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1F" w:rsidRPr="00A9161F" w:rsidRDefault="00A9161F" w:rsidP="00A9161F">
      <w:pPr>
        <w:pStyle w:val="a5"/>
        <w:tabs>
          <w:tab w:val="left" w:pos="-142"/>
        </w:tabs>
        <w:jc w:val="right"/>
        <w:rPr>
          <w:b w:val="0"/>
          <w:sz w:val="24"/>
        </w:rPr>
      </w:pPr>
      <w:r w:rsidRPr="00A9161F">
        <w:rPr>
          <w:b w:val="0"/>
          <w:sz w:val="24"/>
        </w:rPr>
        <w:t>УТВЕРЖДЕНО</w:t>
      </w:r>
    </w:p>
    <w:p w:rsidR="00A9161F" w:rsidRPr="00A9161F" w:rsidRDefault="00A9161F" w:rsidP="00A9161F">
      <w:pPr>
        <w:pStyle w:val="a5"/>
        <w:jc w:val="right"/>
        <w:rPr>
          <w:b w:val="0"/>
          <w:sz w:val="24"/>
        </w:rPr>
      </w:pPr>
    </w:p>
    <w:p w:rsidR="00A9161F" w:rsidRPr="00A9161F" w:rsidRDefault="00A9161F" w:rsidP="00A9161F">
      <w:pPr>
        <w:pStyle w:val="a5"/>
        <w:jc w:val="right"/>
        <w:rPr>
          <w:b w:val="0"/>
          <w:sz w:val="24"/>
        </w:rPr>
      </w:pPr>
      <w:r w:rsidRPr="00A9161F">
        <w:rPr>
          <w:b w:val="0"/>
          <w:sz w:val="24"/>
        </w:rPr>
        <w:t xml:space="preserve">Приказом </w:t>
      </w:r>
    </w:p>
    <w:p w:rsidR="00A9161F" w:rsidRPr="00A9161F" w:rsidRDefault="00A9161F" w:rsidP="00A9161F">
      <w:pPr>
        <w:pStyle w:val="a5"/>
        <w:jc w:val="right"/>
        <w:rPr>
          <w:b w:val="0"/>
          <w:sz w:val="24"/>
        </w:rPr>
      </w:pPr>
      <w:r w:rsidRPr="00A9161F">
        <w:rPr>
          <w:b w:val="0"/>
          <w:sz w:val="24"/>
        </w:rPr>
        <w:t xml:space="preserve">КГБ ПОУ ХКОТСО </w:t>
      </w:r>
    </w:p>
    <w:p w:rsidR="00A9161F" w:rsidRPr="00A9161F" w:rsidRDefault="00A9161F" w:rsidP="00A9161F">
      <w:pPr>
        <w:pStyle w:val="a5"/>
        <w:jc w:val="right"/>
        <w:rPr>
          <w:b w:val="0"/>
          <w:sz w:val="24"/>
        </w:rPr>
      </w:pPr>
      <w:r w:rsidRPr="00A9161F">
        <w:rPr>
          <w:b w:val="0"/>
          <w:sz w:val="24"/>
        </w:rPr>
        <w:t>№01-05/3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9161F">
        <w:rPr>
          <w:rFonts w:ascii="Times New Roman" w:hAnsi="Times New Roman" w:cs="Times New Roman"/>
          <w:sz w:val="24"/>
          <w:szCs w:val="24"/>
        </w:rPr>
        <w:t>13.10.2014 г.</w:t>
      </w:r>
    </w:p>
    <w:p w:rsidR="00A9161F" w:rsidRDefault="00A9161F" w:rsidP="00A91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A9161F" w:rsidRPr="00A9161F" w:rsidRDefault="00A9161F" w:rsidP="008F35E8">
      <w:pPr>
        <w:pStyle w:val="Style2"/>
        <w:widowControl/>
        <w:spacing w:line="240" w:lineRule="auto"/>
        <w:ind w:firstLine="709"/>
        <w:rPr>
          <w:b/>
          <w:sz w:val="28"/>
          <w:szCs w:val="28"/>
        </w:rPr>
      </w:pPr>
      <w:r w:rsidRPr="00A9161F">
        <w:rPr>
          <w:b/>
          <w:bCs/>
          <w:kern w:val="36"/>
          <w:sz w:val="28"/>
          <w:szCs w:val="28"/>
        </w:rPr>
        <w:t>о порядке разработки и утверждения основной профессиональной образовательной программы</w:t>
      </w:r>
      <w:r w:rsidR="008F35E8">
        <w:rPr>
          <w:b/>
          <w:bCs/>
          <w:kern w:val="36"/>
          <w:sz w:val="28"/>
          <w:szCs w:val="28"/>
        </w:rPr>
        <w:t xml:space="preserve"> </w:t>
      </w:r>
      <w:r w:rsidR="008F35E8" w:rsidRPr="00D047C2">
        <w:rPr>
          <w:b/>
          <w:sz w:val="28"/>
          <w:szCs w:val="28"/>
        </w:rPr>
        <w:t>в</w:t>
      </w:r>
      <w:r w:rsidR="008F35E8" w:rsidRPr="00D047C2">
        <w:rPr>
          <w:rStyle w:val="FontStyle22"/>
          <w:b w:val="0"/>
          <w:sz w:val="28"/>
          <w:szCs w:val="28"/>
        </w:rPr>
        <w:t xml:space="preserve"> </w:t>
      </w:r>
      <w:r w:rsidR="008F35E8" w:rsidRPr="00D047C2">
        <w:rPr>
          <w:b/>
          <w:sz w:val="28"/>
          <w:szCs w:val="28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</w:p>
    <w:p w:rsidR="00A9161F" w:rsidRPr="00A9161F" w:rsidRDefault="00A9161F" w:rsidP="00A91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9161F" w:rsidRPr="00A9161F" w:rsidRDefault="00A9161F" w:rsidP="001107AC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9161F">
        <w:rPr>
          <w:sz w:val="28"/>
          <w:szCs w:val="28"/>
        </w:rPr>
        <w:t xml:space="preserve">1.1. </w:t>
      </w:r>
      <w:proofErr w:type="gramStart"/>
      <w:r w:rsidRPr="00A9161F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</w:t>
      </w:r>
      <w:r w:rsidR="008F35E8" w:rsidRPr="001107AC">
        <w:rPr>
          <w:sz w:val="28"/>
          <w:szCs w:val="28"/>
        </w:rPr>
        <w:t xml:space="preserve">, программа </w:t>
      </w:r>
      <w:r w:rsidR="001107AC" w:rsidRPr="001107AC">
        <w:rPr>
          <w:sz w:val="28"/>
          <w:szCs w:val="28"/>
        </w:rPr>
        <w:t>подготовки квалифицированных рабочих, служащих</w:t>
      </w:r>
      <w:r w:rsidRPr="00A9161F">
        <w:rPr>
          <w:sz w:val="28"/>
          <w:szCs w:val="28"/>
        </w:rPr>
        <w:t>)</w:t>
      </w:r>
      <w:r w:rsidR="001107AC">
        <w:rPr>
          <w:sz w:val="28"/>
          <w:szCs w:val="28"/>
        </w:rPr>
        <w:t xml:space="preserve"> (далее </w:t>
      </w:r>
      <w:r w:rsidR="000041BF">
        <w:rPr>
          <w:sz w:val="28"/>
          <w:szCs w:val="28"/>
        </w:rPr>
        <w:t>-</w:t>
      </w:r>
      <w:r w:rsidR="001107AC">
        <w:rPr>
          <w:sz w:val="28"/>
          <w:szCs w:val="28"/>
        </w:rPr>
        <w:t xml:space="preserve"> ППССЗ/ППКРС)</w:t>
      </w:r>
      <w:r w:rsidRPr="00A9161F">
        <w:rPr>
          <w:sz w:val="28"/>
          <w:szCs w:val="28"/>
        </w:rPr>
        <w:t xml:space="preserve">, реализуемая в </w:t>
      </w:r>
      <w:r w:rsidR="001107AC" w:rsidRPr="001107AC">
        <w:rPr>
          <w:sz w:val="28"/>
          <w:szCs w:val="28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  <w:r w:rsidR="001107AC">
        <w:rPr>
          <w:sz w:val="28"/>
          <w:szCs w:val="28"/>
        </w:rPr>
        <w:t xml:space="preserve"> (далее - Колледж)</w:t>
      </w:r>
      <w:r w:rsidRPr="00A9161F">
        <w:rPr>
          <w:sz w:val="28"/>
          <w:szCs w:val="28"/>
        </w:rPr>
        <w:t>, представляет собой систему документов, разработанную и утвержденную</w:t>
      </w:r>
      <w:r w:rsidR="001107AC">
        <w:rPr>
          <w:sz w:val="28"/>
          <w:szCs w:val="28"/>
        </w:rPr>
        <w:t xml:space="preserve"> К</w:t>
      </w:r>
      <w:r w:rsidRPr="00A9161F">
        <w:rPr>
          <w:sz w:val="28"/>
          <w:szCs w:val="28"/>
        </w:rPr>
        <w:t>олледжем с учетом тре</w:t>
      </w:r>
      <w:r w:rsidR="000041BF">
        <w:rPr>
          <w:sz w:val="28"/>
          <w:szCs w:val="28"/>
        </w:rPr>
        <w:t>бований рынка труда, на основе ф</w:t>
      </w:r>
      <w:r w:rsidRPr="00A9161F">
        <w:rPr>
          <w:sz w:val="28"/>
          <w:szCs w:val="28"/>
        </w:rPr>
        <w:t>едерального государственного образовательного стандарта по специальности</w:t>
      </w:r>
      <w:r w:rsidR="000041BF">
        <w:rPr>
          <w:sz w:val="28"/>
          <w:szCs w:val="28"/>
        </w:rPr>
        <w:t>/профессии</w:t>
      </w:r>
      <w:r w:rsidRPr="00A9161F">
        <w:rPr>
          <w:sz w:val="28"/>
          <w:szCs w:val="28"/>
        </w:rPr>
        <w:t xml:space="preserve"> среднего</w:t>
      </w:r>
      <w:proofErr w:type="gramEnd"/>
      <w:r w:rsidRPr="00A9161F">
        <w:rPr>
          <w:sz w:val="28"/>
          <w:szCs w:val="28"/>
        </w:rPr>
        <w:t xml:space="preserve"> профессионального образования.</w:t>
      </w:r>
    </w:p>
    <w:p w:rsidR="00A9161F" w:rsidRPr="00A9161F" w:rsidRDefault="00C62050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Наименова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специальностей/профессий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с</w:t>
      </w:r>
      <w:r>
        <w:rPr>
          <w:rFonts w:ascii="Times New Roman" w:eastAsia="Times New Roman" w:hAnsi="Times New Roman" w:cs="Times New Roman"/>
          <w:sz w:val="28"/>
          <w:szCs w:val="28"/>
        </w:rPr>
        <w:t>роки освоения ППССЗ/ППКРС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, формы освоения определяются лицензией на </w:t>
      </w:r>
      <w:proofErr w:type="gramStart"/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выданной </w:t>
      </w:r>
      <w:r>
        <w:rPr>
          <w:rFonts w:ascii="Times New Roman" w:eastAsia="Times New Roman" w:hAnsi="Times New Roman" w:cs="Times New Roman"/>
          <w:sz w:val="28"/>
          <w:szCs w:val="28"/>
        </w:rPr>
        <w:t>Колледжу.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C62050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C62050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специальности/профессии. 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Нормативные документы для разработки </w:t>
      </w:r>
      <w:r w:rsidR="004D5BE2" w:rsidRPr="004D5BE2">
        <w:rPr>
          <w:rFonts w:ascii="Times New Roman" w:eastAsia="Times New Roman" w:hAnsi="Times New Roman" w:cs="Times New Roman"/>
          <w:b/>
          <w:sz w:val="28"/>
          <w:szCs w:val="28"/>
        </w:rPr>
        <w:t>ППССЗ/ППКРС</w:t>
      </w:r>
      <w:r w:rsidRPr="00A91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9161F" w:rsidRPr="00A9161F" w:rsidRDefault="004D5BE2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составляют:</w:t>
      </w:r>
    </w:p>
    <w:p w:rsidR="00A9161F" w:rsidRPr="00A9161F" w:rsidRDefault="004D5BE2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4C3">
        <w:rPr>
          <w:rFonts w:ascii="Times New Roman" w:hAnsi="Times New Roman" w:cs="Times New Roman"/>
          <w:sz w:val="28"/>
          <w:szCs w:val="28"/>
        </w:rPr>
        <w:t>Закон</w:t>
      </w:r>
      <w:r w:rsidRPr="00732E73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№ 273-ФЗ от 29.12.2012 г.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61F" w:rsidRPr="00A9161F" w:rsidRDefault="004D5BE2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(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C544C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C544C3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)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61F" w:rsidRPr="00A9161F" w:rsidRDefault="004D5BE2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6956B6">
        <w:rPr>
          <w:rFonts w:ascii="Times New Roman" w:eastAsia="Times New Roman" w:hAnsi="Times New Roman" w:cs="Times New Roman"/>
          <w:sz w:val="28"/>
          <w:szCs w:val="28"/>
        </w:rPr>
        <w:t>вно-методические документы Министерства образования и науки Российской Федерации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61F" w:rsidRPr="00A9161F" w:rsidRDefault="006956B6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61F" w:rsidRPr="00A9161F" w:rsidRDefault="006956B6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практике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и науки Российской Федерации от 18.04.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2013 г. № 291);</w:t>
      </w:r>
    </w:p>
    <w:p w:rsidR="00A9161F" w:rsidRPr="00A9161F" w:rsidRDefault="006956B6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Российской Феде</w:t>
      </w:r>
      <w:r w:rsidR="00010B61">
        <w:rPr>
          <w:rFonts w:ascii="Times New Roman" w:eastAsia="Times New Roman" w:hAnsi="Times New Roman" w:cs="Times New Roman"/>
          <w:sz w:val="28"/>
          <w:szCs w:val="28"/>
        </w:rPr>
        <w:t>рации от 14 июня 2013 г. № 464);</w:t>
      </w:r>
    </w:p>
    <w:p w:rsidR="00A9161F" w:rsidRPr="00A9161F" w:rsidRDefault="00010B61" w:rsidP="000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</w:t>
      </w:r>
      <w:r>
        <w:rPr>
          <w:rFonts w:ascii="Times New Roman" w:eastAsia="Times New Roman" w:hAnsi="Times New Roman" w:cs="Times New Roman"/>
          <w:sz w:val="28"/>
          <w:szCs w:val="28"/>
        </w:rPr>
        <w:t>дарта среднего (полного) общего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Научно-методическим советом Центра начального, среднего, высшего и дополнительного профессионального образования ФГУ «ФИРО», протокол №1 от 3 февраля 2011г.)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Структура </w:t>
      </w:r>
      <w:r w:rsidR="00010B61" w:rsidRPr="00010B61">
        <w:rPr>
          <w:rFonts w:ascii="Times New Roman" w:eastAsia="Times New Roman" w:hAnsi="Times New Roman" w:cs="Times New Roman"/>
          <w:b/>
          <w:sz w:val="28"/>
          <w:szCs w:val="28"/>
        </w:rPr>
        <w:t>ППССЗ/ППКРС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7701E" w:rsidRPr="00277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01E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27701E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770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специальности/профессии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A9161F" w:rsidRPr="00A9161F" w:rsidRDefault="0027701E" w:rsidP="00F4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учебный план,</w:t>
      </w:r>
    </w:p>
    <w:p w:rsidR="00A9161F" w:rsidRDefault="0027701E" w:rsidP="00F4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график;</w:t>
      </w:r>
    </w:p>
    <w:p w:rsidR="00F44D40" w:rsidRPr="00A9161F" w:rsidRDefault="00F44D40" w:rsidP="00F4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пояснительную записку ППССЗ/ППКРС;</w:t>
      </w:r>
    </w:p>
    <w:p w:rsidR="00A9161F" w:rsidRPr="00A9161F" w:rsidRDefault="0027701E" w:rsidP="00F4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1D72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учебных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дисциплин;</w:t>
      </w:r>
    </w:p>
    <w:p w:rsidR="00A9161F" w:rsidRPr="00A9161F" w:rsidRDefault="008767A0" w:rsidP="00F4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рабочие программы профессиональных модулей;</w:t>
      </w:r>
    </w:p>
    <w:p w:rsidR="00A9161F" w:rsidRDefault="008767A0" w:rsidP="00F4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программы учебной и производственной практики;</w:t>
      </w:r>
    </w:p>
    <w:p w:rsidR="00DA0594" w:rsidRDefault="00F44D40" w:rsidP="00DA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программы итоговой аттестации по специальности/профессии;</w:t>
      </w:r>
    </w:p>
    <w:p w:rsidR="00A9161F" w:rsidRPr="00A9161F" w:rsidRDefault="00DA0594" w:rsidP="00DA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оценочные и методические материалы, обеспечивающие реализацию </w:t>
      </w:r>
      <w:proofErr w:type="gramStart"/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37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075C">
        <w:rPr>
          <w:rFonts w:ascii="Times New Roman" w:eastAsia="Times New Roman" w:hAnsi="Times New Roman" w:cs="Times New Roman"/>
          <w:sz w:val="28"/>
          <w:szCs w:val="28"/>
        </w:rPr>
        <w:t>2.Учебный план разрабатывается Колледжем самостоятельно на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основе </w:t>
      </w:r>
      <w:r w:rsidR="00DA075C">
        <w:rPr>
          <w:rFonts w:ascii="Times New Roman" w:eastAsia="Times New Roman" w:hAnsi="Times New Roman" w:cs="Times New Roman"/>
          <w:sz w:val="28"/>
          <w:szCs w:val="28"/>
        </w:rPr>
        <w:t>базисного учебного плана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специальности</w:t>
      </w:r>
      <w:r w:rsidR="00DA075C"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. Объем часов вариативной части ФГОС</w:t>
      </w:r>
      <w:r w:rsidR="00DA075C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A075C">
        <w:rPr>
          <w:rFonts w:ascii="Times New Roman" w:eastAsia="Times New Roman" w:hAnsi="Times New Roman" w:cs="Times New Roman"/>
          <w:sz w:val="28"/>
          <w:szCs w:val="28"/>
        </w:rPr>
        <w:t xml:space="preserve">о решению </w:t>
      </w:r>
      <w:r w:rsidR="00DA0594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="00DA075C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-методического </w:t>
      </w:r>
      <w:r w:rsidR="00DA0594">
        <w:rPr>
          <w:rFonts w:ascii="Times New Roman" w:eastAsia="Times New Roman" w:hAnsi="Times New Roman" w:cs="Times New Roman"/>
          <w:sz w:val="28"/>
          <w:szCs w:val="28"/>
        </w:rPr>
        <w:t>совета К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олледжа, распред</w:t>
      </w:r>
      <w:r w:rsidR="00266F42">
        <w:rPr>
          <w:rFonts w:ascii="Times New Roman" w:eastAsia="Times New Roman" w:hAnsi="Times New Roman" w:cs="Times New Roman"/>
          <w:sz w:val="28"/>
          <w:szCs w:val="28"/>
        </w:rPr>
        <w:t xml:space="preserve">еляется на </w:t>
      </w:r>
      <w:r w:rsidR="00266F42" w:rsidRPr="00885262">
        <w:rPr>
          <w:rFonts w:ascii="Times New Roman" w:eastAsia="Times New Roman" w:hAnsi="Times New Roman" w:cs="Times New Roman"/>
          <w:sz w:val="28"/>
          <w:szCs w:val="28"/>
        </w:rPr>
        <w:t>вариативные модули</w:t>
      </w:r>
      <w:r w:rsidR="00266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введение учебн</w:t>
      </w:r>
      <w:r w:rsidR="00266F42">
        <w:rPr>
          <w:rFonts w:ascii="Times New Roman" w:eastAsia="Times New Roman" w:hAnsi="Times New Roman" w:cs="Times New Roman"/>
          <w:sz w:val="28"/>
          <w:szCs w:val="28"/>
        </w:rPr>
        <w:t>ых дисциплин, увеличение объема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учебных дисциплин и профессиональных модулей с учетом требований работодателей, в целях развития профессиональных компетенций, формирования коммуникативных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умений и навыков, успешной адаптации и повышения конкурентоспособности выпускников на рынке труда.</w:t>
      </w:r>
    </w:p>
    <w:p w:rsidR="00885262" w:rsidRPr="00885262" w:rsidRDefault="00885262" w:rsidP="00A916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85262">
        <w:rPr>
          <w:rFonts w:ascii="Times New Roman" w:hAnsi="Times New Roman" w:cs="Times New Roman"/>
          <w:sz w:val="28"/>
        </w:rPr>
        <w:t>Учебный план определяет перечень учебных дисци</w:t>
      </w:r>
      <w:r w:rsidR="00257991">
        <w:rPr>
          <w:rFonts w:ascii="Times New Roman" w:hAnsi="Times New Roman" w:cs="Times New Roman"/>
          <w:sz w:val="28"/>
        </w:rPr>
        <w:t>плин, профессиональных модулей</w:t>
      </w:r>
      <w:r w:rsidRPr="00885262">
        <w:rPr>
          <w:rFonts w:ascii="Times New Roman" w:hAnsi="Times New Roman" w:cs="Times New Roman"/>
          <w:sz w:val="28"/>
        </w:rPr>
        <w:t>, практик их распределение по годам обучения (курсам), отражающее логическую последовательность и преемственность изучения дисциплин, максимальный объем учебной нагрузки, объем самостоятельной работы и обязательной аудиторной нагрузки обучающихся, в том числе лекций, лабораторных и практических заня</w:t>
      </w:r>
      <w:r w:rsidR="00257991">
        <w:rPr>
          <w:rFonts w:ascii="Times New Roman" w:hAnsi="Times New Roman" w:cs="Times New Roman"/>
          <w:sz w:val="28"/>
        </w:rPr>
        <w:t>тий, курсовых работ (проектов),</w:t>
      </w:r>
      <w:r w:rsidRPr="00885262">
        <w:rPr>
          <w:rFonts w:ascii="Times New Roman" w:hAnsi="Times New Roman" w:cs="Times New Roman"/>
          <w:sz w:val="28"/>
        </w:rPr>
        <w:t xml:space="preserve"> отводимого на каждую дисциплину и суммарную по циклам дисциплин, формы промежуто</w:t>
      </w:r>
      <w:r w:rsidR="00257991">
        <w:rPr>
          <w:rFonts w:ascii="Times New Roman" w:hAnsi="Times New Roman" w:cs="Times New Roman"/>
          <w:sz w:val="28"/>
        </w:rPr>
        <w:t>чной аттестации, объем учебной, производственной</w:t>
      </w:r>
      <w:proofErr w:type="gramEnd"/>
      <w:r w:rsidR="00257991">
        <w:rPr>
          <w:rFonts w:ascii="Times New Roman" w:hAnsi="Times New Roman" w:cs="Times New Roman"/>
          <w:sz w:val="28"/>
        </w:rPr>
        <w:t xml:space="preserve"> практики и </w:t>
      </w:r>
      <w:r w:rsidRPr="00885262">
        <w:rPr>
          <w:rFonts w:ascii="Times New Roman" w:hAnsi="Times New Roman" w:cs="Times New Roman"/>
          <w:sz w:val="28"/>
        </w:rPr>
        <w:t>государственной итоговой аттестации.</w:t>
      </w:r>
    </w:p>
    <w:p w:rsidR="00A9161F" w:rsidRPr="00A9161F" w:rsidRDefault="00257991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Порядок разработки и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рабочих программ учебных дисциплин, профессиональных модулей, учебны</w:t>
      </w:r>
      <w:r w:rsidR="001A0A8D">
        <w:rPr>
          <w:rFonts w:ascii="Times New Roman" w:eastAsia="Times New Roman" w:hAnsi="Times New Roman" w:cs="Times New Roman"/>
          <w:sz w:val="28"/>
          <w:szCs w:val="28"/>
        </w:rPr>
        <w:t>х и производственных практик в К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олледже в рамках основных профессиональных образовательных программ регламентируется локальным актом </w:t>
      </w:r>
      <w:r w:rsidR="001A0A8D">
        <w:rPr>
          <w:rFonts w:ascii="Times New Roman" w:eastAsia="Times New Roman" w:hAnsi="Times New Roman" w:cs="Times New Roman"/>
          <w:sz w:val="28"/>
          <w:szCs w:val="28"/>
        </w:rPr>
        <w:t xml:space="preserve">«Положение о порядке разработке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>рабочих программ учебных дисциплин и профессиональных модулей».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3.4. Реализация учебного плана </w:t>
      </w:r>
      <w:r w:rsidR="001A0A8D">
        <w:rPr>
          <w:rFonts w:ascii="Times New Roman" w:eastAsia="Times New Roman" w:hAnsi="Times New Roman" w:cs="Times New Roman"/>
          <w:sz w:val="28"/>
          <w:szCs w:val="28"/>
        </w:rPr>
        <w:t xml:space="preserve">ППССЗ/ППКРС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календарным учебным графиком, разрабатываемым на каждый год обучения. Календарным учебным графиком определяются сроки изучения учебных дисциплин, </w:t>
      </w:r>
      <w:r w:rsidR="001A0A8D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</w:t>
      </w:r>
      <w:r w:rsidR="003253DB">
        <w:rPr>
          <w:rFonts w:ascii="Times New Roman" w:eastAsia="Times New Roman" w:hAnsi="Times New Roman" w:cs="Times New Roman"/>
          <w:sz w:val="28"/>
          <w:szCs w:val="28"/>
        </w:rPr>
        <w:t>, прохождения учебной и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практики обучающихся, промежуточной аттестации, каникул, итоговой государственной аттестации, а также предусмотрено распределение объема обязательной учебной нагрузки и внеаудиторной самостоятельной </w:t>
      </w:r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каждую неделю учебного года.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3.5. Видами практики </w:t>
      </w:r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студентов, осваивающих </w:t>
      </w:r>
      <w:r w:rsidR="003253DB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3253DB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A9161F">
        <w:rPr>
          <w:rFonts w:ascii="Times New Roman" w:eastAsia="Times New Roman" w:hAnsi="Times New Roman" w:cs="Times New Roman"/>
          <w:sz w:val="28"/>
          <w:szCs w:val="28"/>
        </w:rPr>
        <w:t>: учебная практика и производственная практика (далее - практика).</w:t>
      </w:r>
    </w:p>
    <w:p w:rsidR="00A9161F" w:rsidRPr="00A9161F" w:rsidRDefault="00A9161F" w:rsidP="007F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</w:t>
      </w:r>
      <w:r w:rsidR="003253DB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, формирование общих и профессиональных компетенций, а также приобретение необходимых умений и практического опыта обучающимися по специальности</w:t>
      </w:r>
      <w:r w:rsidR="007F0CAD">
        <w:rPr>
          <w:rFonts w:ascii="Times New Roman" w:eastAsia="Times New Roman" w:hAnsi="Times New Roman" w:cs="Times New Roman"/>
          <w:sz w:val="28"/>
          <w:szCs w:val="28"/>
        </w:rPr>
        <w:t>/профессии.</w:t>
      </w:r>
    </w:p>
    <w:p w:rsidR="00A9161F" w:rsidRPr="00A9161F" w:rsidRDefault="00A9161F" w:rsidP="007F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>Учебная практика по специальности направлена н</w:t>
      </w:r>
      <w:r w:rsidR="007F0CAD">
        <w:rPr>
          <w:rFonts w:ascii="Times New Roman" w:eastAsia="Times New Roman" w:hAnsi="Times New Roman" w:cs="Times New Roman"/>
          <w:sz w:val="28"/>
          <w:szCs w:val="28"/>
        </w:rPr>
        <w:t xml:space="preserve">а формирование у обучающихся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умений, приобретение первоначального практического опыта и реализуется в рамках профессиональных модулей </w:t>
      </w:r>
      <w:r w:rsidR="007F0CAD">
        <w:rPr>
          <w:rFonts w:ascii="Times New Roman" w:eastAsia="Times New Roman" w:hAnsi="Times New Roman" w:cs="Times New Roman"/>
          <w:sz w:val="28"/>
          <w:szCs w:val="28"/>
        </w:rPr>
        <w:t xml:space="preserve">ППССЗ/ППКРС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7F0CAD"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61F" w:rsidRPr="00A9161F" w:rsidRDefault="00A9161F" w:rsidP="00B4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реализации </w:t>
      </w:r>
      <w:r w:rsidR="007F0CAD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7F0CAD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7F0CAD"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 включает в себя следующие этапы: практика по профилю специальности и преддипломная практика.</w:t>
      </w:r>
    </w:p>
    <w:p w:rsidR="00A9161F" w:rsidRPr="00A9161F" w:rsidRDefault="00A9161F" w:rsidP="00B4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</w:t>
      </w:r>
      <w:r w:rsidR="003A5A26">
        <w:rPr>
          <w:rFonts w:ascii="Times New Roman" w:eastAsia="Times New Roman" w:hAnsi="Times New Roman" w:cs="Times New Roman"/>
          <w:sz w:val="28"/>
          <w:szCs w:val="28"/>
        </w:rPr>
        <w:t>/профессии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61F" w:rsidRPr="00A9161F" w:rsidRDefault="00A9161F" w:rsidP="00B4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направлена на углубление студентом</w:t>
      </w:r>
      <w:r w:rsidR="0096059E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первоначального практического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</w:t>
      </w:r>
      <w:r w:rsidR="00B42EBB">
        <w:rPr>
          <w:rFonts w:ascii="Times New Roman" w:eastAsia="Times New Roman" w:hAnsi="Times New Roman" w:cs="Times New Roman"/>
          <w:sz w:val="28"/>
          <w:szCs w:val="28"/>
        </w:rPr>
        <w:t>х организационно- правовых фор</w:t>
      </w:r>
      <w:r w:rsidR="00B42EBB" w:rsidRPr="00B42EB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61F" w:rsidRPr="00A9161F" w:rsidRDefault="00A9161F" w:rsidP="00B4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="0096059E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96059E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учебная и производственная практика проводятся </w:t>
      </w:r>
      <w:r w:rsidR="0096059E">
        <w:rPr>
          <w:rFonts w:ascii="Times New Roman" w:eastAsia="Times New Roman" w:hAnsi="Times New Roman" w:cs="Times New Roman"/>
          <w:sz w:val="28"/>
          <w:szCs w:val="28"/>
        </w:rPr>
        <w:t xml:space="preserve">Колледжем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в рамках професс</w:t>
      </w:r>
      <w:r w:rsidR="0096059E">
        <w:rPr>
          <w:rFonts w:ascii="Times New Roman" w:eastAsia="Times New Roman" w:hAnsi="Times New Roman" w:cs="Times New Roman"/>
          <w:sz w:val="28"/>
          <w:szCs w:val="28"/>
        </w:rPr>
        <w:t>иональных модулей и реализую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тся как в несколько периодов, так и </w:t>
      </w:r>
      <w:proofErr w:type="spellStart"/>
      <w:r w:rsidRPr="00A9161F">
        <w:rPr>
          <w:rFonts w:ascii="Times New Roman" w:eastAsia="Times New Roman" w:hAnsi="Times New Roman" w:cs="Times New Roman"/>
          <w:sz w:val="28"/>
          <w:szCs w:val="28"/>
        </w:rPr>
        <w:t>рассредоточенно</w:t>
      </w:r>
      <w:proofErr w:type="spellEnd"/>
      <w:r w:rsidRPr="00A9161F">
        <w:rPr>
          <w:rFonts w:ascii="Times New Roman" w:eastAsia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</w:t>
      </w:r>
      <w:r w:rsidR="00B4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61F" w:rsidRPr="00A9161F" w:rsidRDefault="00A9161F" w:rsidP="00B4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практики определяется требованиями к результатам обучения по каждому из модулей </w:t>
      </w:r>
      <w:r w:rsidR="00B42EBB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B42EBB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СПО, рабочими программами практик, разрабатываемыми и утверждаемыми </w:t>
      </w:r>
      <w:r w:rsidR="00B42EBB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A9161F" w:rsidRPr="00A9161F" w:rsidRDefault="00A9161F" w:rsidP="00B4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проводится, в учебных, </w:t>
      </w:r>
      <w:proofErr w:type="spellStart"/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A9161F">
        <w:rPr>
          <w:rFonts w:ascii="Times New Roman" w:eastAsia="Times New Roman" w:hAnsi="Times New Roman" w:cs="Times New Roman"/>
          <w:sz w:val="28"/>
          <w:szCs w:val="28"/>
        </w:rPr>
        <w:t>- производств</w:t>
      </w:r>
      <w:r w:rsidR="00B42EBB">
        <w:rPr>
          <w:rFonts w:ascii="Times New Roman" w:eastAsia="Times New Roman" w:hAnsi="Times New Roman" w:cs="Times New Roman"/>
          <w:sz w:val="28"/>
          <w:szCs w:val="28"/>
        </w:rPr>
        <w:t>енных</w:t>
      </w:r>
      <w:proofErr w:type="gramEnd"/>
      <w:r w:rsidR="00B42EBB">
        <w:rPr>
          <w:rFonts w:ascii="Times New Roman" w:eastAsia="Times New Roman" w:hAnsi="Times New Roman" w:cs="Times New Roman"/>
          <w:sz w:val="28"/>
          <w:szCs w:val="28"/>
        </w:rPr>
        <w:t xml:space="preserve"> мастерских, лабораториях К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олледжа.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>Фонды оценочных средств</w:t>
      </w:r>
      <w:r w:rsidR="000E16B1">
        <w:rPr>
          <w:rFonts w:ascii="Times New Roman" w:eastAsia="Times New Roman" w:hAnsi="Times New Roman" w:cs="Times New Roman"/>
          <w:sz w:val="28"/>
          <w:szCs w:val="28"/>
        </w:rPr>
        <w:t xml:space="preserve"> (далее - ФОС)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текущего контроля успеваемости, промежуточной и государственной итоговой аттестации студентов по каждой реализуемой </w:t>
      </w:r>
      <w:r w:rsidR="000E16B1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0E16B1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включают в себя контрольно-измерительные материалы по учебным дисциплинам для проведения текущей и промежуточной аттестации обучающихся, типовые задания для практических занятий, лабораторных и контрольных работ, зачетов и экзаменов; тесты и компьютерные тестирующие программы</w:t>
      </w:r>
      <w:r w:rsidR="000E16B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0E16B1">
        <w:rPr>
          <w:rFonts w:ascii="Times New Roman" w:eastAsia="Times New Roman" w:hAnsi="Times New Roman" w:cs="Times New Roman"/>
          <w:sz w:val="28"/>
          <w:szCs w:val="28"/>
        </w:rPr>
        <w:t xml:space="preserve"> контрольно-оценочные средства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6B1"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0E16B1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разрабатывается в соответствии с Полож</w:t>
      </w:r>
      <w:r w:rsidR="006167BD">
        <w:rPr>
          <w:rFonts w:ascii="Times New Roman" w:eastAsia="Times New Roman" w:hAnsi="Times New Roman" w:cs="Times New Roman"/>
          <w:sz w:val="28"/>
          <w:szCs w:val="28"/>
        </w:rPr>
        <w:t>ением о фонде оценочных сре</w:t>
      </w:r>
      <w:proofErr w:type="gramStart"/>
      <w:r w:rsidR="006167BD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A9161F">
        <w:rPr>
          <w:rFonts w:ascii="Times New Roman" w:eastAsia="Times New Roman" w:hAnsi="Times New Roman" w:cs="Times New Roman"/>
          <w:sz w:val="28"/>
          <w:szCs w:val="28"/>
        </w:rPr>
        <w:t>я проведения текущего контроля успеваем</w:t>
      </w:r>
      <w:r w:rsidR="006167BD">
        <w:rPr>
          <w:rFonts w:ascii="Times New Roman" w:eastAsia="Times New Roman" w:hAnsi="Times New Roman" w:cs="Times New Roman"/>
          <w:sz w:val="28"/>
          <w:szCs w:val="28"/>
        </w:rPr>
        <w:t>ости и промежуточной аттестации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3.7. Государственная итоговая аттестация в соответствии с ФГОС </w:t>
      </w:r>
      <w:r w:rsidR="006167BD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осуществляется в форме выполнения и защиты выпускной квалификационной работы - дипломной работы (дипломного проекта)</w:t>
      </w:r>
      <w:r w:rsidR="006167BD">
        <w:rPr>
          <w:rFonts w:ascii="Times New Roman" w:eastAsia="Times New Roman" w:hAnsi="Times New Roman" w:cs="Times New Roman"/>
          <w:sz w:val="28"/>
          <w:szCs w:val="28"/>
        </w:rPr>
        <w:t xml:space="preserve"> (далее - ВКР)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61F" w:rsidRPr="00A9161F" w:rsidRDefault="006167BD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61F" w:rsidRPr="00A9161F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одним из видов аттестационных испытаний выпускников, завершающих обучение по </w:t>
      </w:r>
      <w:r>
        <w:rPr>
          <w:rFonts w:ascii="Times New Roman" w:eastAsia="Times New Roman" w:hAnsi="Times New Roman" w:cs="Times New Roman"/>
          <w:sz w:val="28"/>
          <w:szCs w:val="28"/>
        </w:rPr>
        <w:t>ППССЗ/ППКРС.</w:t>
      </w:r>
    </w:p>
    <w:p w:rsidR="00D930F9" w:rsidRDefault="00D930F9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4.Проце</w:t>
      </w:r>
      <w:r w:rsidR="0061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дура согласования, утверждения </w:t>
      </w:r>
      <w:r w:rsidRPr="00A91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хранения </w:t>
      </w:r>
      <w:r w:rsidR="006167BD" w:rsidRPr="006167BD">
        <w:rPr>
          <w:rFonts w:ascii="Times New Roman" w:eastAsia="Times New Roman" w:hAnsi="Times New Roman" w:cs="Times New Roman"/>
          <w:b/>
          <w:sz w:val="28"/>
          <w:szCs w:val="28"/>
        </w:rPr>
        <w:t>ППССЗ/ППКРС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>Разработанная</w:t>
      </w:r>
      <w:proofErr w:type="gramEnd"/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7BD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="006167BD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проходит процедуру согласования с работодателем и</w:t>
      </w:r>
      <w:r w:rsidR="006D3ADF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директором К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олледжа.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4.2. Рецензирование (экспертиза) структурных элементов </w:t>
      </w:r>
      <w:r w:rsidR="006D3ADF">
        <w:rPr>
          <w:rFonts w:ascii="Times New Roman" w:eastAsia="Times New Roman" w:hAnsi="Times New Roman" w:cs="Times New Roman"/>
          <w:sz w:val="28"/>
          <w:szCs w:val="28"/>
        </w:rPr>
        <w:t>ППССЗ/ППКРС:</w:t>
      </w:r>
      <w:r w:rsidR="006D3ADF" w:rsidRPr="00A9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рабочих программ учебных дисциплин, профессион</w:t>
      </w:r>
      <w:r w:rsidR="006D3ADF">
        <w:rPr>
          <w:rFonts w:ascii="Times New Roman" w:eastAsia="Times New Roman" w:hAnsi="Times New Roman" w:cs="Times New Roman"/>
          <w:sz w:val="28"/>
          <w:szCs w:val="28"/>
        </w:rPr>
        <w:t xml:space="preserve">альных модулей осуществляется 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A9161F" w:rsidRPr="00A9161F" w:rsidRDefault="00A9161F" w:rsidP="00A9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6D3ADF">
        <w:rPr>
          <w:rFonts w:ascii="Times New Roman" w:eastAsia="Times New Roman" w:hAnsi="Times New Roman" w:cs="Times New Roman"/>
          <w:sz w:val="28"/>
          <w:szCs w:val="28"/>
        </w:rPr>
        <w:t>ППССЗ/ППКРС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на бумажном и электронном </w:t>
      </w:r>
      <w:proofErr w:type="gramStart"/>
      <w:r w:rsidRPr="00A9161F">
        <w:rPr>
          <w:rFonts w:ascii="Times New Roman" w:eastAsia="Times New Roman" w:hAnsi="Times New Roman" w:cs="Times New Roman"/>
          <w:sz w:val="28"/>
          <w:szCs w:val="28"/>
        </w:rPr>
        <w:t>носителях</w:t>
      </w:r>
      <w:proofErr w:type="gramEnd"/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 в 2-х экземплярах. 1-й экземпляр – контрольный хранится в </w:t>
      </w:r>
      <w:r w:rsidR="006D3ADF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 </w:t>
      </w:r>
      <w:r w:rsidR="006D3ADF">
        <w:rPr>
          <w:rFonts w:ascii="Times New Roman" w:eastAsia="Times New Roman" w:hAnsi="Times New Roman" w:cs="Times New Roman"/>
          <w:sz w:val="28"/>
          <w:szCs w:val="28"/>
        </w:rPr>
        <w:t>центре К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 xml:space="preserve">олледжа; 2-й экземпляр – </w:t>
      </w:r>
      <w:r w:rsidR="004D2382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  <w:r w:rsidRPr="00A9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B02" w:rsidRPr="00A9161F" w:rsidRDefault="00113B02" w:rsidP="00A9161F">
      <w:pPr>
        <w:jc w:val="both"/>
        <w:rPr>
          <w:sz w:val="28"/>
          <w:szCs w:val="28"/>
        </w:rPr>
      </w:pPr>
    </w:p>
    <w:sectPr w:rsidR="00113B02" w:rsidRPr="00A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669"/>
    <w:multiLevelType w:val="multilevel"/>
    <w:tmpl w:val="AA1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61F"/>
    <w:rsid w:val="000041BF"/>
    <w:rsid w:val="00010B61"/>
    <w:rsid w:val="000E16B1"/>
    <w:rsid w:val="001107AC"/>
    <w:rsid w:val="00113B02"/>
    <w:rsid w:val="001A0A8D"/>
    <w:rsid w:val="00257991"/>
    <w:rsid w:val="00266F42"/>
    <w:rsid w:val="0027701E"/>
    <w:rsid w:val="003253DB"/>
    <w:rsid w:val="00377A2E"/>
    <w:rsid w:val="003A5A26"/>
    <w:rsid w:val="004D2382"/>
    <w:rsid w:val="004D5BE2"/>
    <w:rsid w:val="00581D72"/>
    <w:rsid w:val="006167BD"/>
    <w:rsid w:val="006956B6"/>
    <w:rsid w:val="006D3ADF"/>
    <w:rsid w:val="007F0CAD"/>
    <w:rsid w:val="008767A0"/>
    <w:rsid w:val="00885262"/>
    <w:rsid w:val="008E7227"/>
    <w:rsid w:val="008F35E8"/>
    <w:rsid w:val="0096059E"/>
    <w:rsid w:val="00A9161F"/>
    <w:rsid w:val="00B42EBB"/>
    <w:rsid w:val="00B44337"/>
    <w:rsid w:val="00C544C3"/>
    <w:rsid w:val="00C62050"/>
    <w:rsid w:val="00D930F9"/>
    <w:rsid w:val="00DA0594"/>
    <w:rsid w:val="00DA075C"/>
    <w:rsid w:val="00F4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61F"/>
    <w:rPr>
      <w:b/>
      <w:bCs/>
    </w:rPr>
  </w:style>
  <w:style w:type="paragraph" w:customStyle="1" w:styleId="contentpane">
    <w:name w:val="contentpane"/>
    <w:basedOn w:val="a"/>
    <w:rsid w:val="00A9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9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6">
    <w:name w:val="Название Знак"/>
    <w:basedOn w:val="a0"/>
    <w:link w:val="a5"/>
    <w:rsid w:val="00A9161F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customStyle="1" w:styleId="Style2">
    <w:name w:val="Style2"/>
    <w:basedOn w:val="a"/>
    <w:uiPriority w:val="99"/>
    <w:rsid w:val="008F35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35E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2017-05-11T05:38:00Z</cp:lastPrinted>
  <dcterms:created xsi:type="dcterms:W3CDTF">2017-05-11T03:53:00Z</dcterms:created>
  <dcterms:modified xsi:type="dcterms:W3CDTF">2017-05-11T06:20:00Z</dcterms:modified>
</cp:coreProperties>
</file>