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79" w:rsidRDefault="00A84E79" w:rsidP="00A84E79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Приложение №1</w:t>
      </w:r>
      <w:r w:rsidR="0072516C">
        <w:rPr>
          <w:color w:val="000000"/>
        </w:rPr>
        <w:t>8</w:t>
      </w:r>
    </w:p>
    <w:p w:rsidR="00A30247" w:rsidRDefault="00A30247" w:rsidP="00A30247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 Положению</w:t>
      </w:r>
    </w:p>
    <w:p w:rsidR="00A30247" w:rsidRDefault="00A30247" w:rsidP="00A30247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 оплате труда работников</w:t>
      </w:r>
      <w:r w:rsidR="00C74662">
        <w:rPr>
          <w:color w:val="000000"/>
          <w:sz w:val="16"/>
          <w:szCs w:val="16"/>
        </w:rPr>
        <w:t xml:space="preserve"> КГБ ПОУ ХКОТСО</w:t>
      </w:r>
      <w:r>
        <w:rPr>
          <w:color w:val="000000"/>
          <w:sz w:val="16"/>
          <w:szCs w:val="16"/>
        </w:rPr>
        <w:t xml:space="preserve">, </w:t>
      </w:r>
    </w:p>
    <w:p w:rsidR="00A30247" w:rsidRDefault="00A30247" w:rsidP="00A30247">
      <w:pPr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утвержденному приказом директора</w:t>
      </w:r>
    </w:p>
    <w:p w:rsidR="00A84E79" w:rsidRDefault="00A30247" w:rsidP="0072516C">
      <w:pPr>
        <w:shd w:val="clear" w:color="auto" w:fill="FFFFFF"/>
        <w:jc w:val="right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72516C">
        <w:rPr>
          <w:color w:val="000000"/>
          <w:sz w:val="16"/>
          <w:szCs w:val="16"/>
        </w:rPr>
        <w:t>от 13.01.2026 г. № 01-05/04</w:t>
      </w:r>
      <w:bookmarkStart w:id="0" w:name="_GoBack"/>
      <w:bookmarkEnd w:id="0"/>
    </w:p>
    <w:p w:rsidR="00A84E79" w:rsidRDefault="00A84E79" w:rsidP="00A84E79">
      <w:pPr>
        <w:pStyle w:val="a3"/>
        <w:jc w:val="left"/>
        <w:rPr>
          <w:sz w:val="24"/>
        </w:rPr>
      </w:pPr>
    </w:p>
    <w:p w:rsidR="00A84E79" w:rsidRPr="00A84E79" w:rsidRDefault="00A84E79" w:rsidP="00A84E79">
      <w:pPr>
        <w:shd w:val="clear" w:color="auto" w:fill="FFFFFF"/>
        <w:spacing w:line="288" w:lineRule="exact"/>
        <w:ind w:right="-119"/>
        <w:rPr>
          <w:color w:val="323232"/>
          <w:spacing w:val="2"/>
          <w:w w:val="99"/>
          <w:sz w:val="28"/>
          <w:szCs w:val="28"/>
        </w:rPr>
      </w:pPr>
    </w:p>
    <w:p w:rsidR="00A84E79" w:rsidRPr="00A84E79" w:rsidRDefault="00A84E79" w:rsidP="00A84E79">
      <w:pPr>
        <w:shd w:val="clear" w:color="auto" w:fill="FFFFFF"/>
        <w:spacing w:line="288" w:lineRule="exact"/>
        <w:ind w:right="-119"/>
        <w:jc w:val="center"/>
        <w:rPr>
          <w:sz w:val="28"/>
          <w:szCs w:val="28"/>
        </w:rPr>
      </w:pPr>
      <w:r w:rsidRPr="00A84E79">
        <w:rPr>
          <w:sz w:val="28"/>
          <w:szCs w:val="28"/>
        </w:rPr>
        <w:t xml:space="preserve">ПОЛОЖЕНИЕ </w:t>
      </w:r>
    </w:p>
    <w:p w:rsidR="00A84E79" w:rsidRPr="00A84E79" w:rsidRDefault="00A84E79" w:rsidP="00A84E79">
      <w:pPr>
        <w:shd w:val="clear" w:color="auto" w:fill="FFFFFF"/>
        <w:spacing w:line="288" w:lineRule="exact"/>
        <w:ind w:right="-119"/>
        <w:jc w:val="center"/>
        <w:rPr>
          <w:sz w:val="28"/>
          <w:szCs w:val="28"/>
        </w:rPr>
      </w:pPr>
      <w:r w:rsidRPr="00A84E79">
        <w:rPr>
          <w:sz w:val="28"/>
          <w:szCs w:val="28"/>
        </w:rPr>
        <w:t>о премировании работников</w:t>
      </w:r>
    </w:p>
    <w:p w:rsidR="00A84E79" w:rsidRPr="00A84E79" w:rsidRDefault="00A84E79" w:rsidP="00A84E79">
      <w:pPr>
        <w:shd w:val="clear" w:color="auto" w:fill="FFFFFF"/>
        <w:spacing w:before="125"/>
        <w:jc w:val="center"/>
        <w:rPr>
          <w:b/>
          <w:sz w:val="28"/>
          <w:szCs w:val="28"/>
        </w:rPr>
      </w:pPr>
    </w:p>
    <w:p w:rsidR="00A84E79" w:rsidRPr="00A84E79" w:rsidRDefault="00A84E79" w:rsidP="00A84E79">
      <w:pPr>
        <w:jc w:val="both"/>
        <w:rPr>
          <w:sz w:val="28"/>
          <w:szCs w:val="28"/>
        </w:rPr>
      </w:pPr>
      <w:r w:rsidRPr="00A84E79">
        <w:rPr>
          <w:sz w:val="28"/>
          <w:szCs w:val="28"/>
        </w:rPr>
        <w:t xml:space="preserve">         1.1. Настоящим Положением определяется порядок премирования работников КГБ ПОУ ХКОТСО.</w:t>
      </w:r>
      <w:bookmarkStart w:id="1" w:name="sub_161"/>
    </w:p>
    <w:bookmarkEnd w:id="1"/>
    <w:p w:rsidR="00A84E79" w:rsidRPr="00A84E79" w:rsidRDefault="00A84E79" w:rsidP="00A84E79">
      <w:pPr>
        <w:shd w:val="clear" w:color="auto" w:fill="FFFFFF"/>
        <w:spacing w:line="290" w:lineRule="atLeast"/>
        <w:ind w:firstLine="689"/>
        <w:jc w:val="both"/>
        <w:rPr>
          <w:sz w:val="28"/>
          <w:szCs w:val="28"/>
        </w:rPr>
      </w:pPr>
      <w:r w:rsidRPr="00A84E79">
        <w:rPr>
          <w:spacing w:val="-1"/>
          <w:sz w:val="28"/>
          <w:szCs w:val="28"/>
        </w:rPr>
        <w:t xml:space="preserve">1.2. Единовременные премии по итогам работы могут выплачиваться </w:t>
      </w:r>
      <w:r w:rsidRPr="00A84E79">
        <w:rPr>
          <w:sz w:val="28"/>
          <w:szCs w:val="28"/>
        </w:rPr>
        <w:t>работникам за:</w:t>
      </w:r>
    </w:p>
    <w:p w:rsidR="00A84E79" w:rsidRPr="00A84E79" w:rsidRDefault="00A84E79" w:rsidP="00A84E79">
      <w:pPr>
        <w:shd w:val="clear" w:color="auto" w:fill="FFFFFF"/>
        <w:spacing w:line="290" w:lineRule="atLeast"/>
        <w:ind w:firstLine="703"/>
        <w:jc w:val="both"/>
        <w:rPr>
          <w:sz w:val="28"/>
          <w:szCs w:val="28"/>
        </w:rPr>
      </w:pPr>
      <w:r w:rsidRPr="00A84E79">
        <w:rPr>
          <w:spacing w:val="-2"/>
          <w:sz w:val="28"/>
          <w:szCs w:val="28"/>
        </w:rPr>
        <w:t xml:space="preserve">- результативное участие в мероприятиях, способствующих проявлению </w:t>
      </w:r>
      <w:r w:rsidRPr="00A84E79">
        <w:rPr>
          <w:sz w:val="28"/>
          <w:szCs w:val="28"/>
        </w:rPr>
        <w:t xml:space="preserve">учебных и </w:t>
      </w:r>
      <w:proofErr w:type="gramStart"/>
      <w:r w:rsidRPr="00A84E79">
        <w:rPr>
          <w:sz w:val="28"/>
          <w:szCs w:val="28"/>
        </w:rPr>
        <w:t>вне учебных достижений</w:t>
      </w:r>
      <w:proofErr w:type="gramEnd"/>
      <w:r w:rsidRPr="00A84E79">
        <w:rPr>
          <w:sz w:val="28"/>
          <w:szCs w:val="28"/>
        </w:rPr>
        <w:t xml:space="preserve"> обучающихся;</w:t>
      </w:r>
    </w:p>
    <w:p w:rsidR="00A84E79" w:rsidRDefault="00A84E79" w:rsidP="00A84E79">
      <w:pPr>
        <w:shd w:val="clear" w:color="auto" w:fill="FFFFFF"/>
        <w:spacing w:line="290" w:lineRule="atLeast"/>
        <w:jc w:val="both"/>
        <w:rPr>
          <w:spacing w:val="-2"/>
          <w:sz w:val="28"/>
          <w:szCs w:val="28"/>
        </w:rPr>
      </w:pPr>
      <w:r w:rsidRPr="00A84E79">
        <w:rPr>
          <w:spacing w:val="-2"/>
          <w:sz w:val="28"/>
          <w:szCs w:val="28"/>
        </w:rPr>
        <w:t xml:space="preserve">           - участие в выполнении контрольных цифр приема в колледж;</w:t>
      </w:r>
    </w:p>
    <w:p w:rsidR="00A84E79" w:rsidRDefault="00A84E79" w:rsidP="00A84E79">
      <w:pPr>
        <w:shd w:val="clear" w:color="auto" w:fill="FFFFFF"/>
        <w:spacing w:line="290" w:lineRule="atLeas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- за выполнение работ, не входящих в круг должностных обязанностей;</w:t>
      </w:r>
    </w:p>
    <w:p w:rsidR="00A84E79" w:rsidRPr="00A84E79" w:rsidRDefault="00A84E79" w:rsidP="00A84E79">
      <w:pPr>
        <w:shd w:val="clear" w:color="auto" w:fill="FFFFFF"/>
        <w:spacing w:line="290" w:lineRule="atLeas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- за </w:t>
      </w:r>
      <w:r w:rsidRPr="00A84E79">
        <w:rPr>
          <w:spacing w:val="-2"/>
          <w:sz w:val="28"/>
          <w:szCs w:val="28"/>
        </w:rPr>
        <w:t>выполнение срочного и важного задания</w:t>
      </w:r>
      <w:r w:rsidR="00D43FBA">
        <w:rPr>
          <w:spacing w:val="-2"/>
          <w:sz w:val="28"/>
          <w:szCs w:val="28"/>
        </w:rPr>
        <w:t>.</w:t>
      </w:r>
    </w:p>
    <w:p w:rsidR="00A84E79" w:rsidRPr="00A84E79" w:rsidRDefault="00A84E79" w:rsidP="00A84E79">
      <w:pPr>
        <w:shd w:val="clear" w:color="auto" w:fill="FFFFFF"/>
        <w:spacing w:line="290" w:lineRule="atLeast"/>
        <w:jc w:val="both"/>
        <w:rPr>
          <w:sz w:val="28"/>
          <w:szCs w:val="28"/>
        </w:rPr>
      </w:pPr>
      <w:r w:rsidRPr="00A84E79">
        <w:rPr>
          <w:sz w:val="28"/>
          <w:szCs w:val="28"/>
        </w:rPr>
        <w:t xml:space="preserve">  </w:t>
      </w:r>
    </w:p>
    <w:p w:rsidR="00A84E79" w:rsidRPr="00A84E79" w:rsidRDefault="00A84E79" w:rsidP="00A84E79">
      <w:pPr>
        <w:pStyle w:val="a5"/>
        <w:ind w:firstLine="437"/>
        <w:jc w:val="both"/>
        <w:rPr>
          <w:szCs w:val="28"/>
        </w:rPr>
      </w:pPr>
      <w:r w:rsidRPr="00A84E79">
        <w:rPr>
          <w:spacing w:val="-7"/>
          <w:szCs w:val="28"/>
        </w:rPr>
        <w:t>1.3. </w:t>
      </w:r>
      <w:r w:rsidRPr="00A84E79">
        <w:rPr>
          <w:szCs w:val="28"/>
        </w:rPr>
        <w:t>Единовременные поощрения и выплаты работнику могут назначаться по итогам оценки его работы за месяц, квартал, полугодие, 9 месяцев, год.</w:t>
      </w:r>
    </w:p>
    <w:p w:rsidR="00A84E79" w:rsidRPr="00A84E79" w:rsidRDefault="00A84E79" w:rsidP="00A84E79">
      <w:pPr>
        <w:pStyle w:val="a5"/>
        <w:ind w:firstLine="437"/>
        <w:jc w:val="both"/>
        <w:rPr>
          <w:szCs w:val="28"/>
        </w:rPr>
      </w:pPr>
      <w:r w:rsidRPr="00A84E79">
        <w:rPr>
          <w:spacing w:val="-7"/>
          <w:szCs w:val="28"/>
        </w:rPr>
        <w:t>1.4. </w:t>
      </w:r>
      <w:r w:rsidRPr="00A84E79">
        <w:rPr>
          <w:szCs w:val="28"/>
        </w:rPr>
        <w:t xml:space="preserve">Премирование </w:t>
      </w:r>
      <w:r w:rsidR="00D43FBA">
        <w:rPr>
          <w:szCs w:val="28"/>
        </w:rPr>
        <w:t>заместителей руководителя, главного бухгалтера и иных работников, подчиненных руководителю, непосредственно</w:t>
      </w:r>
      <w:r w:rsidR="00D43FBA" w:rsidRPr="00A84E79">
        <w:rPr>
          <w:szCs w:val="28"/>
        </w:rPr>
        <w:t xml:space="preserve"> </w:t>
      </w:r>
      <w:r w:rsidRPr="00A84E79">
        <w:rPr>
          <w:szCs w:val="28"/>
        </w:rPr>
        <w:t>осуществляется по решению директора организации</w:t>
      </w:r>
      <w:r w:rsidR="00D43FBA">
        <w:rPr>
          <w:szCs w:val="28"/>
        </w:rPr>
        <w:t>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руководителей структурных подразделений организации и иных работников, подчиненных заместителям директора по представлению заместителей директора;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остальных работников, занятых в структурных подразделениях организации, по представлению руководителей структурных подразделений.</w:t>
      </w:r>
    </w:p>
    <w:p w:rsidR="00A84E79" w:rsidRPr="00A84E79" w:rsidRDefault="00D43FBA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Премирование</w:t>
      </w:r>
      <w:r>
        <w:rPr>
          <w:szCs w:val="28"/>
        </w:rPr>
        <w:t xml:space="preserve"> производится в пределах экономии фонда оплаты труда работников за счет средств краевого бюджета и средств, полученных от приносящей доход деятельности.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 xml:space="preserve">Премирование руководителя учреждения осуществляется с учетом результатов деятельности организации в соответствии с критериями оценки и показателями эффективности работы организации.  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Размеры премирования руководителя, порядок и критерии премирования устанавливаются Министерством образования и науки Хабаровского края.</w:t>
      </w:r>
    </w:p>
    <w:p w:rsidR="00A84E79" w:rsidRPr="00A84E79" w:rsidRDefault="00D43FBA" w:rsidP="00D43FBA">
      <w:pPr>
        <w:pStyle w:val="a5"/>
        <w:ind w:firstLine="0"/>
        <w:jc w:val="both"/>
        <w:rPr>
          <w:szCs w:val="28"/>
        </w:rPr>
      </w:pPr>
      <w:r>
        <w:rPr>
          <w:szCs w:val="28"/>
        </w:rPr>
        <w:t xml:space="preserve">    </w:t>
      </w:r>
      <w:r w:rsidR="00A84E79" w:rsidRPr="00A84E79">
        <w:rPr>
          <w:szCs w:val="28"/>
        </w:rPr>
        <w:t>1.5. При премировании учитывается: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инициатива, творчество и применение в работе современных форм и методов организации труда;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качественная подготовка и проведение мероприятий, связанных с уставной деятельностью учреждения;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lastRenderedPageBreak/>
        <w:t>- выполнение порученной работы, связанной с обеспечением учебного процесса или уставной деятельности учреждения;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качественная подготовка и своевременная сдача отчетности;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участие в течение соответствующего рабочего периода в выполнении важных работ, мероприятий и т.д.</w:t>
      </w:r>
    </w:p>
    <w:p w:rsidR="00A84E79" w:rsidRPr="00A84E79" w:rsidRDefault="00D43FBA" w:rsidP="00D43FBA">
      <w:pPr>
        <w:pStyle w:val="a5"/>
        <w:ind w:firstLine="0"/>
        <w:jc w:val="both"/>
        <w:rPr>
          <w:szCs w:val="28"/>
        </w:rPr>
      </w:pPr>
      <w:r>
        <w:rPr>
          <w:szCs w:val="28"/>
        </w:rPr>
        <w:t xml:space="preserve">   </w:t>
      </w:r>
      <w:r w:rsidR="00A84E79" w:rsidRPr="00A84E79">
        <w:rPr>
          <w:szCs w:val="28"/>
        </w:rPr>
        <w:t>1.6. При премировании учитывается: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особый режим работы (связанный с обеспечением безаварийной, безотказной и бесперебойной работы инженерных и хозяйственно-эксплуатационных систем жизнеобеспечения учреждения);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организация и проведение мероприятий, направленных на повышение авторитета и имиджа учреждения среди населения;</w:t>
      </w:r>
    </w:p>
    <w:p w:rsidR="00A84E79" w:rsidRPr="00A84E79" w:rsidRDefault="00A84E79" w:rsidP="00A84E79">
      <w:pPr>
        <w:pStyle w:val="a5"/>
        <w:ind w:firstLine="709"/>
        <w:jc w:val="both"/>
        <w:rPr>
          <w:szCs w:val="28"/>
        </w:rPr>
      </w:pPr>
      <w:r w:rsidRPr="00A84E79">
        <w:rPr>
          <w:szCs w:val="28"/>
        </w:rPr>
        <w:t>- непосредственное участие в реализации национальных проектов, федеральных и региональных целевых программ и т.д.</w:t>
      </w:r>
    </w:p>
    <w:p w:rsidR="00A84E79" w:rsidRPr="00A84E79" w:rsidRDefault="00D43FBA" w:rsidP="00D43FBA">
      <w:pPr>
        <w:pStyle w:val="a5"/>
        <w:ind w:firstLine="0"/>
        <w:jc w:val="both"/>
        <w:rPr>
          <w:szCs w:val="28"/>
        </w:rPr>
      </w:pPr>
      <w:r>
        <w:rPr>
          <w:szCs w:val="28"/>
        </w:rPr>
        <w:t xml:space="preserve">   </w:t>
      </w:r>
      <w:r w:rsidR="00A84E79" w:rsidRPr="00A84E79">
        <w:rPr>
          <w:szCs w:val="28"/>
        </w:rPr>
        <w:t xml:space="preserve">1.7. Размер премии может устанавливаться как в абсолютном значении, так и в процентном отношении к окладу (должностному окладу), ставке заработной платы или к доходам от оказания платных услуг. Максимальным размером указанные выплаты не ограничены. </w:t>
      </w:r>
    </w:p>
    <w:p w:rsidR="00A84E79" w:rsidRPr="00A84E79" w:rsidRDefault="00D43FBA" w:rsidP="00D43FBA">
      <w:pPr>
        <w:pStyle w:val="a5"/>
        <w:ind w:firstLine="0"/>
        <w:jc w:val="both"/>
        <w:rPr>
          <w:szCs w:val="28"/>
        </w:rPr>
      </w:pPr>
      <w:r>
        <w:rPr>
          <w:szCs w:val="28"/>
        </w:rPr>
        <w:t xml:space="preserve">   </w:t>
      </w:r>
      <w:r w:rsidR="00A84E79" w:rsidRPr="00A84E79">
        <w:rPr>
          <w:szCs w:val="28"/>
        </w:rPr>
        <w:t>1.8. Премии могут выплачиваться как за счет средств краевого бюджета в пределах выделенного фонда оплаты труда, так и за счет средств, полученных от предпринимательской деятельности, при их наличии.</w:t>
      </w:r>
    </w:p>
    <w:p w:rsidR="00A84E79" w:rsidRPr="00A84E79" w:rsidRDefault="00A84E79" w:rsidP="00A84E79">
      <w:pPr>
        <w:pStyle w:val="a5"/>
        <w:jc w:val="both"/>
        <w:rPr>
          <w:szCs w:val="28"/>
        </w:rPr>
      </w:pPr>
    </w:p>
    <w:p w:rsidR="00A84E79" w:rsidRPr="00A84E79" w:rsidRDefault="00A84E79" w:rsidP="00A84E79">
      <w:pPr>
        <w:pStyle w:val="a5"/>
        <w:jc w:val="both"/>
        <w:rPr>
          <w:szCs w:val="28"/>
        </w:rPr>
      </w:pPr>
    </w:p>
    <w:p w:rsidR="00055B69" w:rsidRPr="00A84E79" w:rsidRDefault="00055B69">
      <w:pPr>
        <w:rPr>
          <w:sz w:val="28"/>
          <w:szCs w:val="28"/>
        </w:rPr>
      </w:pPr>
    </w:p>
    <w:sectPr w:rsidR="00055B69" w:rsidRPr="00A8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79"/>
    <w:rsid w:val="00055B69"/>
    <w:rsid w:val="0072516C"/>
    <w:rsid w:val="00A30247"/>
    <w:rsid w:val="00A84E79"/>
    <w:rsid w:val="00C74662"/>
    <w:rsid w:val="00D4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7696"/>
  <w15:chartTrackingRefBased/>
  <w15:docId w15:val="{80B241FD-B9FD-4C50-BDCA-4B3DE41ED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84E7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84E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A84E79"/>
    <w:pPr>
      <w:ind w:firstLine="539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A84E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ertext">
    <w:name w:val="headertext"/>
    <w:basedOn w:val="a"/>
    <w:rsid w:val="00A84E79"/>
    <w:pPr>
      <w:spacing w:before="100" w:beforeAutospacing="1" w:after="100" w:afterAutospacing="1"/>
    </w:pPr>
  </w:style>
  <w:style w:type="character" w:customStyle="1" w:styleId="FontStyle41">
    <w:name w:val="Font Style41"/>
    <w:basedOn w:val="a0"/>
    <w:uiPriority w:val="99"/>
    <w:rsid w:val="00A84E79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302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02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2025-11-24T05:18:00Z</cp:lastPrinted>
  <dcterms:created xsi:type="dcterms:W3CDTF">2024-10-09T23:39:00Z</dcterms:created>
  <dcterms:modified xsi:type="dcterms:W3CDTF">2026-02-10T23:37:00Z</dcterms:modified>
</cp:coreProperties>
</file>