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F13B94">
        <w:rPr>
          <w:rFonts w:ascii="Times New Roman" w:hAnsi="Times New Roman" w:cs="Times New Roman"/>
          <w:sz w:val="28"/>
          <w:szCs w:val="28"/>
        </w:rPr>
        <w:t xml:space="preserve"> </w:t>
      </w:r>
      <w:r w:rsidR="00D47061" w:rsidRPr="00593071">
        <w:rPr>
          <w:rFonts w:ascii="Times New Roman" w:hAnsi="Times New Roman" w:cs="Times New Roman"/>
          <w:color w:val="000000" w:themeColor="text1"/>
          <w:sz w:val="28"/>
          <w:szCs w:val="28"/>
        </w:rPr>
        <w:t>08.02.08 Монтаж и эксплуатация оборудования и систем газоснабжения</w:t>
      </w: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:rsidR="00A91D36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гуманитарных и </w:t>
      </w:r>
    </w:p>
    <w:p w:rsidR="00454AF1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 xml:space="preserve">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</w:t>
      </w:r>
      <w:r w:rsidR="00EE7A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Чернышенко О.П.</w:t>
      </w:r>
    </w:p>
    <w:p w:rsidR="0099780F" w:rsidRDefault="00EE7A4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______Старченко Н.Н.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EE4590">
        <w:rPr>
          <w:rFonts w:ascii="Times New Roman" w:hAnsi="Times New Roman" w:cs="Times New Roman"/>
          <w:sz w:val="28"/>
          <w:szCs w:val="28"/>
        </w:rPr>
        <w:t>____» _________ 202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7A4F" w:rsidRDefault="00EE7A4F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7061" w:rsidRDefault="00D47061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D47061" w:rsidRDefault="0060424F" w:rsidP="00D470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D47061" w:rsidRPr="00D47061">
        <w:rPr>
          <w:rFonts w:ascii="Times New Roman" w:hAnsi="Times New Roman" w:cs="Times New Roman"/>
          <w:sz w:val="24"/>
          <w:szCs w:val="24"/>
        </w:rPr>
        <w:t>08.02.08 Монтаж и эксплуатация оборудования и систем газоснабжения</w:t>
      </w:r>
    </w:p>
    <w:p w:rsidR="00D47061" w:rsidRDefault="00D47061" w:rsidP="00D470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D470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5C39F6">
        <w:rPr>
          <w:rFonts w:ascii="Times New Roman" w:hAnsi="Times New Roman" w:cs="Times New Roman"/>
          <w:sz w:val="24"/>
          <w:szCs w:val="24"/>
        </w:rPr>
        <w:t xml:space="preserve"> относится к общегуманитарному</w:t>
      </w:r>
      <w:r w:rsidR="00047067">
        <w:rPr>
          <w:rFonts w:ascii="Times New Roman" w:hAnsi="Times New Roman" w:cs="Times New Roman"/>
          <w:sz w:val="24"/>
          <w:szCs w:val="24"/>
        </w:rPr>
        <w:t xml:space="preserve"> и социально-экономическому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EE7A4F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EE7A4F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EE7A4F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D73B28" w:rsidRPr="00EE522B" w:rsidTr="00EE7A4F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73B28" w:rsidRPr="00EE522B" w:rsidTr="00EE7A4F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73B28" w:rsidRPr="00EE522B" w:rsidTr="00EE7A4F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D73B28" w:rsidRPr="00EE522B" w:rsidTr="00EE7A4F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73B28" w:rsidRPr="00EE522B" w:rsidTr="00EE7A4F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D73B28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Сущность и причины локальных,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D4706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60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DB750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56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самостоятельной </w:t>
      </w:r>
      <w:r w:rsidR="00DB7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– 4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DB750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60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DB750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CB7AA4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702" w:type="dxa"/>
          </w:tcPr>
          <w:p w:rsidR="00EE522B" w:rsidRPr="00EE522B" w:rsidRDefault="00313C48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EE522B" w:rsidRPr="00EE522B" w:rsidRDefault="00CB7AA4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17356E" w:rsidP="00052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7356E" w:rsidRPr="00ED3339" w:rsidTr="000C510A">
        <w:tc>
          <w:tcPr>
            <w:tcW w:w="3369" w:type="dxa"/>
            <w:vMerge w:val="restart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7356E" w:rsidRPr="00ED3339" w:rsidTr="006A4B2C">
        <w:trPr>
          <w:trHeight w:val="778"/>
        </w:trPr>
        <w:tc>
          <w:tcPr>
            <w:tcW w:w="3369" w:type="dxa"/>
            <w:vMerge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7356E" w:rsidRPr="00565829" w:rsidRDefault="0017356E" w:rsidP="00F179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Теоретические дискуссии по проблемам глобализации: узко дисциплинарный, идеологический, исторический подходы. </w:t>
            </w:r>
          </w:p>
        </w:tc>
        <w:tc>
          <w:tcPr>
            <w:tcW w:w="709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356E" w:rsidRPr="00565829" w:rsidRDefault="0017356E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356E" w:rsidRPr="00565829" w:rsidRDefault="0017356E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356E" w:rsidRPr="00565829" w:rsidRDefault="0017356E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7356E" w:rsidRPr="00ED3339" w:rsidTr="00F17948">
        <w:trPr>
          <w:trHeight w:val="624"/>
        </w:trPr>
        <w:tc>
          <w:tcPr>
            <w:tcW w:w="3369" w:type="dxa"/>
            <w:vMerge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356E" w:rsidRDefault="0017356E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17356E" w:rsidRPr="00ED3339" w:rsidTr="006A4B2C">
        <w:trPr>
          <w:trHeight w:val="874"/>
        </w:trPr>
        <w:tc>
          <w:tcPr>
            <w:tcW w:w="3369" w:type="dxa"/>
            <w:vMerge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7356E" w:rsidRPr="00565829" w:rsidRDefault="0017356E" w:rsidP="00E96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</w:t>
            </w:r>
          </w:p>
        </w:tc>
        <w:tc>
          <w:tcPr>
            <w:tcW w:w="709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356E" w:rsidRPr="00565829" w:rsidRDefault="0017356E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356E" w:rsidRPr="00565829" w:rsidRDefault="0017356E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356E" w:rsidRPr="00565829" w:rsidRDefault="0017356E" w:rsidP="006A4B2C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17356E" w:rsidRPr="00ED3339" w:rsidTr="00E96856">
        <w:trPr>
          <w:trHeight w:val="734"/>
        </w:trPr>
        <w:tc>
          <w:tcPr>
            <w:tcW w:w="3369" w:type="dxa"/>
            <w:vMerge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7356E" w:rsidRPr="00565829" w:rsidRDefault="001735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356E" w:rsidRDefault="0017356E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7939B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ущность и типология </w:t>
            </w:r>
            <w:proofErr w:type="spellStart"/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58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D1559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FE2A5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BD443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075DC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>.</w:t>
            </w:r>
            <w:r w:rsidR="00AD1586"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21394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работа.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1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ПАСЕ и чеченская проблема. Проблема расширения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Постсоветское пространство во внешней политике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440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164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Карабахский вооруженный конфликт. Грузино-осетинский конфликт. Грузино-абхазский конфликт. 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1D5720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FE2A5C">
        <w:trPr>
          <w:trHeight w:val="783"/>
        </w:trPr>
        <w:tc>
          <w:tcPr>
            <w:tcW w:w="3369" w:type="dxa"/>
            <w:vMerge w:val="restart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Историческое наследие и современное состояние отношений России с восточноевропейскими странами. 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1D5720" w:rsidRPr="00ED3339" w:rsidTr="00FE2A5C">
        <w:trPr>
          <w:trHeight w:val="652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720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1D5720" w:rsidRPr="00ED3339" w:rsidTr="000C510A">
        <w:trPr>
          <w:trHeight w:val="375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. 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FE2A5C">
        <w:trPr>
          <w:trHeight w:val="840"/>
        </w:trPr>
        <w:tc>
          <w:tcPr>
            <w:tcW w:w="3369" w:type="dxa"/>
            <w:vMerge w:val="restart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. Россия и интеграционные процессы в Азиатско-тихоокеанском регионе. 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1D5720" w:rsidRPr="00ED3339" w:rsidTr="0017356E">
        <w:trPr>
          <w:trHeight w:val="373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435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435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1D5720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ния </w:t>
            </w:r>
            <w:r>
              <w:rPr>
                <w:rFonts w:eastAsiaTheme="minorEastAsia"/>
                <w:b/>
                <w:sz w:val="24"/>
                <w:szCs w:val="24"/>
              </w:rPr>
              <w:lastRenderedPageBreak/>
              <w:t>на Ближнем и Среднем Востоке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D5720" w:rsidRPr="00565829" w:rsidRDefault="001D5720" w:rsidP="001D572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D5720" w:rsidRPr="00565829" w:rsidRDefault="001D5720" w:rsidP="001D572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1D5720" w:rsidRPr="00ED3339" w:rsidTr="000C510A">
        <w:trPr>
          <w:trHeight w:val="403"/>
        </w:trPr>
        <w:tc>
          <w:tcPr>
            <w:tcW w:w="3369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Операция «Несокрушимая свобода» в Афганистане и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позиция Российской Федерации</w:t>
            </w:r>
          </w:p>
        </w:tc>
        <w:tc>
          <w:tcPr>
            <w:tcW w:w="709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1D5720" w:rsidRPr="00ED3339" w:rsidTr="000C510A">
        <w:tc>
          <w:tcPr>
            <w:tcW w:w="11590" w:type="dxa"/>
            <w:gridSpan w:val="2"/>
          </w:tcPr>
          <w:p w:rsidR="001D5720" w:rsidRPr="00565829" w:rsidRDefault="001D5720" w:rsidP="001D5720">
            <w:pPr>
              <w:jc w:val="right"/>
              <w:rPr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u w:color="000000"/>
              </w:rPr>
              <w:lastRenderedPageBreak/>
              <w:t>Самостоятельная работа</w:t>
            </w:r>
          </w:p>
        </w:tc>
        <w:tc>
          <w:tcPr>
            <w:tcW w:w="1559" w:type="dxa"/>
            <w:gridSpan w:val="2"/>
          </w:tcPr>
          <w:p w:rsidR="001D5720" w:rsidRDefault="001D5720" w:rsidP="001D5720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c>
          <w:tcPr>
            <w:tcW w:w="11590" w:type="dxa"/>
            <w:gridSpan w:val="2"/>
          </w:tcPr>
          <w:p w:rsidR="001D5720" w:rsidRPr="00565829" w:rsidRDefault="001D5720" w:rsidP="001D5720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1D5720" w:rsidRPr="00565829" w:rsidRDefault="001D5720" w:rsidP="001D5720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42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c>
          <w:tcPr>
            <w:tcW w:w="11590" w:type="dxa"/>
            <w:gridSpan w:val="2"/>
          </w:tcPr>
          <w:p w:rsidR="001D5720" w:rsidRPr="00565829" w:rsidRDefault="001D5720" w:rsidP="001D5720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1D5720" w:rsidRPr="00565829" w:rsidRDefault="001D5720" w:rsidP="001D5720">
            <w:pPr>
              <w:rPr>
                <w:b/>
                <w:sz w:val="24"/>
                <w:szCs w:val="24"/>
                <w:u w:color="000000"/>
              </w:rPr>
            </w:pPr>
            <w:r w:rsidRPr="00565829">
              <w:rPr>
                <w:b/>
                <w:sz w:val="24"/>
                <w:szCs w:val="24"/>
                <w:u w:color="000000"/>
              </w:rPr>
              <w:t>14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D5720" w:rsidRPr="00ED3339" w:rsidTr="000C510A">
        <w:tc>
          <w:tcPr>
            <w:tcW w:w="11590" w:type="dxa"/>
            <w:gridSpan w:val="2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D5720" w:rsidRPr="00565829" w:rsidRDefault="001D5720" w:rsidP="001D5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9"/>
        <w:gridCol w:w="3484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CC6CCA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8"/>
        <w:gridCol w:w="5210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0D0" w:rsidRDefault="009800D0" w:rsidP="003028E2">
      <w:pPr>
        <w:spacing w:after="0" w:line="240" w:lineRule="auto"/>
      </w:pPr>
      <w:r>
        <w:separator/>
      </w:r>
    </w:p>
  </w:endnote>
  <w:endnote w:type="continuationSeparator" w:id="0">
    <w:p w:rsidR="009800D0" w:rsidRDefault="009800D0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Content>
      <w:p w:rsidR="00E96856" w:rsidRDefault="00E968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376">
          <w:rPr>
            <w:noProof/>
          </w:rPr>
          <w:t>13</w:t>
        </w:r>
        <w:r>
          <w:fldChar w:fldCharType="end"/>
        </w:r>
      </w:p>
    </w:sdtContent>
  </w:sdt>
  <w:p w:rsidR="00E96856" w:rsidRDefault="00E968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0D0" w:rsidRDefault="009800D0" w:rsidP="003028E2">
      <w:pPr>
        <w:spacing w:after="0" w:line="240" w:lineRule="auto"/>
      </w:pPr>
      <w:r>
        <w:separator/>
      </w:r>
    </w:p>
  </w:footnote>
  <w:footnote w:type="continuationSeparator" w:id="0">
    <w:p w:rsidR="009800D0" w:rsidRDefault="009800D0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40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356E"/>
    <w:rsid w:val="00174A8D"/>
    <w:rsid w:val="00176607"/>
    <w:rsid w:val="001767F8"/>
    <w:rsid w:val="00176CC5"/>
    <w:rsid w:val="00176EA6"/>
    <w:rsid w:val="00177328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720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376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B2C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AA9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8F7FC8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0D0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B7AA4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C6CCA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594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061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3B28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B750F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685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A4F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17948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A5C"/>
    <w:rsid w:val="00FE2E67"/>
    <w:rsid w:val="00FE2FF8"/>
    <w:rsid w:val="00FE3301"/>
    <w:rsid w:val="00FE345D"/>
    <w:rsid w:val="00FE373A"/>
    <w:rsid w:val="00FE490B"/>
    <w:rsid w:val="00FE4A90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C4DC-D250-4A0B-8E61-1BD1EBF0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13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32</cp:revision>
  <dcterms:created xsi:type="dcterms:W3CDTF">2023-08-29T16:31:00Z</dcterms:created>
  <dcterms:modified xsi:type="dcterms:W3CDTF">2025-01-20T01:05:00Z</dcterms:modified>
</cp:coreProperties>
</file>