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2C" w:rsidRDefault="00CD222C" w:rsidP="00CD222C">
      <w:pPr>
        <w:spacing w:line="276" w:lineRule="auto"/>
        <w:ind w:left="284"/>
        <w:jc w:val="center"/>
        <w:rPr>
          <w:sz w:val="28"/>
          <w:szCs w:val="28"/>
        </w:rPr>
      </w:pPr>
    </w:p>
    <w:p w:rsidR="00CD222C" w:rsidRDefault="00CD222C" w:rsidP="00CD222C">
      <w:pPr>
        <w:spacing w:line="276" w:lineRule="auto"/>
        <w:ind w:left="284"/>
        <w:jc w:val="center"/>
        <w:rPr>
          <w:sz w:val="28"/>
          <w:szCs w:val="28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spacing w:line="276" w:lineRule="auto"/>
        <w:ind w:left="284"/>
        <w:jc w:val="center"/>
        <w:rPr>
          <w:sz w:val="24"/>
          <w:szCs w:val="24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caps/>
          <w:sz w:val="24"/>
          <w:szCs w:val="24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4"/>
          <w:szCs w:val="24"/>
        </w:rPr>
      </w:pPr>
      <w:r w:rsidRPr="00AA5E70">
        <w:rPr>
          <w:b/>
          <w:caps/>
          <w:sz w:val="24"/>
          <w:szCs w:val="24"/>
        </w:rPr>
        <w:t xml:space="preserve">РАБОЧАЯ ПРОГРАММа </w:t>
      </w:r>
      <w:r w:rsidR="0006126F">
        <w:rPr>
          <w:b/>
          <w:caps/>
          <w:sz w:val="24"/>
          <w:szCs w:val="24"/>
        </w:rPr>
        <w:t xml:space="preserve">профессионального модуля </w:t>
      </w: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4"/>
          <w:szCs w:val="24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aps/>
          <w:sz w:val="24"/>
          <w:szCs w:val="24"/>
        </w:rPr>
      </w:pPr>
    </w:p>
    <w:p w:rsidR="00CD222C" w:rsidRPr="0006126F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center"/>
        <w:rPr>
          <w:b/>
          <w:sz w:val="28"/>
          <w:szCs w:val="28"/>
        </w:rPr>
      </w:pPr>
      <w:r w:rsidRPr="0006126F">
        <w:rPr>
          <w:b/>
          <w:sz w:val="28"/>
          <w:szCs w:val="28"/>
        </w:rPr>
        <w:t>ПМ04 Составление и использование бухгалтерской отчетности</w:t>
      </w:r>
    </w:p>
    <w:p w:rsidR="000C76C1" w:rsidRPr="0006126F" w:rsidRDefault="000C76C1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center"/>
        <w:rPr>
          <w:b/>
          <w:sz w:val="28"/>
          <w:szCs w:val="28"/>
        </w:rPr>
      </w:pPr>
      <w:r w:rsidRPr="0006126F">
        <w:rPr>
          <w:b/>
          <w:sz w:val="28"/>
          <w:szCs w:val="28"/>
        </w:rPr>
        <w:t>Специальность 38.02.01 Бухгалтерский учёт (по отраслям)</w:t>
      </w:r>
    </w:p>
    <w:p w:rsidR="00CD222C" w:rsidRPr="0006126F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75C30" w:rsidRDefault="00775C30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775C30" w:rsidRDefault="00775C30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775C30" w:rsidRDefault="00775C30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775C30" w:rsidRDefault="00775C30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775C30" w:rsidRDefault="00775C30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775C30" w:rsidRDefault="00775C30" w:rsidP="00775C30">
      <w:pPr>
        <w:pStyle w:val="af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образования: социально-экономический</w:t>
      </w:r>
    </w:p>
    <w:p w:rsidR="00775C30" w:rsidRDefault="00775C30" w:rsidP="00775C30">
      <w:pPr>
        <w:pStyle w:val="af3"/>
        <w:rPr>
          <w:rFonts w:ascii="Times New Roman" w:hAnsi="Times New Roman" w:cs="Times New Roman"/>
          <w:sz w:val="24"/>
          <w:szCs w:val="24"/>
        </w:rPr>
      </w:pPr>
    </w:p>
    <w:p w:rsidR="00775C30" w:rsidRDefault="00775C30" w:rsidP="00775C30">
      <w:pPr>
        <w:pStyle w:val="af3"/>
        <w:rPr>
          <w:rFonts w:ascii="Times New Roman" w:hAnsi="Times New Roman" w:cs="Times New Roman"/>
          <w:sz w:val="24"/>
          <w:szCs w:val="24"/>
        </w:rPr>
      </w:pPr>
    </w:p>
    <w:p w:rsidR="00775C30" w:rsidRPr="00AA5E70" w:rsidRDefault="00775C30" w:rsidP="00775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0B0176" w:rsidP="00CD222C">
      <w:pPr>
        <w:jc w:val="center"/>
        <w:rPr>
          <w:sz w:val="24"/>
          <w:szCs w:val="24"/>
        </w:rPr>
      </w:pPr>
      <w:r>
        <w:rPr>
          <w:sz w:val="24"/>
          <w:szCs w:val="24"/>
        </w:rPr>
        <w:t>2024</w:t>
      </w:r>
      <w:r w:rsidR="00CD222C" w:rsidRPr="00AA5E70">
        <w:rPr>
          <w:sz w:val="24"/>
          <w:szCs w:val="24"/>
        </w:rPr>
        <w:br w:type="page"/>
      </w:r>
    </w:p>
    <w:p w:rsidR="00CD222C" w:rsidRDefault="00CD222C" w:rsidP="00CD222C">
      <w:pPr>
        <w:jc w:val="center"/>
        <w:rPr>
          <w:sz w:val="24"/>
          <w:szCs w:val="24"/>
        </w:rPr>
      </w:pPr>
    </w:p>
    <w:p w:rsidR="00EB606A" w:rsidRPr="00EB606A" w:rsidRDefault="00EB606A" w:rsidP="00EB606A">
      <w:pPr>
        <w:jc w:val="both"/>
        <w:rPr>
          <w:sz w:val="28"/>
          <w:szCs w:val="28"/>
        </w:rPr>
      </w:pPr>
      <w:r w:rsidRPr="00EB606A">
        <w:rPr>
          <w:rFonts w:eastAsia="Calibri"/>
          <w:sz w:val="28"/>
          <w:szCs w:val="28"/>
          <w:lang w:eastAsia="en-US"/>
        </w:rPr>
        <w:t>Рабочая программа профессионального модуля ПМ.0</w:t>
      </w:r>
      <w:r>
        <w:rPr>
          <w:rFonts w:eastAsia="Calibri"/>
          <w:sz w:val="28"/>
          <w:szCs w:val="28"/>
          <w:lang w:eastAsia="en-US"/>
        </w:rPr>
        <w:t>4</w:t>
      </w:r>
      <w:r w:rsidRPr="00EB606A">
        <w:rPr>
          <w:rFonts w:eastAsia="Calibri"/>
          <w:sz w:val="28"/>
          <w:szCs w:val="28"/>
          <w:lang w:eastAsia="en-US"/>
        </w:rPr>
        <w:t xml:space="preserve"> </w:t>
      </w:r>
      <w:r w:rsidRPr="00EB606A">
        <w:rPr>
          <w:rFonts w:eastAsia="Calibri"/>
          <w:b/>
          <w:sz w:val="28"/>
          <w:szCs w:val="28"/>
          <w:lang w:eastAsia="en-US"/>
        </w:rPr>
        <w:t>«</w:t>
      </w:r>
      <w:r w:rsidRPr="0006126F">
        <w:rPr>
          <w:b/>
          <w:sz w:val="28"/>
          <w:szCs w:val="28"/>
        </w:rPr>
        <w:t>Составление и использование бухгалтерской отчетности</w:t>
      </w:r>
      <w:r w:rsidRPr="00EB606A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EB606A">
        <w:rPr>
          <w:sz w:val="28"/>
          <w:szCs w:val="28"/>
        </w:rPr>
        <w:t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38.02.01 экономика и бухгалтерский учет (по отраслям).</w:t>
      </w:r>
    </w:p>
    <w:p w:rsidR="00EB606A" w:rsidRPr="00EB606A" w:rsidRDefault="00EB606A" w:rsidP="00EB606A">
      <w:pPr>
        <w:spacing w:line="360" w:lineRule="auto"/>
        <w:jc w:val="center"/>
        <w:rPr>
          <w:b/>
          <w:sz w:val="28"/>
          <w:szCs w:val="28"/>
        </w:rPr>
      </w:pPr>
    </w:p>
    <w:p w:rsidR="00EB606A" w:rsidRDefault="00EB606A" w:rsidP="00CD222C">
      <w:pPr>
        <w:jc w:val="center"/>
        <w:rPr>
          <w:sz w:val="24"/>
          <w:szCs w:val="24"/>
        </w:rPr>
      </w:pPr>
    </w:p>
    <w:p w:rsidR="00EB606A" w:rsidRDefault="00EB606A" w:rsidP="00CD222C">
      <w:pPr>
        <w:jc w:val="center"/>
        <w:rPr>
          <w:sz w:val="24"/>
          <w:szCs w:val="24"/>
        </w:rPr>
      </w:pPr>
    </w:p>
    <w:p w:rsidR="00EB606A" w:rsidRDefault="00EB606A" w:rsidP="00CD222C">
      <w:pPr>
        <w:jc w:val="center"/>
        <w:rPr>
          <w:sz w:val="24"/>
          <w:szCs w:val="24"/>
        </w:rPr>
      </w:pPr>
    </w:p>
    <w:p w:rsidR="00EB606A" w:rsidRDefault="00EB606A" w:rsidP="00CD222C">
      <w:pPr>
        <w:jc w:val="center"/>
        <w:rPr>
          <w:sz w:val="24"/>
          <w:szCs w:val="24"/>
        </w:rPr>
      </w:pPr>
    </w:p>
    <w:p w:rsidR="00EB606A" w:rsidRDefault="00EB606A" w:rsidP="00CD222C">
      <w:pPr>
        <w:jc w:val="center"/>
        <w:rPr>
          <w:sz w:val="24"/>
          <w:szCs w:val="24"/>
        </w:rPr>
      </w:pPr>
    </w:p>
    <w:p w:rsidR="00EB606A" w:rsidRDefault="00EB606A" w:rsidP="00CD222C">
      <w:pPr>
        <w:jc w:val="center"/>
        <w:rPr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EB606A" w:rsidRPr="00EB606A" w:rsidTr="00EB606A">
        <w:tc>
          <w:tcPr>
            <w:tcW w:w="4677" w:type="dxa"/>
            <w:hideMark/>
          </w:tcPr>
          <w:p w:rsidR="00EB606A" w:rsidRPr="00EB606A" w:rsidRDefault="00EB606A" w:rsidP="00EB606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EB606A">
              <w:rPr>
                <w:rFonts w:eastAsia="Calibri"/>
                <w:sz w:val="28"/>
                <w:szCs w:val="28"/>
                <w:lang w:eastAsia="en-US"/>
              </w:rPr>
              <w:t>СОГЛАСОВАНО</w:t>
            </w:r>
          </w:p>
          <w:p w:rsidR="00EB606A" w:rsidRPr="00EB606A" w:rsidRDefault="00EB606A" w:rsidP="00EB606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EB606A">
              <w:rPr>
                <w:rFonts w:eastAsia="Calibri"/>
                <w:sz w:val="28"/>
                <w:szCs w:val="28"/>
                <w:lang w:eastAsia="en-US"/>
              </w:rPr>
              <w:t>ПЦК социально-экономических</w:t>
            </w:r>
          </w:p>
          <w:p w:rsidR="00EB606A" w:rsidRPr="00EB606A" w:rsidRDefault="00EB606A" w:rsidP="00EB606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EB606A">
              <w:rPr>
                <w:rFonts w:eastAsia="Calibri"/>
                <w:sz w:val="28"/>
                <w:szCs w:val="28"/>
                <w:lang w:eastAsia="en-US"/>
              </w:rPr>
              <w:t xml:space="preserve"> дисциплин</w:t>
            </w:r>
          </w:p>
          <w:p w:rsidR="00EB606A" w:rsidRPr="00EB606A" w:rsidRDefault="00EB606A" w:rsidP="00EB606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EB606A">
              <w:rPr>
                <w:rFonts w:eastAsia="Calibri"/>
                <w:sz w:val="28"/>
                <w:szCs w:val="28"/>
                <w:lang w:eastAsia="en-US"/>
              </w:rPr>
              <w:t>____________ к.э.н. Соловьева С.М.</w:t>
            </w:r>
          </w:p>
          <w:p w:rsidR="00EB606A" w:rsidRPr="00EB606A" w:rsidRDefault="00EB606A" w:rsidP="00EB606A">
            <w:pPr>
              <w:widowControl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EB606A">
              <w:rPr>
                <w:rFonts w:eastAsia="Calibri"/>
                <w:sz w:val="28"/>
                <w:szCs w:val="28"/>
                <w:lang w:eastAsia="en-US"/>
              </w:rPr>
              <w:t>«  _» ______________ 202__ г.</w:t>
            </w:r>
          </w:p>
        </w:tc>
        <w:tc>
          <w:tcPr>
            <w:tcW w:w="4678" w:type="dxa"/>
            <w:hideMark/>
          </w:tcPr>
          <w:p w:rsidR="00EB606A" w:rsidRPr="00EB606A" w:rsidRDefault="00EB606A" w:rsidP="00EB606A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B606A"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</w:p>
          <w:p w:rsidR="00EB606A" w:rsidRPr="00EB606A" w:rsidRDefault="00EB606A" w:rsidP="00EB606A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B606A">
              <w:rPr>
                <w:rFonts w:eastAsia="Calibri"/>
                <w:sz w:val="28"/>
                <w:szCs w:val="28"/>
                <w:lang w:eastAsia="en-US"/>
              </w:rPr>
              <w:t>Зам. директора по УР</w:t>
            </w:r>
          </w:p>
          <w:p w:rsidR="00EB606A" w:rsidRPr="00EB606A" w:rsidRDefault="00EB606A" w:rsidP="00EB606A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B606A">
              <w:rPr>
                <w:rFonts w:eastAsia="Calibri"/>
                <w:sz w:val="28"/>
                <w:szCs w:val="28"/>
                <w:lang w:eastAsia="en-US"/>
              </w:rPr>
              <w:t>____________ Чернышенко О.П.</w:t>
            </w:r>
          </w:p>
          <w:p w:rsidR="00EB606A" w:rsidRPr="00EB606A" w:rsidRDefault="00EB606A" w:rsidP="00EB606A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B606A">
              <w:rPr>
                <w:rFonts w:eastAsia="Calibri"/>
                <w:sz w:val="28"/>
                <w:szCs w:val="28"/>
                <w:lang w:eastAsia="en-US"/>
              </w:rPr>
              <w:t>«__» ____________202__ г.</w:t>
            </w:r>
          </w:p>
        </w:tc>
      </w:tr>
    </w:tbl>
    <w:p w:rsidR="00EB606A" w:rsidRPr="00AA5E70" w:rsidRDefault="00EB606A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jc w:val="center"/>
        <w:rPr>
          <w:sz w:val="24"/>
          <w:szCs w:val="24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AA5E70">
        <w:rPr>
          <w:sz w:val="24"/>
          <w:szCs w:val="24"/>
        </w:rPr>
        <w:t>.</w:t>
      </w: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CD222C" w:rsidRPr="00EB606A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  <w:sz w:val="28"/>
          <w:szCs w:val="28"/>
        </w:rPr>
      </w:pPr>
      <w:r w:rsidRPr="00EB606A">
        <w:rPr>
          <w:sz w:val="28"/>
          <w:szCs w:val="28"/>
        </w:rPr>
        <w:t>Составитель:</w:t>
      </w:r>
      <w:r w:rsidR="00EB606A" w:rsidRPr="00EB606A">
        <w:rPr>
          <w:sz w:val="28"/>
          <w:szCs w:val="28"/>
        </w:rPr>
        <w:t xml:space="preserve"> </w:t>
      </w:r>
      <w:proofErr w:type="spellStart"/>
      <w:r w:rsidRPr="00EB606A">
        <w:rPr>
          <w:sz w:val="28"/>
          <w:szCs w:val="28"/>
        </w:rPr>
        <w:t>Лановая</w:t>
      </w:r>
      <w:proofErr w:type="spellEnd"/>
      <w:r w:rsidRPr="00EB606A">
        <w:rPr>
          <w:sz w:val="28"/>
          <w:szCs w:val="28"/>
        </w:rPr>
        <w:t xml:space="preserve"> Раиса Вениаминовна</w:t>
      </w:r>
      <w:r w:rsidR="00EB606A" w:rsidRPr="00EB606A">
        <w:rPr>
          <w:sz w:val="28"/>
          <w:szCs w:val="28"/>
        </w:rPr>
        <w:t xml:space="preserve">, </w:t>
      </w:r>
      <w:r w:rsidRPr="00EB606A">
        <w:rPr>
          <w:sz w:val="28"/>
          <w:szCs w:val="28"/>
        </w:rPr>
        <w:t>преподавател</w:t>
      </w:r>
      <w:r w:rsidR="00EB606A" w:rsidRPr="00EB606A">
        <w:rPr>
          <w:sz w:val="28"/>
          <w:szCs w:val="28"/>
        </w:rPr>
        <w:t xml:space="preserve">ь КГБ ПОУ </w:t>
      </w:r>
      <w:r w:rsidR="00EB606A" w:rsidRPr="00EB606A">
        <w:rPr>
          <w:caps/>
          <w:sz w:val="28"/>
          <w:szCs w:val="28"/>
        </w:rPr>
        <w:t>ХКОТСО</w:t>
      </w: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vertAlign w:val="superscript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vertAlign w:val="superscript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vertAlign w:val="superscript"/>
        </w:rPr>
      </w:pPr>
    </w:p>
    <w:p w:rsidR="0006126F" w:rsidRDefault="00CD222C" w:rsidP="00CD222C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567"/>
        <w:jc w:val="center"/>
      </w:pPr>
      <w:r w:rsidRPr="00AA5E70">
        <w:br w:type="page"/>
      </w:r>
    </w:p>
    <w:p w:rsidR="00CD222C" w:rsidRPr="00AA5E70" w:rsidRDefault="00CD222C" w:rsidP="00CD222C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567"/>
        <w:jc w:val="center"/>
        <w:rPr>
          <w:b/>
        </w:rPr>
      </w:pPr>
      <w:r w:rsidRPr="00AA5E70"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"/>
        <w:gridCol w:w="8255"/>
        <w:gridCol w:w="921"/>
      </w:tblGrid>
      <w:tr w:rsidR="00CD222C" w:rsidRPr="00AA5E70" w:rsidTr="00FA531B">
        <w:tc>
          <w:tcPr>
            <w:tcW w:w="396" w:type="dxa"/>
          </w:tcPr>
          <w:p w:rsidR="00CD222C" w:rsidRPr="00AA5E70" w:rsidRDefault="00CD222C" w:rsidP="00184361">
            <w:pPr>
              <w:spacing w:line="276" w:lineRule="auto"/>
              <w:ind w:firstLine="567"/>
              <w:jc w:val="right"/>
              <w:rPr>
                <w:caps/>
                <w:sz w:val="24"/>
                <w:szCs w:val="24"/>
              </w:rPr>
            </w:pPr>
          </w:p>
        </w:tc>
        <w:tc>
          <w:tcPr>
            <w:tcW w:w="9599" w:type="dxa"/>
            <w:gridSpan w:val="2"/>
            <w:shd w:val="clear" w:color="auto" w:fill="auto"/>
          </w:tcPr>
          <w:p w:rsidR="00CD222C" w:rsidRPr="00AA5E70" w:rsidRDefault="00CD222C" w:rsidP="00184361">
            <w:pPr>
              <w:spacing w:line="276" w:lineRule="auto"/>
              <w:ind w:firstLine="567"/>
              <w:jc w:val="right"/>
              <w:rPr>
                <w:caps/>
                <w:sz w:val="24"/>
                <w:szCs w:val="24"/>
              </w:rPr>
            </w:pPr>
            <w:r w:rsidRPr="00AA5E70">
              <w:rPr>
                <w:sz w:val="24"/>
                <w:szCs w:val="24"/>
              </w:rPr>
              <w:t>стр.</w:t>
            </w:r>
          </w:p>
        </w:tc>
      </w:tr>
      <w:tr w:rsidR="00CD222C" w:rsidRPr="00AA5E70" w:rsidTr="00FA531B">
        <w:tc>
          <w:tcPr>
            <w:tcW w:w="396" w:type="dxa"/>
          </w:tcPr>
          <w:p w:rsidR="00CD222C" w:rsidRPr="00AA5E70" w:rsidRDefault="00CD222C" w:rsidP="00184361">
            <w:pPr>
              <w:tabs>
                <w:tab w:val="left" w:pos="225"/>
              </w:tabs>
              <w:spacing w:before="120" w:after="120" w:line="276" w:lineRule="auto"/>
              <w:rPr>
                <w:caps/>
                <w:sz w:val="24"/>
                <w:szCs w:val="24"/>
              </w:rPr>
            </w:pPr>
            <w:r w:rsidRPr="00AA5E70">
              <w:rPr>
                <w:caps/>
                <w:sz w:val="24"/>
                <w:szCs w:val="24"/>
              </w:rPr>
              <w:t>1.</w:t>
            </w:r>
          </w:p>
        </w:tc>
        <w:tc>
          <w:tcPr>
            <w:tcW w:w="8643" w:type="dxa"/>
            <w:shd w:val="clear" w:color="auto" w:fill="auto"/>
          </w:tcPr>
          <w:p w:rsidR="00CD222C" w:rsidRPr="00FA531B" w:rsidRDefault="00FA531B" w:rsidP="00FA531B">
            <w:pPr>
              <w:tabs>
                <w:tab w:val="left" w:pos="225"/>
              </w:tabs>
              <w:spacing w:before="120" w:after="120" w:line="276" w:lineRule="auto"/>
              <w:rPr>
                <w:caps/>
                <w:sz w:val="24"/>
                <w:szCs w:val="24"/>
              </w:rPr>
            </w:pPr>
            <w:r w:rsidRPr="00FA531B">
              <w:rPr>
                <w:sz w:val="24"/>
                <w:szCs w:val="24"/>
              </w:rPr>
              <w:t xml:space="preserve">ПАСПОРТ </w:t>
            </w:r>
            <w:r w:rsidRPr="00FA531B">
              <w:rPr>
                <w:caps/>
                <w:sz w:val="24"/>
                <w:szCs w:val="24"/>
              </w:rPr>
              <w:t xml:space="preserve">рабочей </w:t>
            </w:r>
            <w:r w:rsidRPr="00FA531B">
              <w:rPr>
                <w:sz w:val="24"/>
                <w:szCs w:val="24"/>
              </w:rPr>
              <w:t xml:space="preserve">ПРОГРАММЫ </w:t>
            </w:r>
            <w:r w:rsidRPr="00FA531B">
              <w:rPr>
                <w:caps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956" w:type="dxa"/>
            <w:shd w:val="clear" w:color="auto" w:fill="auto"/>
          </w:tcPr>
          <w:p w:rsidR="00CD222C" w:rsidRPr="00AA5E70" w:rsidRDefault="00CD222C" w:rsidP="00184361">
            <w:pPr>
              <w:spacing w:line="276" w:lineRule="auto"/>
              <w:jc w:val="center"/>
              <w:rPr>
                <w:caps/>
                <w:sz w:val="24"/>
                <w:szCs w:val="24"/>
              </w:rPr>
            </w:pPr>
            <w:r w:rsidRPr="00AA5E70">
              <w:rPr>
                <w:caps/>
                <w:sz w:val="24"/>
                <w:szCs w:val="24"/>
              </w:rPr>
              <w:t>4</w:t>
            </w:r>
          </w:p>
        </w:tc>
      </w:tr>
      <w:tr w:rsidR="00CD222C" w:rsidRPr="00AA5E70" w:rsidTr="00FA531B">
        <w:tc>
          <w:tcPr>
            <w:tcW w:w="396" w:type="dxa"/>
          </w:tcPr>
          <w:p w:rsidR="00CD222C" w:rsidRPr="00AA5E70" w:rsidRDefault="00CD222C" w:rsidP="00184361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</w:rPr>
            </w:pPr>
            <w:r w:rsidRPr="00AA5E70">
              <w:rPr>
                <w:caps/>
              </w:rPr>
              <w:t>2.</w:t>
            </w:r>
          </w:p>
        </w:tc>
        <w:tc>
          <w:tcPr>
            <w:tcW w:w="8643" w:type="dxa"/>
            <w:shd w:val="clear" w:color="auto" w:fill="auto"/>
          </w:tcPr>
          <w:p w:rsidR="00CD222C" w:rsidRPr="00AA5E70" w:rsidRDefault="00CD222C" w:rsidP="00FA531B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</w:pPr>
            <w:r w:rsidRPr="00AA5E70">
              <w:rPr>
                <w:caps/>
              </w:rPr>
              <w:t>результаты освоения ПРОФЕССИОНАЛ</w:t>
            </w:r>
            <w:bookmarkStart w:id="0" w:name="_GoBack"/>
            <w:bookmarkEnd w:id="0"/>
            <w:r w:rsidRPr="00AA5E70">
              <w:rPr>
                <w:caps/>
              </w:rPr>
              <w:t>ЬНОГО МОДУЛЯ</w:t>
            </w:r>
          </w:p>
        </w:tc>
        <w:tc>
          <w:tcPr>
            <w:tcW w:w="956" w:type="dxa"/>
            <w:shd w:val="clear" w:color="auto" w:fill="auto"/>
          </w:tcPr>
          <w:p w:rsidR="00CD222C" w:rsidRPr="00AA5E70" w:rsidRDefault="00FA531B" w:rsidP="00184361">
            <w:pPr>
              <w:spacing w:line="276" w:lineRule="auto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5</w:t>
            </w:r>
          </w:p>
        </w:tc>
      </w:tr>
      <w:tr w:rsidR="00CD222C" w:rsidRPr="00AA5E70" w:rsidTr="00FA531B">
        <w:tc>
          <w:tcPr>
            <w:tcW w:w="396" w:type="dxa"/>
          </w:tcPr>
          <w:p w:rsidR="00CD222C" w:rsidRPr="00AA5E70" w:rsidRDefault="00CD222C" w:rsidP="00184361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</w:rPr>
            </w:pPr>
            <w:r w:rsidRPr="00AA5E70">
              <w:rPr>
                <w:caps/>
              </w:rPr>
              <w:t>3.</w:t>
            </w:r>
          </w:p>
        </w:tc>
        <w:tc>
          <w:tcPr>
            <w:tcW w:w="8643" w:type="dxa"/>
            <w:shd w:val="clear" w:color="auto" w:fill="auto"/>
          </w:tcPr>
          <w:p w:rsidR="00CD222C" w:rsidRPr="00AA5E70" w:rsidRDefault="00CD222C" w:rsidP="00FA531B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</w:pPr>
            <w:r w:rsidRPr="00AA5E70">
              <w:rPr>
                <w:caps/>
              </w:rPr>
              <w:t>СТРУКТУРА И примерное СОДЕРЖАНИЕ ПРОФЕССИОНАЛЬНОГО МОДУЛЯ</w:t>
            </w:r>
          </w:p>
        </w:tc>
        <w:tc>
          <w:tcPr>
            <w:tcW w:w="956" w:type="dxa"/>
            <w:shd w:val="clear" w:color="auto" w:fill="auto"/>
          </w:tcPr>
          <w:p w:rsidR="00CD222C" w:rsidRPr="00AA5E70" w:rsidRDefault="00FA531B" w:rsidP="00184361">
            <w:pPr>
              <w:spacing w:line="276" w:lineRule="auto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13</w:t>
            </w:r>
          </w:p>
        </w:tc>
      </w:tr>
      <w:tr w:rsidR="00CD222C" w:rsidRPr="00AA5E70" w:rsidTr="00FA531B">
        <w:trPr>
          <w:trHeight w:val="177"/>
        </w:trPr>
        <w:tc>
          <w:tcPr>
            <w:tcW w:w="396" w:type="dxa"/>
          </w:tcPr>
          <w:p w:rsidR="00CD222C" w:rsidRPr="00AA5E70" w:rsidRDefault="00CD222C" w:rsidP="00184361">
            <w:pPr>
              <w:pStyle w:val="1"/>
              <w:keepNext w:val="0"/>
              <w:widowControl w:val="0"/>
              <w:tabs>
                <w:tab w:val="num" w:pos="0"/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</w:rPr>
            </w:pPr>
            <w:r w:rsidRPr="00AA5E70">
              <w:rPr>
                <w:caps/>
              </w:rPr>
              <w:t>4.</w:t>
            </w:r>
          </w:p>
        </w:tc>
        <w:tc>
          <w:tcPr>
            <w:tcW w:w="8643" w:type="dxa"/>
            <w:shd w:val="clear" w:color="auto" w:fill="auto"/>
          </w:tcPr>
          <w:p w:rsidR="00CD222C" w:rsidRPr="00AA5E70" w:rsidRDefault="00CD222C" w:rsidP="00FA531B">
            <w:pPr>
              <w:pStyle w:val="1"/>
              <w:keepNext w:val="0"/>
              <w:widowControl w:val="0"/>
              <w:tabs>
                <w:tab w:val="num" w:pos="0"/>
                <w:tab w:val="left" w:pos="225"/>
              </w:tabs>
              <w:spacing w:before="120" w:after="120" w:line="276" w:lineRule="auto"/>
              <w:ind w:firstLine="0"/>
              <w:jc w:val="both"/>
            </w:pPr>
            <w:r w:rsidRPr="00AA5E70">
              <w:rPr>
                <w:caps/>
              </w:rPr>
              <w:t>УСЛОВИЯ РЕАЛИЗАЦИИ ПРОФЕССИОНАЛЬНОГО МОДУЛЯ</w:t>
            </w:r>
          </w:p>
        </w:tc>
        <w:tc>
          <w:tcPr>
            <w:tcW w:w="956" w:type="dxa"/>
            <w:shd w:val="clear" w:color="auto" w:fill="auto"/>
          </w:tcPr>
          <w:p w:rsidR="00CD222C" w:rsidRPr="00AA5E70" w:rsidRDefault="00FA531B" w:rsidP="00FA531B">
            <w:pPr>
              <w:spacing w:line="276" w:lineRule="auto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31</w:t>
            </w:r>
          </w:p>
        </w:tc>
      </w:tr>
      <w:tr w:rsidR="00CD222C" w:rsidRPr="00AA5E70" w:rsidTr="00FA531B">
        <w:tc>
          <w:tcPr>
            <w:tcW w:w="396" w:type="dxa"/>
          </w:tcPr>
          <w:p w:rsidR="00CD222C" w:rsidRPr="00AA5E70" w:rsidRDefault="00CD222C" w:rsidP="00184361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</w:rPr>
            </w:pPr>
            <w:r w:rsidRPr="00AA5E70">
              <w:rPr>
                <w:caps/>
              </w:rPr>
              <w:t>5.</w:t>
            </w:r>
          </w:p>
        </w:tc>
        <w:tc>
          <w:tcPr>
            <w:tcW w:w="8643" w:type="dxa"/>
            <w:shd w:val="clear" w:color="auto" w:fill="auto"/>
          </w:tcPr>
          <w:p w:rsidR="00CD222C" w:rsidRPr="00AA5E70" w:rsidRDefault="00CD222C" w:rsidP="00184361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</w:rPr>
            </w:pPr>
            <w:r w:rsidRPr="00AA5E70">
              <w:rPr>
                <w:caps/>
              </w:rPr>
              <w:t>Контроль и оценка результатов освоения профессионального модуля (вида профессиональной деятельности</w:t>
            </w:r>
            <w:r w:rsidRPr="00AA5E70">
              <w:rPr>
                <w:bCs/>
                <w:caps/>
              </w:rPr>
              <w:t>)</w:t>
            </w:r>
          </w:p>
        </w:tc>
        <w:tc>
          <w:tcPr>
            <w:tcW w:w="956" w:type="dxa"/>
            <w:shd w:val="clear" w:color="auto" w:fill="auto"/>
          </w:tcPr>
          <w:p w:rsidR="00CD222C" w:rsidRPr="00AA5E70" w:rsidRDefault="00FA531B" w:rsidP="00184361">
            <w:pPr>
              <w:spacing w:line="276" w:lineRule="auto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3</w:t>
            </w:r>
            <w:r w:rsidR="00CD222C" w:rsidRPr="00AA5E70">
              <w:rPr>
                <w:caps/>
                <w:sz w:val="24"/>
                <w:szCs w:val="24"/>
              </w:rPr>
              <w:t>6</w:t>
            </w:r>
          </w:p>
        </w:tc>
      </w:tr>
      <w:tr w:rsidR="00FA531B" w:rsidRPr="00AA5E70" w:rsidTr="00FA531B">
        <w:tc>
          <w:tcPr>
            <w:tcW w:w="396" w:type="dxa"/>
          </w:tcPr>
          <w:p w:rsidR="00FA531B" w:rsidRPr="00AA5E70" w:rsidRDefault="00FA531B" w:rsidP="00184361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</w:rPr>
            </w:pPr>
            <w:r>
              <w:rPr>
                <w:caps/>
              </w:rPr>
              <w:t>6.</w:t>
            </w:r>
          </w:p>
        </w:tc>
        <w:tc>
          <w:tcPr>
            <w:tcW w:w="8643" w:type="dxa"/>
            <w:shd w:val="clear" w:color="auto" w:fill="auto"/>
          </w:tcPr>
          <w:p w:rsidR="00FA531B" w:rsidRPr="00AA5E70" w:rsidRDefault="00FA531B" w:rsidP="00FA531B">
            <w:pPr>
              <w:pStyle w:val="1"/>
              <w:keepNext w:val="0"/>
              <w:widowControl w:val="0"/>
              <w:tabs>
                <w:tab w:val="left" w:pos="225"/>
              </w:tabs>
              <w:spacing w:before="120" w:after="120" w:line="276" w:lineRule="auto"/>
              <w:ind w:firstLine="0"/>
              <w:jc w:val="both"/>
              <w:rPr>
                <w:caps/>
              </w:rPr>
            </w:pPr>
            <w:r>
              <w:rPr>
                <w:caps/>
              </w:rPr>
              <w:t>ЛИСТ ИЗМЕНЕНИЙ И ДОПОЛНЕНИЙ, ВНЕСЕННЫХ В РАБОЧУЮ ПРОГРАММУ  ПРОФЕССИООНАЛЬНОГО МОДУЛЯ</w:t>
            </w:r>
          </w:p>
        </w:tc>
        <w:tc>
          <w:tcPr>
            <w:tcW w:w="956" w:type="dxa"/>
            <w:shd w:val="clear" w:color="auto" w:fill="auto"/>
          </w:tcPr>
          <w:p w:rsidR="00FA531B" w:rsidRDefault="00FA531B" w:rsidP="00184361">
            <w:pPr>
              <w:spacing w:line="276" w:lineRule="auto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39</w:t>
            </w:r>
          </w:p>
        </w:tc>
      </w:tr>
    </w:tbl>
    <w:p w:rsidR="00CD222C" w:rsidRPr="00AA5E70" w:rsidRDefault="00CD222C" w:rsidP="00CD222C">
      <w:pPr>
        <w:widowControl/>
        <w:tabs>
          <w:tab w:val="left" w:pos="1251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AA5E70">
        <w:rPr>
          <w:sz w:val="24"/>
          <w:szCs w:val="24"/>
        </w:rPr>
        <w:tab/>
      </w:r>
    </w:p>
    <w:p w:rsidR="00CD222C" w:rsidRPr="00AA5E70" w:rsidRDefault="00CD222C" w:rsidP="00CD222C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 w:rsidRPr="00AA5E70">
        <w:rPr>
          <w:sz w:val="24"/>
          <w:szCs w:val="24"/>
        </w:rPr>
        <w:br w:type="page"/>
      </w:r>
    </w:p>
    <w:p w:rsidR="00CD222C" w:rsidRPr="00AA5E70" w:rsidRDefault="00CD222C" w:rsidP="00EB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440"/>
        <w:jc w:val="center"/>
        <w:rPr>
          <w:b/>
          <w:sz w:val="24"/>
          <w:szCs w:val="24"/>
        </w:rPr>
      </w:pPr>
      <w:r w:rsidRPr="00AA5E70">
        <w:rPr>
          <w:b/>
          <w:sz w:val="24"/>
          <w:szCs w:val="24"/>
        </w:rPr>
        <w:lastRenderedPageBreak/>
        <w:t>1</w:t>
      </w:r>
      <w:r w:rsidR="00FA531B">
        <w:rPr>
          <w:b/>
          <w:sz w:val="24"/>
          <w:szCs w:val="24"/>
        </w:rPr>
        <w:t>.</w:t>
      </w:r>
      <w:r w:rsidRPr="00AA5E70">
        <w:rPr>
          <w:b/>
          <w:sz w:val="24"/>
          <w:szCs w:val="24"/>
        </w:rPr>
        <w:t xml:space="preserve"> ПАСПОРТ </w:t>
      </w:r>
      <w:r w:rsidRPr="00AA5E70">
        <w:rPr>
          <w:b/>
          <w:caps/>
          <w:sz w:val="24"/>
          <w:szCs w:val="24"/>
        </w:rPr>
        <w:t>рабочей</w:t>
      </w:r>
      <w:r w:rsidR="00FA531B">
        <w:rPr>
          <w:b/>
          <w:caps/>
          <w:sz w:val="24"/>
          <w:szCs w:val="24"/>
        </w:rPr>
        <w:t xml:space="preserve"> </w:t>
      </w:r>
      <w:r w:rsidRPr="00AA5E70">
        <w:rPr>
          <w:b/>
          <w:sz w:val="24"/>
          <w:szCs w:val="24"/>
        </w:rPr>
        <w:t xml:space="preserve">ПРОГРАММЫ </w:t>
      </w:r>
      <w:r w:rsidRPr="00AA5E70">
        <w:rPr>
          <w:b/>
          <w:caps/>
          <w:sz w:val="24"/>
          <w:szCs w:val="24"/>
        </w:rPr>
        <w:t>ПРОФЕССИОНАЛЬНОГО МОДУЛЯ</w:t>
      </w:r>
    </w:p>
    <w:p w:rsidR="00CD222C" w:rsidRPr="00AA5E70" w:rsidRDefault="00CD222C" w:rsidP="00EB606A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i/>
          <w:sz w:val="24"/>
          <w:szCs w:val="24"/>
        </w:rPr>
      </w:pPr>
      <w:r w:rsidRPr="00AA5E70">
        <w:rPr>
          <w:i/>
          <w:sz w:val="24"/>
          <w:szCs w:val="24"/>
        </w:rPr>
        <w:t>ПМ.04</w:t>
      </w:r>
      <w:r w:rsidR="00EB606A">
        <w:rPr>
          <w:i/>
          <w:sz w:val="24"/>
          <w:szCs w:val="24"/>
        </w:rPr>
        <w:t xml:space="preserve"> </w:t>
      </w:r>
      <w:r w:rsidRPr="00AA5E70">
        <w:rPr>
          <w:i/>
          <w:sz w:val="24"/>
          <w:szCs w:val="24"/>
        </w:rPr>
        <w:t>Составление и использование бухгалтерской отчетности</w:t>
      </w:r>
    </w:p>
    <w:p w:rsidR="00CD222C" w:rsidRPr="00AA5E70" w:rsidRDefault="00CD222C" w:rsidP="00EB606A">
      <w:pPr>
        <w:pStyle w:val="a3"/>
        <w:numPr>
          <w:ilvl w:val="1"/>
          <w:numId w:val="2"/>
        </w:numPr>
        <w:tabs>
          <w:tab w:val="left" w:pos="700"/>
        </w:tabs>
        <w:spacing w:before="240" w:after="120"/>
        <w:ind w:firstLine="0"/>
        <w:jc w:val="both"/>
        <w:rPr>
          <w:b/>
          <w:sz w:val="24"/>
          <w:szCs w:val="24"/>
        </w:rPr>
      </w:pPr>
      <w:r w:rsidRPr="00AA5E70">
        <w:rPr>
          <w:b/>
          <w:sz w:val="24"/>
          <w:szCs w:val="24"/>
        </w:rPr>
        <w:t>Область применения рабочей программы</w:t>
      </w:r>
    </w:p>
    <w:p w:rsidR="00CD222C" w:rsidRPr="00AA5E70" w:rsidRDefault="00EB606A" w:rsidP="00EB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D222C" w:rsidRPr="00AA5E70">
        <w:rPr>
          <w:sz w:val="24"/>
          <w:szCs w:val="24"/>
        </w:rPr>
        <w:t>Профессиональный модуль ПМ</w:t>
      </w:r>
      <w:r>
        <w:rPr>
          <w:sz w:val="24"/>
          <w:szCs w:val="24"/>
        </w:rPr>
        <w:t>.</w:t>
      </w:r>
      <w:r w:rsidR="00CD222C" w:rsidRPr="00AA5E70">
        <w:rPr>
          <w:sz w:val="24"/>
          <w:szCs w:val="24"/>
        </w:rPr>
        <w:t xml:space="preserve"> 04</w:t>
      </w:r>
      <w:r>
        <w:rPr>
          <w:sz w:val="24"/>
          <w:szCs w:val="24"/>
        </w:rPr>
        <w:t xml:space="preserve"> </w:t>
      </w:r>
      <w:r w:rsidR="00CD222C" w:rsidRPr="00AA5E70">
        <w:rPr>
          <w:sz w:val="24"/>
          <w:szCs w:val="24"/>
        </w:rPr>
        <w:t>Составление и использование бухгалтерской отчетности является частью основной профессиональной образовательной программы в соответствии с ФГОС по специальности 38.02.01 Экономика и бухгалтерский учет (по отраслям) (базовая подготовка), входящей в состав укрупненной группы специальностей 380000 Экономика и управление в части освоения основного вида профессиональной деятельности (ВПД): «</w:t>
      </w:r>
      <w:r w:rsidR="00CD222C" w:rsidRPr="00AA5E70">
        <w:rPr>
          <w:spacing w:val="-2"/>
          <w:sz w:val="24"/>
          <w:szCs w:val="24"/>
        </w:rPr>
        <w:t xml:space="preserve">Составление и использование бухгалтерской отчетности» </w:t>
      </w:r>
      <w:r w:rsidR="00CD222C" w:rsidRPr="00AA5E70">
        <w:rPr>
          <w:sz w:val="24"/>
          <w:szCs w:val="24"/>
        </w:rPr>
        <w:t xml:space="preserve">соответствующих профессиональных компетенций (ПК)»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7752"/>
      </w:tblGrid>
      <w:tr w:rsidR="00EB606A" w:rsidRPr="00AA5E70" w:rsidTr="00EB606A">
        <w:tc>
          <w:tcPr>
            <w:tcW w:w="1901" w:type="dxa"/>
          </w:tcPr>
          <w:p w:rsidR="00EB606A" w:rsidRPr="00AA5E70" w:rsidRDefault="00EB606A" w:rsidP="00EB606A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ПК 4.1</w:t>
            </w:r>
          </w:p>
        </w:tc>
        <w:tc>
          <w:tcPr>
            <w:tcW w:w="8094" w:type="dxa"/>
          </w:tcPr>
          <w:p w:rsidR="00EB606A" w:rsidRPr="00AA5E70" w:rsidRDefault="00EB606A" w:rsidP="00EB606A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 xml:space="preserve">Отражать нарастающим итогом на </w:t>
            </w:r>
            <w:proofErr w:type="gramStart"/>
            <w:r w:rsidRPr="00AA5E70">
              <w:rPr>
                <w:rFonts w:eastAsia="Calibri"/>
                <w:sz w:val="24"/>
                <w:szCs w:val="24"/>
              </w:rPr>
              <w:t>счетах</w:t>
            </w:r>
            <w:proofErr w:type="gramEnd"/>
            <w:r w:rsidRPr="00AA5E70">
              <w:rPr>
                <w:rFonts w:eastAsia="Calibri"/>
                <w:sz w:val="24"/>
                <w:szCs w:val="24"/>
              </w:rPr>
              <w:t xml:space="preserve"> бухгалтерского учета имущественное и финансовое положение организации, подводить результаты хозяйственной деятельности за отчетный период.</w:t>
            </w:r>
          </w:p>
        </w:tc>
      </w:tr>
      <w:tr w:rsidR="00EB606A" w:rsidRPr="00AA5E70" w:rsidTr="00EB606A">
        <w:trPr>
          <w:trHeight w:val="227"/>
        </w:trPr>
        <w:tc>
          <w:tcPr>
            <w:tcW w:w="1901" w:type="dxa"/>
          </w:tcPr>
          <w:p w:rsidR="00EB606A" w:rsidRPr="00AA5E70" w:rsidRDefault="00EB606A" w:rsidP="00EB606A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ПК 4.2</w:t>
            </w:r>
          </w:p>
        </w:tc>
        <w:tc>
          <w:tcPr>
            <w:tcW w:w="8094" w:type="dxa"/>
          </w:tcPr>
          <w:p w:rsidR="00EB606A" w:rsidRPr="00AA5E70" w:rsidRDefault="00EB606A" w:rsidP="00EB606A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Составлять формы бухгалтерской отчетности в установленные законодательством сроки</w:t>
            </w:r>
          </w:p>
        </w:tc>
      </w:tr>
      <w:tr w:rsidR="00EB606A" w:rsidRPr="00AA5E70" w:rsidTr="00EB606A">
        <w:trPr>
          <w:trHeight w:val="193"/>
        </w:trPr>
        <w:tc>
          <w:tcPr>
            <w:tcW w:w="1901" w:type="dxa"/>
          </w:tcPr>
          <w:p w:rsidR="00EB606A" w:rsidRPr="00AA5E70" w:rsidRDefault="00EB606A" w:rsidP="00EB606A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ПК 4.3</w:t>
            </w:r>
          </w:p>
        </w:tc>
        <w:tc>
          <w:tcPr>
            <w:tcW w:w="8094" w:type="dxa"/>
          </w:tcPr>
          <w:p w:rsidR="00EB606A" w:rsidRPr="00AA5E70" w:rsidRDefault="00EB606A" w:rsidP="00EB606A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 xml:space="preserve">Составлять налоговые декларации по налогам и сборам и страховым взносам,  формы статистической отчетности </w:t>
            </w:r>
          </w:p>
        </w:tc>
      </w:tr>
      <w:tr w:rsidR="00EB606A" w:rsidRPr="00AA5E70" w:rsidTr="00EB606A">
        <w:tc>
          <w:tcPr>
            <w:tcW w:w="1901" w:type="dxa"/>
          </w:tcPr>
          <w:p w:rsidR="00EB606A" w:rsidRPr="00AA5E70" w:rsidRDefault="00EB606A" w:rsidP="00EB606A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ПК 4.4</w:t>
            </w:r>
          </w:p>
        </w:tc>
        <w:tc>
          <w:tcPr>
            <w:tcW w:w="8094" w:type="dxa"/>
          </w:tcPr>
          <w:p w:rsidR="00EB606A" w:rsidRPr="00AA5E70" w:rsidRDefault="00EB606A" w:rsidP="00EB606A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Проводить контроль и анализ информации об имуществе и финансовом положении организации, ее платежеспособности и ликвидности.</w:t>
            </w:r>
          </w:p>
        </w:tc>
      </w:tr>
    </w:tbl>
    <w:p w:rsidR="00EB606A" w:rsidRDefault="00EB606A" w:rsidP="00EB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D222C" w:rsidRPr="00AA5E70" w:rsidRDefault="00EB606A" w:rsidP="00EB60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CD222C" w:rsidRPr="00AA5E70">
        <w:rPr>
          <w:sz w:val="24"/>
          <w:szCs w:val="24"/>
        </w:rPr>
        <w:t>Рабочая программа может быть использована</w:t>
      </w:r>
      <w:r>
        <w:rPr>
          <w:sz w:val="24"/>
          <w:szCs w:val="24"/>
        </w:rPr>
        <w:t xml:space="preserve"> </w:t>
      </w:r>
      <w:r w:rsidR="00CD222C" w:rsidRPr="00AA5E70">
        <w:rPr>
          <w:sz w:val="24"/>
          <w:szCs w:val="24"/>
        </w:rPr>
        <w:t>в дополнительной профессиональной подготовке (в программах повышения квалификации и переподготовки) работников в области экономики и управления. Уровень образования – среднее (полное) общее. Опыт работы не требуется.</w:t>
      </w:r>
    </w:p>
    <w:p w:rsidR="00CD222C" w:rsidRPr="00AA5E70" w:rsidRDefault="00CD222C" w:rsidP="00CD222C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b/>
          <w:sz w:val="24"/>
          <w:szCs w:val="24"/>
        </w:rPr>
      </w:pPr>
      <w:r w:rsidRPr="00AA5E70">
        <w:rPr>
          <w:b/>
          <w:sz w:val="24"/>
          <w:szCs w:val="24"/>
        </w:rPr>
        <w:t xml:space="preserve">1.2 Цели </w:t>
      </w:r>
      <w:r w:rsidRPr="00AA5E70">
        <w:rPr>
          <w:b/>
          <w:iCs/>
          <w:sz w:val="24"/>
          <w:szCs w:val="24"/>
        </w:rPr>
        <w:t xml:space="preserve">и </w:t>
      </w:r>
      <w:r w:rsidRPr="00AA5E70">
        <w:rPr>
          <w:b/>
          <w:sz w:val="24"/>
          <w:szCs w:val="24"/>
        </w:rPr>
        <w:t xml:space="preserve">задачи рабочей программы профессионального модуля: </w:t>
      </w:r>
    </w:p>
    <w:p w:rsidR="00CD222C" w:rsidRPr="00AA5E70" w:rsidRDefault="00CD222C" w:rsidP="00CD222C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b/>
          <w:sz w:val="24"/>
          <w:szCs w:val="24"/>
        </w:rPr>
      </w:pPr>
      <w:r w:rsidRPr="00AA5E70">
        <w:rPr>
          <w:b/>
          <w:sz w:val="24"/>
          <w:szCs w:val="24"/>
        </w:rPr>
        <w:t>Рабочая программа направлена на освоение следующих целей:</w:t>
      </w:r>
    </w:p>
    <w:p w:rsidR="00CD222C" w:rsidRPr="00AA5E70" w:rsidRDefault="00CD222C" w:rsidP="00CD222C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sz w:val="24"/>
          <w:szCs w:val="24"/>
        </w:rPr>
      </w:pPr>
      <w:r w:rsidRPr="00AA5E70">
        <w:rPr>
          <w:sz w:val="24"/>
          <w:szCs w:val="24"/>
        </w:rPr>
        <w:t>- формирование гармонично развитой высоконравственной личности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 к мирному созиданию и защите Родины.</w:t>
      </w:r>
    </w:p>
    <w:p w:rsidR="00CD222C" w:rsidRPr="00AA5E70" w:rsidRDefault="00CD222C" w:rsidP="00CD222C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sz w:val="24"/>
          <w:szCs w:val="24"/>
        </w:rPr>
      </w:pPr>
      <w:r w:rsidRPr="00AA5E70">
        <w:rPr>
          <w:b/>
          <w:sz w:val="24"/>
          <w:szCs w:val="24"/>
        </w:rPr>
        <w:t xml:space="preserve">Задачами </w:t>
      </w:r>
      <w:r w:rsidRPr="00AA5E70">
        <w:rPr>
          <w:sz w:val="24"/>
          <w:szCs w:val="24"/>
        </w:rPr>
        <w:t>рабочей программы является создание организационно-педагогических условий в части воспитания, личностного развития и социализации, обучающихся колледжа с учётом получаемой квалификации на основе соблюдения непрерывности процесса воспитания в сфере образования.</w:t>
      </w:r>
    </w:p>
    <w:p w:rsidR="00CD222C" w:rsidRPr="00AA5E70" w:rsidRDefault="00CD222C" w:rsidP="00CD222C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 w:rsidRPr="00AA5E70">
        <w:rPr>
          <w:sz w:val="24"/>
          <w:szCs w:val="24"/>
        </w:rPr>
        <w:t xml:space="preserve">-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AA5E70">
        <w:rPr>
          <w:sz w:val="24"/>
          <w:szCs w:val="24"/>
        </w:rPr>
        <w:t>обучающийся</w:t>
      </w:r>
      <w:proofErr w:type="gramEnd"/>
      <w:r w:rsidRPr="00AA5E70">
        <w:rPr>
          <w:sz w:val="24"/>
          <w:szCs w:val="24"/>
        </w:rPr>
        <w:t xml:space="preserve"> в ходе освоения профессионального модуля должен;</w:t>
      </w:r>
    </w:p>
    <w:p w:rsidR="00CD222C" w:rsidRPr="00AA5E70" w:rsidRDefault="00CD222C" w:rsidP="00CD222C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b/>
          <w:sz w:val="24"/>
          <w:szCs w:val="24"/>
        </w:rPr>
      </w:pPr>
      <w:r w:rsidRPr="00AA5E70">
        <w:rPr>
          <w:b/>
          <w:sz w:val="24"/>
          <w:szCs w:val="24"/>
        </w:rPr>
        <w:t xml:space="preserve">- </w:t>
      </w:r>
      <w:r w:rsidRPr="00AA5E70">
        <w:rPr>
          <w:sz w:val="24"/>
          <w:szCs w:val="24"/>
        </w:rPr>
        <w:t>иметь практический опыт</w:t>
      </w:r>
      <w:r w:rsidRPr="00AA5E70">
        <w:rPr>
          <w:b/>
          <w:sz w:val="24"/>
          <w:szCs w:val="24"/>
        </w:rPr>
        <w:t>:</w:t>
      </w:r>
    </w:p>
    <w:p w:rsidR="00CD222C" w:rsidRPr="00AA5E70" w:rsidRDefault="00CD222C" w:rsidP="00CD222C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AA5E70">
        <w:rPr>
          <w:sz w:val="24"/>
          <w:szCs w:val="24"/>
        </w:rPr>
        <w:t>составления бухгалтерской отчетности и использования ее для анализа финансового состояния организации;</w:t>
      </w:r>
    </w:p>
    <w:p w:rsidR="00CD222C" w:rsidRPr="00AA5E70" w:rsidRDefault="00CD222C" w:rsidP="00CD222C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AA5E70">
        <w:rPr>
          <w:sz w:val="24"/>
          <w:szCs w:val="24"/>
        </w:rPr>
        <w:t>составления налоговых деклараций, отчетов по страховым взносам во внебюджетные фонды и формы статистической отчетности, входящие в бухгалтерскую отчетность, в установленные законодательством сроки;</w:t>
      </w:r>
    </w:p>
    <w:p w:rsidR="00CD222C" w:rsidRPr="00AA5E70" w:rsidRDefault="00CD222C" w:rsidP="00CD222C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AA5E70">
        <w:rPr>
          <w:sz w:val="24"/>
          <w:szCs w:val="24"/>
        </w:rPr>
        <w:t>участия в счетной проверке бухгалтерской отчетности;</w:t>
      </w:r>
    </w:p>
    <w:p w:rsidR="00EB606A" w:rsidRPr="00EB606A" w:rsidRDefault="00CD222C" w:rsidP="00EB606A">
      <w:pPr>
        <w:keepNext/>
        <w:keepLines/>
        <w:spacing w:after="239" w:line="280" w:lineRule="exact"/>
        <w:ind w:firstLine="426"/>
        <w:outlineLvl w:val="1"/>
        <w:rPr>
          <w:rFonts w:eastAsia="Calibri"/>
          <w:bCs/>
          <w:sz w:val="28"/>
          <w:szCs w:val="28"/>
          <w:lang w:eastAsia="en-US"/>
        </w:rPr>
      </w:pPr>
      <w:r w:rsidRPr="00EB606A">
        <w:rPr>
          <w:sz w:val="24"/>
          <w:szCs w:val="24"/>
        </w:rPr>
        <w:t>анализа информации о финансовом положении организации, ее платежеспособности и доходности;.</w:t>
      </w:r>
      <w:r w:rsidRPr="00EB606A">
        <w:rPr>
          <w:sz w:val="24"/>
          <w:szCs w:val="24"/>
        </w:rPr>
        <w:br w:type="page"/>
      </w:r>
      <w:r w:rsidR="00EB606A" w:rsidRPr="00EB606A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lastRenderedPageBreak/>
        <w:t>2. РЕЗУЛЬТАТЫ ОСВОЕНИЯ ПРОФЕССИОНАЛЬНОГО МОДУЛЯ</w:t>
      </w:r>
    </w:p>
    <w:p w:rsidR="00EB606A" w:rsidRPr="00EB606A" w:rsidRDefault="00EB606A" w:rsidP="00EB606A">
      <w:pPr>
        <w:keepNext/>
        <w:keepLines/>
        <w:widowControl/>
        <w:numPr>
          <w:ilvl w:val="1"/>
          <w:numId w:val="15"/>
        </w:numPr>
        <w:tabs>
          <w:tab w:val="left" w:pos="598"/>
        </w:tabs>
        <w:autoSpaceDE/>
        <w:autoSpaceDN/>
        <w:adjustRightInd/>
        <w:spacing w:after="200" w:line="276" w:lineRule="auto"/>
        <w:jc w:val="both"/>
        <w:outlineLvl w:val="1"/>
        <w:rPr>
          <w:rFonts w:eastAsia="Calibri"/>
          <w:b/>
          <w:sz w:val="24"/>
          <w:szCs w:val="24"/>
          <w:shd w:val="clear" w:color="auto" w:fill="FFFFFF"/>
          <w:lang w:eastAsia="en-US"/>
        </w:rPr>
      </w:pPr>
      <w:bookmarkStart w:id="1" w:name="bookmark17"/>
      <w:r w:rsidRPr="00EB606A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 xml:space="preserve">В результате освоения программой профессионального модуля обучающийся должен овладеть </w:t>
      </w:r>
      <w:proofErr w:type="gramStart"/>
      <w:r w:rsidRPr="00EB606A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>ОК</w:t>
      </w:r>
      <w:proofErr w:type="gramEnd"/>
      <w:r w:rsidRPr="00EB606A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>, ПК, ЛР:</w:t>
      </w:r>
      <w:bookmarkEnd w:id="1"/>
    </w:p>
    <w:p w:rsidR="00EB606A" w:rsidRPr="00EB606A" w:rsidRDefault="00EB606A" w:rsidP="00EB606A">
      <w:pPr>
        <w:widowControl/>
        <w:suppressAutoHyphens/>
        <w:autoSpaceDE/>
        <w:autoSpaceDN/>
        <w:adjustRightInd/>
        <w:rPr>
          <w:b/>
          <w:sz w:val="24"/>
          <w:szCs w:val="24"/>
        </w:rPr>
      </w:pPr>
    </w:p>
    <w:p w:rsidR="00EB606A" w:rsidRPr="00EB606A" w:rsidRDefault="00EB606A" w:rsidP="00EB606A">
      <w:pPr>
        <w:widowControl/>
        <w:suppressAutoHyphens/>
        <w:autoSpaceDE/>
        <w:autoSpaceDN/>
        <w:adjustRightInd/>
        <w:jc w:val="both"/>
        <w:rPr>
          <w:sz w:val="24"/>
          <w:szCs w:val="24"/>
        </w:rPr>
      </w:pPr>
      <w:r w:rsidRPr="00EB606A">
        <w:rPr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деятельности: выполнение работ по профессии «Кассир»,</w:t>
      </w:r>
      <w:r w:rsidRPr="00EB606A">
        <w:rPr>
          <w:b/>
          <w:sz w:val="24"/>
          <w:szCs w:val="24"/>
        </w:rPr>
        <w:t xml:space="preserve"> </w:t>
      </w:r>
      <w:r w:rsidRPr="00EB606A">
        <w:rPr>
          <w:sz w:val="24"/>
          <w:szCs w:val="24"/>
        </w:rPr>
        <w:t>и соответствующие ему общие компетенции и профессиональные компетенции:</w:t>
      </w:r>
    </w:p>
    <w:p w:rsidR="00CD222C" w:rsidRPr="00AA5E70" w:rsidRDefault="00CD222C" w:rsidP="00EB606A">
      <w:pPr>
        <w:widowControl/>
        <w:numPr>
          <w:ilvl w:val="0"/>
          <w:numId w:val="1"/>
        </w:numPr>
        <w:shd w:val="clear" w:color="auto" w:fill="FFFFFF"/>
        <w:tabs>
          <w:tab w:val="left" w:pos="851"/>
        </w:tabs>
        <w:autoSpaceDE/>
        <w:autoSpaceDN/>
        <w:adjustRightInd/>
        <w:spacing w:after="200" w:line="276" w:lineRule="auto"/>
        <w:ind w:left="0" w:firstLine="70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"/>
        <w:gridCol w:w="7689"/>
      </w:tblGrid>
      <w:tr w:rsidR="00CD222C" w:rsidRPr="00AA5E70" w:rsidTr="00226065">
        <w:tc>
          <w:tcPr>
            <w:tcW w:w="1883" w:type="dxa"/>
            <w:gridSpan w:val="2"/>
          </w:tcPr>
          <w:p w:rsidR="00CD222C" w:rsidRPr="00226065" w:rsidRDefault="00CD222C" w:rsidP="00226065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26065">
              <w:rPr>
                <w:b/>
                <w:sz w:val="24"/>
                <w:szCs w:val="24"/>
              </w:rPr>
              <w:t>К</w:t>
            </w:r>
            <w:r w:rsidRPr="00226065">
              <w:rPr>
                <w:rFonts w:eastAsia="Calibri"/>
                <w:b/>
                <w:sz w:val="24"/>
                <w:szCs w:val="24"/>
              </w:rPr>
              <w:t>од</w:t>
            </w:r>
          </w:p>
          <w:p w:rsidR="00CD222C" w:rsidRPr="00226065" w:rsidRDefault="00CD222C" w:rsidP="00226065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26065">
              <w:rPr>
                <w:rFonts w:eastAsia="Calibri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7689" w:type="dxa"/>
          </w:tcPr>
          <w:p w:rsidR="00CD222C" w:rsidRPr="00AA5E70" w:rsidRDefault="00CD222C" w:rsidP="00184361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5E70">
              <w:rPr>
                <w:rFonts w:eastAsia="Calibri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CD222C" w:rsidRPr="00AA5E70" w:rsidTr="00226065">
        <w:tc>
          <w:tcPr>
            <w:tcW w:w="1883" w:type="dxa"/>
            <w:gridSpan w:val="2"/>
          </w:tcPr>
          <w:p w:rsidR="00CD222C" w:rsidRPr="00226065" w:rsidRDefault="00CD222C" w:rsidP="0022606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89" w:type="dxa"/>
          </w:tcPr>
          <w:p w:rsidR="00CD222C" w:rsidRPr="00AA5E70" w:rsidRDefault="00CD222C" w:rsidP="00184361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5E70">
              <w:rPr>
                <w:rFonts w:eastAsia="Calibri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CD222C" w:rsidRPr="00AA5E70" w:rsidTr="00226065">
        <w:tc>
          <w:tcPr>
            <w:tcW w:w="1883" w:type="dxa"/>
            <w:gridSpan w:val="2"/>
          </w:tcPr>
          <w:p w:rsidR="00CD222C" w:rsidRPr="00226065" w:rsidRDefault="00CD222C" w:rsidP="00226065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26065">
              <w:rPr>
                <w:rFonts w:eastAsia="Calibri"/>
                <w:b/>
                <w:sz w:val="24"/>
                <w:szCs w:val="24"/>
              </w:rPr>
              <w:t>ПК 4.1</w:t>
            </w:r>
          </w:p>
        </w:tc>
        <w:tc>
          <w:tcPr>
            <w:tcW w:w="7689" w:type="dxa"/>
          </w:tcPr>
          <w:p w:rsidR="006C36DD" w:rsidRPr="00AA5E70" w:rsidRDefault="00CD222C" w:rsidP="00226065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 xml:space="preserve">Отражать нарастающим итогом на </w:t>
            </w:r>
            <w:proofErr w:type="gramStart"/>
            <w:r w:rsidRPr="00AA5E70">
              <w:rPr>
                <w:rFonts w:eastAsia="Calibri"/>
                <w:sz w:val="24"/>
                <w:szCs w:val="24"/>
              </w:rPr>
              <w:t>счетах</w:t>
            </w:r>
            <w:proofErr w:type="gramEnd"/>
            <w:r w:rsidRPr="00AA5E70">
              <w:rPr>
                <w:rFonts w:eastAsia="Calibri"/>
                <w:sz w:val="24"/>
                <w:szCs w:val="24"/>
              </w:rPr>
              <w:t xml:space="preserve"> бухгалтерского учета имущественное и финансовое положение организации, подводить результаты хозяйственной деятельности за отчетный период.</w:t>
            </w:r>
          </w:p>
        </w:tc>
      </w:tr>
      <w:tr w:rsidR="00CD222C" w:rsidRPr="00AA5E70" w:rsidTr="00226065">
        <w:trPr>
          <w:trHeight w:val="227"/>
        </w:trPr>
        <w:tc>
          <w:tcPr>
            <w:tcW w:w="1883" w:type="dxa"/>
            <w:gridSpan w:val="2"/>
          </w:tcPr>
          <w:p w:rsidR="00CD222C" w:rsidRPr="00226065" w:rsidRDefault="00CD222C" w:rsidP="00226065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26065">
              <w:rPr>
                <w:rFonts w:eastAsia="Calibri"/>
                <w:b/>
                <w:sz w:val="24"/>
                <w:szCs w:val="24"/>
              </w:rPr>
              <w:t>ПК 4.2</w:t>
            </w:r>
          </w:p>
        </w:tc>
        <w:tc>
          <w:tcPr>
            <w:tcW w:w="7689" w:type="dxa"/>
          </w:tcPr>
          <w:p w:rsidR="00226065" w:rsidRPr="00AA5E70" w:rsidRDefault="00CD222C" w:rsidP="00226065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 xml:space="preserve">Составлять формы бухгалтерской </w:t>
            </w:r>
            <w:r w:rsidR="00226065">
              <w:rPr>
                <w:rFonts w:eastAsia="Calibri"/>
                <w:sz w:val="24"/>
                <w:szCs w:val="24"/>
              </w:rPr>
              <w:t xml:space="preserve">(финансовой) </w:t>
            </w:r>
            <w:r w:rsidRPr="00AA5E70">
              <w:rPr>
                <w:rFonts w:eastAsia="Calibri"/>
                <w:sz w:val="24"/>
                <w:szCs w:val="24"/>
              </w:rPr>
              <w:t>отчетности в установленные законодательством сроки</w:t>
            </w:r>
          </w:p>
        </w:tc>
      </w:tr>
      <w:tr w:rsidR="00CD222C" w:rsidRPr="00AA5E70" w:rsidTr="00226065">
        <w:trPr>
          <w:trHeight w:val="193"/>
        </w:trPr>
        <w:tc>
          <w:tcPr>
            <w:tcW w:w="1883" w:type="dxa"/>
            <w:gridSpan w:val="2"/>
          </w:tcPr>
          <w:p w:rsidR="00CD222C" w:rsidRPr="00226065" w:rsidRDefault="00CD222C" w:rsidP="00226065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26065">
              <w:rPr>
                <w:rFonts w:eastAsia="Calibri"/>
                <w:b/>
                <w:sz w:val="24"/>
                <w:szCs w:val="24"/>
              </w:rPr>
              <w:t>ПК 4.3</w:t>
            </w:r>
          </w:p>
        </w:tc>
        <w:tc>
          <w:tcPr>
            <w:tcW w:w="7689" w:type="dxa"/>
          </w:tcPr>
          <w:p w:rsidR="00CD222C" w:rsidRPr="00226065" w:rsidRDefault="00226065" w:rsidP="00226065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226065">
              <w:rPr>
                <w:rStyle w:val="fontstyle01"/>
                <w:rFonts w:ascii="Times New Roman" w:hAnsi="Times New Roman"/>
                <w:sz w:val="24"/>
                <w:szCs w:val="24"/>
              </w:rPr>
              <w:t>Составлять (отчеты) и налоговые декларации по налогам и сборам в бюджет, учитывая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226065">
              <w:rPr>
                <w:rStyle w:val="fontstyle01"/>
                <w:rFonts w:ascii="Times New Roman" w:hAnsi="Times New Roman"/>
                <w:sz w:val="24"/>
                <w:szCs w:val="24"/>
              </w:rPr>
              <w:t>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</w:t>
            </w:r>
          </w:p>
        </w:tc>
      </w:tr>
      <w:tr w:rsidR="00CD222C" w:rsidRPr="00AA5E70" w:rsidTr="00226065">
        <w:tc>
          <w:tcPr>
            <w:tcW w:w="1883" w:type="dxa"/>
            <w:gridSpan w:val="2"/>
          </w:tcPr>
          <w:p w:rsidR="00CD222C" w:rsidRPr="00226065" w:rsidRDefault="00CD222C" w:rsidP="00226065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26065">
              <w:rPr>
                <w:rFonts w:eastAsia="Calibri"/>
                <w:b/>
                <w:sz w:val="24"/>
                <w:szCs w:val="24"/>
              </w:rPr>
              <w:t>ПК 4.4</w:t>
            </w:r>
          </w:p>
        </w:tc>
        <w:tc>
          <w:tcPr>
            <w:tcW w:w="7689" w:type="dxa"/>
          </w:tcPr>
          <w:p w:rsidR="00CD222C" w:rsidRPr="00226065" w:rsidRDefault="00226065" w:rsidP="00226065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26065">
              <w:rPr>
                <w:rStyle w:val="fontstyle01"/>
                <w:rFonts w:ascii="Times New Roman" w:hAnsi="Times New Roman"/>
                <w:sz w:val="24"/>
                <w:szCs w:val="24"/>
              </w:rPr>
              <w:t>Проводить контроль и анализ информации об активах и финансовом положении организации, ее платежеспособности и доходности;</w:t>
            </w:r>
            <w:r w:rsidRPr="00226065">
              <w:rPr>
                <w:sz w:val="24"/>
                <w:szCs w:val="24"/>
              </w:rPr>
              <w:t xml:space="preserve"> </w:t>
            </w:r>
          </w:p>
        </w:tc>
      </w:tr>
      <w:tr w:rsidR="00CD222C" w:rsidRPr="00AA5E70" w:rsidTr="00226065">
        <w:tc>
          <w:tcPr>
            <w:tcW w:w="1883" w:type="dxa"/>
            <w:gridSpan w:val="2"/>
          </w:tcPr>
          <w:p w:rsidR="00CD222C" w:rsidRPr="00226065" w:rsidRDefault="00CD222C" w:rsidP="00226065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689" w:type="dxa"/>
          </w:tcPr>
          <w:p w:rsidR="00CD222C" w:rsidRPr="00AA5E70" w:rsidRDefault="00CD222C" w:rsidP="00184361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A5E70">
              <w:rPr>
                <w:rFonts w:eastAsia="Calibri"/>
                <w:b/>
                <w:sz w:val="24"/>
                <w:szCs w:val="24"/>
              </w:rPr>
              <w:t>Общие компетенции</w:t>
            </w:r>
          </w:p>
        </w:tc>
      </w:tr>
      <w:tr w:rsidR="00226065" w:rsidRPr="0006126F" w:rsidTr="00226065">
        <w:trPr>
          <w:trHeight w:val="376"/>
        </w:trPr>
        <w:tc>
          <w:tcPr>
            <w:tcW w:w="1883" w:type="dxa"/>
            <w:gridSpan w:val="2"/>
            <w:vAlign w:val="center"/>
          </w:tcPr>
          <w:p w:rsidR="00226065" w:rsidRPr="00226065" w:rsidRDefault="00226065" w:rsidP="00226065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226065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226065">
              <w:rPr>
                <w:rFonts w:eastAsia="Calibri"/>
                <w:b/>
                <w:sz w:val="24"/>
                <w:szCs w:val="24"/>
              </w:rPr>
              <w:t xml:space="preserve"> 01</w:t>
            </w:r>
          </w:p>
        </w:tc>
        <w:tc>
          <w:tcPr>
            <w:tcW w:w="7689" w:type="dxa"/>
          </w:tcPr>
          <w:p w:rsidR="00226065" w:rsidRPr="002218E1" w:rsidRDefault="00226065" w:rsidP="006D61C0">
            <w:pPr>
              <w:jc w:val="both"/>
              <w:rPr>
                <w:bCs/>
                <w:sz w:val="24"/>
                <w:szCs w:val="24"/>
              </w:rPr>
            </w:pPr>
            <w:r w:rsidRPr="002218E1">
              <w:rPr>
                <w:rFonts w:eastAsia="Calibri"/>
                <w:b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26065" w:rsidRPr="0006126F" w:rsidTr="00226065">
        <w:tc>
          <w:tcPr>
            <w:tcW w:w="1883" w:type="dxa"/>
            <w:gridSpan w:val="2"/>
            <w:vAlign w:val="center"/>
          </w:tcPr>
          <w:p w:rsidR="00226065" w:rsidRPr="00226065" w:rsidRDefault="00226065" w:rsidP="00226065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226065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226065">
              <w:rPr>
                <w:rFonts w:eastAsia="Calibri"/>
                <w:b/>
                <w:sz w:val="24"/>
                <w:szCs w:val="24"/>
              </w:rPr>
              <w:t xml:space="preserve"> 02</w:t>
            </w:r>
          </w:p>
        </w:tc>
        <w:tc>
          <w:tcPr>
            <w:tcW w:w="7689" w:type="dxa"/>
          </w:tcPr>
          <w:p w:rsidR="00226065" w:rsidRPr="002218E1" w:rsidRDefault="00226065" w:rsidP="006D61C0">
            <w:pPr>
              <w:jc w:val="both"/>
              <w:rPr>
                <w:sz w:val="24"/>
                <w:szCs w:val="24"/>
              </w:rPr>
            </w:pPr>
            <w:r w:rsidRPr="002218E1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226065" w:rsidRPr="0006126F" w:rsidTr="00226065">
        <w:tc>
          <w:tcPr>
            <w:tcW w:w="1883" w:type="dxa"/>
            <w:gridSpan w:val="2"/>
            <w:vAlign w:val="center"/>
          </w:tcPr>
          <w:p w:rsidR="00226065" w:rsidRPr="00226065" w:rsidRDefault="00226065" w:rsidP="00226065">
            <w:pPr>
              <w:suppressAutoHyphens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226065">
              <w:rPr>
                <w:rFonts w:eastAsia="Calibri"/>
                <w:b/>
                <w:sz w:val="24"/>
                <w:szCs w:val="24"/>
              </w:rPr>
              <w:t>ОК</w:t>
            </w:r>
            <w:proofErr w:type="gramEnd"/>
            <w:r w:rsidRPr="00226065">
              <w:rPr>
                <w:rFonts w:eastAsia="Calibri"/>
                <w:b/>
                <w:sz w:val="24"/>
                <w:szCs w:val="24"/>
              </w:rPr>
              <w:t xml:space="preserve"> 03</w:t>
            </w:r>
          </w:p>
        </w:tc>
        <w:tc>
          <w:tcPr>
            <w:tcW w:w="7689" w:type="dxa"/>
          </w:tcPr>
          <w:p w:rsidR="00226065" w:rsidRPr="002218E1" w:rsidRDefault="00226065" w:rsidP="006D61C0">
            <w:pPr>
              <w:jc w:val="both"/>
              <w:rPr>
                <w:sz w:val="24"/>
                <w:szCs w:val="24"/>
              </w:rPr>
            </w:pPr>
            <w:r w:rsidRPr="002218E1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226065" w:rsidRPr="0006126F" w:rsidTr="00226065">
        <w:tc>
          <w:tcPr>
            <w:tcW w:w="1883" w:type="dxa"/>
            <w:gridSpan w:val="2"/>
            <w:vAlign w:val="center"/>
          </w:tcPr>
          <w:p w:rsidR="00226065" w:rsidRDefault="00226065" w:rsidP="00226065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04</w:t>
            </w:r>
          </w:p>
        </w:tc>
        <w:tc>
          <w:tcPr>
            <w:tcW w:w="7689" w:type="dxa"/>
          </w:tcPr>
          <w:p w:rsidR="00226065" w:rsidRDefault="00226065">
            <w:pPr>
              <w:jc w:val="both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</w:t>
            </w:r>
          </w:p>
        </w:tc>
      </w:tr>
      <w:tr w:rsidR="00226065" w:rsidRPr="0006126F" w:rsidTr="00226065">
        <w:tc>
          <w:tcPr>
            <w:tcW w:w="1883" w:type="dxa"/>
            <w:gridSpan w:val="2"/>
            <w:vAlign w:val="center"/>
          </w:tcPr>
          <w:p w:rsidR="00226065" w:rsidRDefault="00226065" w:rsidP="00226065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05</w:t>
            </w:r>
          </w:p>
        </w:tc>
        <w:tc>
          <w:tcPr>
            <w:tcW w:w="7689" w:type="dxa"/>
          </w:tcPr>
          <w:p w:rsidR="00226065" w:rsidRDefault="00226065">
            <w:pPr>
              <w:jc w:val="both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Fonts w:cs="Calibri"/>
                <w:sz w:val="24"/>
                <w:szCs w:val="24"/>
                <w:lang w:eastAsia="en-US"/>
              </w:rPr>
              <w:t>языке</w:t>
            </w:r>
            <w:proofErr w:type="gramEnd"/>
            <w:r>
              <w:rPr>
                <w:rFonts w:cs="Calibri"/>
                <w:sz w:val="24"/>
                <w:szCs w:val="24"/>
                <w:lang w:eastAsia="en-US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226065" w:rsidRPr="0006126F" w:rsidTr="00226065">
        <w:tc>
          <w:tcPr>
            <w:tcW w:w="1883" w:type="dxa"/>
            <w:gridSpan w:val="2"/>
            <w:vAlign w:val="center"/>
          </w:tcPr>
          <w:p w:rsidR="00226065" w:rsidRDefault="00226065" w:rsidP="00226065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7689" w:type="dxa"/>
          </w:tcPr>
          <w:p w:rsidR="00226065" w:rsidRDefault="00226065">
            <w:pPr>
              <w:jc w:val="both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9572" w:type="dxa"/>
            <w:gridSpan w:val="3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Программа воспитания по специальности/профессии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Код</w:t>
            </w:r>
          </w:p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результата</w:t>
            </w:r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Наименование личного результата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ЛР</w:t>
            </w:r>
            <w:proofErr w:type="gramStart"/>
            <w:r w:rsidRPr="00226065">
              <w:rPr>
                <w:b/>
                <w:sz w:val="24"/>
                <w:szCs w:val="24"/>
                <w:lang w:eastAsia="en-US"/>
              </w:rPr>
              <w:t>1</w:t>
            </w:r>
            <w:proofErr w:type="gramEnd"/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26065">
              <w:rPr>
                <w:sz w:val="24"/>
                <w:szCs w:val="24"/>
                <w:lang w:eastAsia="en-US"/>
              </w:rPr>
              <w:t>Осознающий</w:t>
            </w:r>
            <w:proofErr w:type="gramEnd"/>
            <w:r w:rsidRPr="00226065">
              <w:rPr>
                <w:sz w:val="24"/>
                <w:szCs w:val="24"/>
                <w:lang w:eastAsia="en-US"/>
              </w:rPr>
              <w:t xml:space="preserve"> себя гражданином и защитником великой страны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ЛР</w:t>
            </w:r>
            <w:proofErr w:type="gramStart"/>
            <w:r w:rsidRPr="00226065">
              <w:rPr>
                <w:b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r w:rsidRPr="00226065">
              <w:rPr>
                <w:sz w:val="24"/>
                <w:szCs w:val="24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ЛР</w:t>
            </w:r>
            <w:proofErr w:type="gramStart"/>
            <w:r w:rsidRPr="00226065">
              <w:rPr>
                <w:b/>
                <w:sz w:val="24"/>
                <w:szCs w:val="24"/>
                <w:lang w:eastAsia="en-US"/>
              </w:rPr>
              <w:t>6</w:t>
            </w:r>
            <w:proofErr w:type="gramEnd"/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26065">
              <w:rPr>
                <w:sz w:val="24"/>
                <w:szCs w:val="24"/>
                <w:lang w:eastAsia="en-US"/>
              </w:rPr>
              <w:t>Принимающий</w:t>
            </w:r>
            <w:proofErr w:type="gramEnd"/>
            <w:r w:rsidRPr="00226065">
              <w:rPr>
                <w:sz w:val="24"/>
                <w:szCs w:val="24"/>
                <w:lang w:eastAsia="en-US"/>
              </w:rPr>
              <w:t xml:space="preserve"> цели и задачи научно-технологического, </w:t>
            </w:r>
            <w:r w:rsidRPr="00226065">
              <w:rPr>
                <w:sz w:val="24"/>
                <w:szCs w:val="24"/>
                <w:lang w:eastAsia="en-US"/>
              </w:rPr>
              <w:lastRenderedPageBreak/>
              <w:t>экономического, информационного развития России, готовый работать на их достижение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lastRenderedPageBreak/>
              <w:t>ЛР 7</w:t>
            </w:r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r w:rsidRPr="00226065">
              <w:rPr>
                <w:sz w:val="24"/>
                <w:szCs w:val="24"/>
                <w:lang w:eastAsia="en-US"/>
              </w:rPr>
              <w:t>Готовый соответствовать ожиданиям работодателей: проектн</w:t>
            </w:r>
            <w:proofErr w:type="gramStart"/>
            <w:r w:rsidRPr="00226065">
              <w:rPr>
                <w:sz w:val="24"/>
                <w:szCs w:val="24"/>
                <w:lang w:eastAsia="en-US"/>
              </w:rPr>
              <w:t>о-</w:t>
            </w:r>
            <w:proofErr w:type="gramEnd"/>
            <w:r w:rsidR="006D61C0">
              <w:rPr>
                <w:sz w:val="24"/>
                <w:szCs w:val="24"/>
                <w:lang w:eastAsia="en-US"/>
              </w:rPr>
              <w:br/>
            </w:r>
            <w:r w:rsidRPr="00226065">
              <w:rPr>
                <w:sz w:val="24"/>
                <w:szCs w:val="24"/>
                <w:lang w:eastAsia="en-US"/>
              </w:rPr>
              <w:t xml:space="preserve">мыслящий, эффективно взаимодействующий с членами команды и сотрудничающий с другим и людьми, осознанно выполняющий </w:t>
            </w:r>
            <w:r w:rsidR="006D61C0">
              <w:rPr>
                <w:sz w:val="24"/>
                <w:szCs w:val="24"/>
                <w:lang w:eastAsia="en-US"/>
              </w:rPr>
              <w:br/>
            </w:r>
            <w:r w:rsidRPr="00226065">
              <w:rPr>
                <w:sz w:val="24"/>
                <w:szCs w:val="24"/>
                <w:lang w:eastAsia="en-US"/>
              </w:rPr>
              <w:t>профессиональные требования, ответственны 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ЛР 8</w:t>
            </w:r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r w:rsidRPr="00226065">
              <w:rPr>
                <w:sz w:val="24"/>
                <w:szCs w:val="24"/>
                <w:lang w:eastAsia="en-US"/>
              </w:rPr>
              <w:t xml:space="preserve">Признающий ценность непрерывного образования, ориентирующийся в изменяющемся рынке труда, избегающий безработицы ; управляющий собственным профессиональны </w:t>
            </w:r>
            <w:proofErr w:type="gramStart"/>
            <w:r w:rsidRPr="00226065">
              <w:rPr>
                <w:sz w:val="24"/>
                <w:szCs w:val="24"/>
                <w:lang w:eastAsia="en-US"/>
              </w:rPr>
              <w:t>м</w:t>
            </w:r>
            <w:proofErr w:type="gramEnd"/>
            <w:r w:rsidRPr="00226065">
              <w:rPr>
                <w:sz w:val="24"/>
                <w:szCs w:val="24"/>
                <w:lang w:eastAsia="en-US"/>
              </w:rPr>
              <w:t xml:space="preserve"> развитием; рефлексивно оценивающий собственный жизненный опыт, критерии личной успешности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ЛР 13</w:t>
            </w:r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26065">
              <w:rPr>
                <w:sz w:val="24"/>
                <w:szCs w:val="24"/>
                <w:lang w:eastAsia="en-US"/>
              </w:rPr>
              <w:t>Принимающий</w:t>
            </w:r>
            <w:proofErr w:type="gramEnd"/>
            <w:r w:rsidRPr="00226065">
              <w:rPr>
                <w:sz w:val="24"/>
                <w:szCs w:val="24"/>
                <w:lang w:eastAsia="en-US"/>
              </w:rPr>
              <w:t xml:space="preserve"> активное участие в социально значимых</w:t>
            </w:r>
          </w:p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r w:rsidRPr="00226065">
              <w:rPr>
                <w:sz w:val="24"/>
                <w:szCs w:val="24"/>
                <w:lang w:eastAsia="en-US"/>
              </w:rPr>
              <w:t xml:space="preserve">мероприятиях, соблюдающий нормы правопорядка, следующий идеалам гражданского общества, обеспечения безопасности, прав и свобод граждан России; </w:t>
            </w:r>
            <w:proofErr w:type="gramStart"/>
            <w:r w:rsidRPr="00226065">
              <w:rPr>
                <w:sz w:val="24"/>
                <w:szCs w:val="24"/>
                <w:lang w:eastAsia="en-US"/>
              </w:rPr>
              <w:t>готовы й</w:t>
            </w:r>
            <w:proofErr w:type="gramEnd"/>
            <w:r w:rsidRPr="00226065">
              <w:rPr>
                <w:sz w:val="24"/>
                <w:szCs w:val="24"/>
                <w:lang w:eastAsia="en-US"/>
              </w:rPr>
              <w:t xml:space="preserve"> оказать поддержку нуждающимся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ЛР 14</w:t>
            </w:r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r w:rsidRPr="00226065">
              <w:rPr>
                <w:sz w:val="24"/>
                <w:szCs w:val="24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</w:t>
            </w:r>
            <w:proofErr w:type="gramStart"/>
            <w:r w:rsidRPr="00226065">
              <w:rPr>
                <w:sz w:val="24"/>
                <w:szCs w:val="24"/>
                <w:lang w:eastAsia="en-US"/>
              </w:rPr>
              <w:t>престиж</w:t>
            </w:r>
            <w:proofErr w:type="gramEnd"/>
            <w:r w:rsidRPr="00226065">
              <w:rPr>
                <w:sz w:val="24"/>
                <w:szCs w:val="24"/>
                <w:lang w:eastAsia="en-US"/>
              </w:rPr>
              <w:t xml:space="preserve"> а своей профессии и образовательной организации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ЛР 16</w:t>
            </w:r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26065">
              <w:rPr>
                <w:sz w:val="24"/>
                <w:szCs w:val="24"/>
                <w:lang w:eastAsia="en-US"/>
              </w:rPr>
              <w:t>Способный</w:t>
            </w:r>
            <w:proofErr w:type="gramEnd"/>
            <w:r w:rsidRPr="00226065">
              <w:rPr>
                <w:sz w:val="24"/>
                <w:szCs w:val="24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ЛР 21</w:t>
            </w:r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26065">
              <w:rPr>
                <w:sz w:val="24"/>
                <w:szCs w:val="24"/>
                <w:lang w:eastAsia="en-US"/>
              </w:rPr>
              <w:t>Готовы й</w:t>
            </w:r>
            <w:proofErr w:type="gramEnd"/>
            <w:r w:rsidRPr="00226065">
              <w:rPr>
                <w:sz w:val="24"/>
                <w:szCs w:val="24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ЛР 22</w:t>
            </w:r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26065">
              <w:rPr>
                <w:sz w:val="24"/>
                <w:szCs w:val="24"/>
                <w:lang w:eastAsia="en-US"/>
              </w:rPr>
              <w:t>Демонстрирующий</w:t>
            </w:r>
            <w:proofErr w:type="gramEnd"/>
            <w:r w:rsidRPr="00226065">
              <w:rPr>
                <w:sz w:val="24"/>
                <w:szCs w:val="24"/>
                <w:lang w:eastAsia="en-US"/>
              </w:rPr>
              <w:t xml:space="preserve"> приверженность принципам честности, порядочности, открытости</w:t>
            </w:r>
          </w:p>
        </w:tc>
      </w:tr>
      <w:tr w:rsidR="00CD222C" w:rsidRPr="00AA5E70" w:rsidTr="00226065">
        <w:tblPrEx>
          <w:tblLook w:val="04A0" w:firstRow="1" w:lastRow="0" w:firstColumn="1" w:lastColumn="0" w:noHBand="0" w:noVBand="1"/>
        </w:tblPrEx>
        <w:tc>
          <w:tcPr>
            <w:tcW w:w="1809" w:type="dxa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26065">
              <w:rPr>
                <w:b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7763" w:type="dxa"/>
            <w:gridSpan w:val="2"/>
            <w:hideMark/>
          </w:tcPr>
          <w:p w:rsidR="00CD222C" w:rsidRPr="00226065" w:rsidRDefault="00CD222C" w:rsidP="00226065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26065">
              <w:rPr>
                <w:sz w:val="24"/>
                <w:szCs w:val="24"/>
                <w:lang w:eastAsia="en-US"/>
              </w:rPr>
              <w:t>Самостоятельный</w:t>
            </w:r>
            <w:proofErr w:type="gramEnd"/>
            <w:r w:rsidRPr="00226065">
              <w:rPr>
                <w:sz w:val="24"/>
                <w:szCs w:val="24"/>
                <w:lang w:eastAsia="en-US"/>
              </w:rPr>
              <w:t xml:space="preserve"> и ответственный в принятии решений во всех сферах своей деятельности, готовый к исполнению разнообразны х социальных ролей, востребованных бизнесом, обществом и государством</w:t>
            </w:r>
          </w:p>
        </w:tc>
      </w:tr>
    </w:tbl>
    <w:p w:rsidR="00CD222C" w:rsidRPr="00AA5E70" w:rsidRDefault="00CD222C" w:rsidP="00CD222C">
      <w:pPr>
        <w:widowControl/>
        <w:tabs>
          <w:tab w:val="left" w:pos="1251"/>
        </w:tabs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CD222C" w:rsidRDefault="00CD222C" w:rsidP="00CD222C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AA5E70">
        <w:rPr>
          <w:b/>
          <w:sz w:val="24"/>
          <w:szCs w:val="24"/>
        </w:rPr>
        <w:t>2.2</w:t>
      </w:r>
      <w:proofErr w:type="gramStart"/>
      <w:r w:rsidRPr="00AA5E70">
        <w:rPr>
          <w:b/>
          <w:sz w:val="24"/>
          <w:szCs w:val="24"/>
        </w:rPr>
        <w:t xml:space="preserve"> В</w:t>
      </w:r>
      <w:proofErr w:type="gramEnd"/>
      <w:r w:rsidRPr="00AA5E70">
        <w:rPr>
          <w:b/>
          <w:sz w:val="24"/>
          <w:szCs w:val="24"/>
        </w:rPr>
        <w:t xml:space="preserve"> результате освоения дисциплины обучающийся должен знать и уметь:</w:t>
      </w:r>
    </w:p>
    <w:p w:rsidR="006C36DD" w:rsidRDefault="006C36DD" w:rsidP="00CD222C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6C36DD" w:rsidRDefault="006C36DD" w:rsidP="00CD222C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6C36DD" w:rsidRDefault="006C36DD" w:rsidP="00CD222C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3402"/>
        <w:gridCol w:w="1843"/>
      </w:tblGrid>
      <w:tr w:rsidR="006C36DD" w:rsidRPr="006C36DD" w:rsidTr="006D61C0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Код </w:t>
            </w:r>
            <w:proofErr w:type="gramStart"/>
            <w:r w:rsidRPr="006C36D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6C36D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, ПК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Владеть навыками</w:t>
            </w:r>
          </w:p>
        </w:tc>
      </w:tr>
      <w:tr w:rsidR="006C36DD" w:rsidRPr="006C36DD" w:rsidTr="006D61C0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gramStart"/>
            <w:r w:rsidRPr="006C36DD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6C36DD">
              <w:rPr>
                <w:rFonts w:eastAsia="Calibri"/>
                <w:sz w:val="24"/>
                <w:szCs w:val="24"/>
                <w:lang w:eastAsia="en-US"/>
              </w:rPr>
              <w:t xml:space="preserve"> 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анализировать задачу и/или проблему и выделять её составные части;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определять этапы решения задачи;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выявлять и эффективно искать информацию, необходимую для решения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задачи и/или проблемы;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составить план действия;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определить необходимые ресурсы;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владеть актуальными методами работы в </w:t>
            </w:r>
            <w:proofErr w:type="gramStart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 смежных сферах;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реализовать составленный план;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актуальный профессиональный и социальный контекст, в котором приходится работать и жить;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алгоритмы выполнения работ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в </w:t>
            </w:r>
            <w:proofErr w:type="gramStart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 смежных областях;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методы работы в профессиональной и смежных сферах;</w:t>
            </w:r>
            <w:proofErr w:type="gramEnd"/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структуру плана для решения задач;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порядок оценки результатов решения задач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i/>
                <w:sz w:val="24"/>
                <w:szCs w:val="24"/>
                <w:lang w:eastAsia="en-US"/>
              </w:rPr>
              <w:lastRenderedPageBreak/>
              <w:t>-</w:t>
            </w:r>
          </w:p>
        </w:tc>
      </w:tr>
      <w:tr w:rsidR="006C36DD" w:rsidRPr="006C36DD" w:rsidTr="006D61C0"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gramStart"/>
            <w:r w:rsidRPr="006C36DD">
              <w:rPr>
                <w:rFonts w:eastAsia="Calibri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6C36DD">
              <w:rPr>
                <w:rFonts w:eastAsia="Calibri"/>
                <w:sz w:val="24"/>
                <w:szCs w:val="24"/>
                <w:lang w:eastAsia="en-US"/>
              </w:rPr>
              <w:t xml:space="preserve"> 02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  <w:r w:rsidR="00885B9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  <w:r w:rsidR="00885B9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  <w:r w:rsidR="00885B9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использовать современное программное обеспечение в профессиональной деятельности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номенклатура информационных источников, применяемых в профессиональной деятельности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приемы структурирования информации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современные средства и устройства информатизации, порядок их применения и 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proofErr w:type="gramStart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программное обеспечение в профессиональной деятельности, в том числе цифровые средства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i/>
                <w:sz w:val="24"/>
                <w:szCs w:val="24"/>
                <w:lang w:eastAsia="en-US"/>
              </w:rPr>
              <w:t>-</w:t>
            </w:r>
          </w:p>
        </w:tc>
      </w:tr>
      <w:tr w:rsidR="006C36DD" w:rsidRPr="006C36DD" w:rsidTr="006D61C0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gramStart"/>
            <w:r w:rsidRPr="006C36DD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6C36DD">
              <w:rPr>
                <w:rFonts w:eastAsia="Calibri"/>
                <w:sz w:val="24"/>
                <w:szCs w:val="24"/>
                <w:lang w:eastAsia="en-US"/>
              </w:rPr>
              <w:t xml:space="preserve"> 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применять современную научную профессиональную терминологию</w:t>
            </w:r>
            <w:r w:rsidR="00885B9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определять и выстраивать траектории профессионального развития и самообразования</w:t>
            </w:r>
            <w:r w:rsidR="00885B9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выявлять достоинства и недостатки коммерческой идеи</w:t>
            </w:r>
            <w:r w:rsidR="00885B9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определять инвестиционную привлекательность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коммерческих идей в рамках профессиональной деятельности, выявлять источники финансирования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презентовать идеи открытия собственного дела в профессиональной деятельности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определять источники </w:t>
            </w:r>
            <w:proofErr w:type="gramStart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достоверной</w:t>
            </w:r>
            <w:proofErr w:type="gramEnd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правовой информации</w:t>
            </w:r>
            <w:r w:rsidR="00885B9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составлять различные правовые документы</w:t>
            </w:r>
          </w:p>
          <w:p w:rsidR="006C36DD" w:rsidRPr="006C36DD" w:rsidRDefault="006C36DD" w:rsidP="00885B97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находить интересные проектные идеи, грамотно их </w:t>
            </w:r>
            <w:r w:rsidR="00885B97">
              <w:rPr>
                <w:rFonts w:eastAsia="Calibri"/>
                <w:bCs/>
                <w:sz w:val="24"/>
                <w:szCs w:val="24"/>
                <w:lang w:eastAsia="en-US"/>
              </w:rPr>
              <w:t>ф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ормулировать и документировать</w:t>
            </w:r>
            <w:r w:rsidR="00885B9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оценивать жизнеспособность проектной идеи, составлять план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содержание актуальной нормативно-правовой документации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современная научная и профессиональная терминология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возможные траектории профессионального развития и самообразования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основы предпринимательской деятельности, правовой и финансовой грамотности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правила разработки презентации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основные этапы разработки и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реализации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i/>
                <w:sz w:val="24"/>
                <w:szCs w:val="24"/>
                <w:lang w:eastAsia="en-US"/>
              </w:rPr>
              <w:lastRenderedPageBreak/>
              <w:t>-</w:t>
            </w:r>
          </w:p>
        </w:tc>
      </w:tr>
      <w:tr w:rsidR="006C36DD" w:rsidRPr="006C36DD" w:rsidTr="006D61C0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6C36DD">
              <w:rPr>
                <w:rFonts w:eastAsia="Calibri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6C36DD">
              <w:rPr>
                <w:rFonts w:eastAsia="Calibri"/>
                <w:sz w:val="24"/>
                <w:szCs w:val="24"/>
                <w:lang w:eastAsia="en-US"/>
              </w:rPr>
              <w:t xml:space="preserve"> 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организовывать работу коллектива и команды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психологические основы деятельности коллектива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психологические особенности личности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6C36DD" w:rsidRPr="006C36DD" w:rsidTr="006D61C0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6C36DD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6C36DD">
              <w:rPr>
                <w:rFonts w:eastAsia="Calibri"/>
                <w:sz w:val="24"/>
                <w:szCs w:val="24"/>
                <w:lang w:eastAsia="en-US"/>
              </w:rPr>
              <w:t xml:space="preserve"> 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проявлять толерантность в рабочем коллективе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правила оформления документов 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правила построения устных сообщений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особенности социального и культурного контекста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6C36DD" w:rsidRPr="006C36DD" w:rsidTr="006D61C0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6C36DD">
              <w:rPr>
                <w:rFonts w:eastAsia="Calibri"/>
                <w:sz w:val="24"/>
                <w:szCs w:val="24"/>
                <w:lang w:eastAsia="en-US"/>
              </w:rPr>
              <w:t>ОК</w:t>
            </w:r>
            <w:proofErr w:type="gramEnd"/>
            <w:r w:rsidRPr="006C36DD">
              <w:rPr>
                <w:rFonts w:eastAsia="Calibri"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проявлять гражданско-патриотическую позицию</w:t>
            </w:r>
          </w:p>
          <w:p w:rsidR="00885B97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демонстрировать осознанное поведение</w:t>
            </w:r>
            <w:r w:rsidR="00885B9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описывать значимость своей специальности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применять стандарты антикоррупционного поведения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сущность гражданско-патриотической позиции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традиционных </w:t>
            </w:r>
            <w:proofErr w:type="gramStart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общечелове</w:t>
            </w:r>
            <w:r w:rsidR="00FA531B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ческих</w:t>
            </w:r>
            <w:proofErr w:type="gramEnd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ценностей, в том числе с учетом гармонизации межнациональных и межрелигиозных отношений</w:t>
            </w:r>
          </w:p>
          <w:p w:rsidR="006C36DD" w:rsidRPr="006C36DD" w:rsidRDefault="006C36DD" w:rsidP="00FA531B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значимость профессиональной деятельности по </w:t>
            </w:r>
            <w:proofErr w:type="gramStart"/>
            <w:r w:rsidR="00FA531B">
              <w:rPr>
                <w:rFonts w:eastAsia="Calibri"/>
                <w:bCs/>
                <w:sz w:val="24"/>
                <w:szCs w:val="24"/>
                <w:lang w:eastAsia="en-US"/>
              </w:rPr>
              <w:t>с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пециальнос</w:t>
            </w:r>
            <w:r w:rsidR="00FA531B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ти</w:t>
            </w:r>
            <w:proofErr w:type="gramEnd"/>
            <w:r w:rsidR="00FA531B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6C36DD" w:rsidRPr="006C36DD" w:rsidTr="006D61C0">
        <w:trPr>
          <w:trHeight w:val="327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color w:val="000000"/>
                <w:sz w:val="24"/>
                <w:szCs w:val="24"/>
                <w:lang w:eastAsia="en-US"/>
              </w:rPr>
              <w:t>ПК 4.1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использовать методы финансового анализа информации, содержащейся в бухгалтерской (финансовой) отчетности, устанавливать причинно-следственные связи изменений, произошедших за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lastRenderedPageBreak/>
              <w:t xml:space="preserve">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</w:t>
            </w:r>
            <w:r w:rsidRPr="006C36DD">
              <w:rPr>
                <w:rFonts w:eastAsia="Segoe UI"/>
                <w:bCs/>
                <w:sz w:val="24"/>
                <w:szCs w:val="24"/>
              </w:rPr>
              <w:lastRenderedPageBreak/>
              <w:t>социального и медицинского страхования, пенсионного обеспечения;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 xml:space="preserve">гражданское, таможенное, трудовое, валютное, бюджетное законодательство Российской Федерации, законодательство о противодействии коррупции и </w:t>
            </w:r>
            <w:proofErr w:type="spellStart"/>
            <w:proofErr w:type="gramStart"/>
            <w:r w:rsidRPr="006C36DD">
              <w:rPr>
                <w:rFonts w:eastAsia="Segoe UI"/>
                <w:bCs/>
                <w:sz w:val="24"/>
                <w:szCs w:val="24"/>
              </w:rPr>
              <w:t>коммерчес</w:t>
            </w:r>
            <w:proofErr w:type="spellEnd"/>
            <w:r w:rsidR="00885B97">
              <w:rPr>
                <w:rFonts w:eastAsia="Segoe UI"/>
                <w:bCs/>
                <w:sz w:val="24"/>
                <w:szCs w:val="24"/>
              </w:rPr>
              <w:t>-</w:t>
            </w:r>
            <w:r w:rsidRPr="006C36DD">
              <w:rPr>
                <w:rFonts w:eastAsia="Segoe UI"/>
                <w:bCs/>
                <w:sz w:val="24"/>
                <w:szCs w:val="24"/>
              </w:rPr>
              <w:t>кому</w:t>
            </w:r>
            <w:proofErr w:type="gramEnd"/>
            <w:r w:rsidRPr="006C36DD">
              <w:rPr>
                <w:rFonts w:eastAsia="Segoe UI"/>
                <w:bCs/>
                <w:sz w:val="24"/>
                <w:szCs w:val="24"/>
              </w:rPr>
              <w:t xml:space="preserve">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</w:t>
            </w:r>
            <w:r w:rsidR="00885B97">
              <w:rPr>
                <w:rFonts w:eastAsia="Segoe UI"/>
                <w:bCs/>
                <w:sz w:val="24"/>
                <w:szCs w:val="24"/>
              </w:rPr>
              <w:t>-</w:t>
            </w:r>
            <w:proofErr w:type="spellStart"/>
            <w:r w:rsidRPr="006C36DD">
              <w:rPr>
                <w:rFonts w:eastAsia="Segoe UI"/>
                <w:bCs/>
                <w:sz w:val="24"/>
                <w:szCs w:val="24"/>
              </w:rPr>
              <w:t>ности</w:t>
            </w:r>
            <w:proofErr w:type="spellEnd"/>
            <w:r w:rsidRPr="006C36DD">
              <w:rPr>
                <w:rFonts w:eastAsia="Segoe UI"/>
                <w:bCs/>
                <w:sz w:val="24"/>
                <w:szCs w:val="24"/>
              </w:rPr>
              <w:t xml:space="preserve"> за непредставление или представление недостоверной отчетности;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определение бухгалтерской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 xml:space="preserve">механизм отражения нарастающим итогом на </w:t>
            </w:r>
            <w:proofErr w:type="gramStart"/>
            <w:r w:rsidRPr="006C36DD">
              <w:rPr>
                <w:rFonts w:eastAsia="Segoe UI"/>
                <w:bCs/>
                <w:sz w:val="24"/>
                <w:szCs w:val="24"/>
              </w:rPr>
              <w:t>счетах</w:t>
            </w:r>
            <w:proofErr w:type="gramEnd"/>
            <w:r w:rsidRPr="006C36DD">
              <w:rPr>
                <w:rFonts w:eastAsia="Segoe UI"/>
                <w:bCs/>
                <w:sz w:val="24"/>
                <w:szCs w:val="24"/>
              </w:rPr>
              <w:t xml:space="preserve"> бухгалтерского учета данных за отчетный период;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 xml:space="preserve">методы обобщения информации о </w:t>
            </w:r>
            <w:proofErr w:type="gramStart"/>
            <w:r w:rsidRPr="006C36DD">
              <w:rPr>
                <w:rFonts w:eastAsia="Segoe UI"/>
                <w:bCs/>
                <w:sz w:val="24"/>
                <w:szCs w:val="24"/>
              </w:rPr>
              <w:t>хозяйствен</w:t>
            </w:r>
            <w:r w:rsidR="00885B97">
              <w:rPr>
                <w:rFonts w:eastAsia="Segoe UI"/>
                <w:bCs/>
                <w:sz w:val="24"/>
                <w:szCs w:val="24"/>
              </w:rPr>
              <w:t>-</w:t>
            </w:r>
            <w:proofErr w:type="spellStart"/>
            <w:r w:rsidRPr="006C36DD">
              <w:rPr>
                <w:rFonts w:eastAsia="Segoe UI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6C36DD">
              <w:rPr>
                <w:rFonts w:eastAsia="Segoe UI"/>
                <w:bCs/>
                <w:sz w:val="24"/>
                <w:szCs w:val="24"/>
              </w:rPr>
              <w:t xml:space="preserve"> операциях организации за отчетный период;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порядок составления шахматной таблицы и оборотно-сальдовой ведомости;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методы определения результатов хозяйственной деятельности за отчетный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в участии в счетной проверке бухгалтерской отчетности</w:t>
            </w:r>
          </w:p>
        </w:tc>
      </w:tr>
      <w:tr w:rsidR="006C36DD" w:rsidRPr="006C36DD" w:rsidTr="006D61C0">
        <w:trPr>
          <w:trHeight w:val="327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ПК 4.2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 xml:space="preserve">отражать нарастающим итогом на </w:t>
            </w:r>
            <w:proofErr w:type="gramStart"/>
            <w:r w:rsidRPr="006C36DD">
              <w:rPr>
                <w:rFonts w:eastAsia="Segoe UI"/>
                <w:bCs/>
                <w:sz w:val="24"/>
                <w:szCs w:val="24"/>
              </w:rPr>
              <w:t>счетах</w:t>
            </w:r>
            <w:proofErr w:type="gramEnd"/>
            <w:r w:rsidRPr="006C36DD">
              <w:rPr>
                <w:rFonts w:eastAsia="Segoe UI"/>
                <w:bCs/>
                <w:sz w:val="24"/>
                <w:szCs w:val="24"/>
              </w:rPr>
              <w:t xml:space="preserve"> </w:t>
            </w:r>
            <w:r w:rsidRPr="006C36DD">
              <w:rPr>
                <w:rFonts w:eastAsia="Segoe UI"/>
                <w:bCs/>
                <w:sz w:val="24"/>
                <w:szCs w:val="24"/>
              </w:rPr>
              <w:lastRenderedPageBreak/>
              <w:t>бухгалтерского учета имущественное и финансовое положение организации;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определять результаты хозяйственной деятельности за отчетный период;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закрывать бухгалтерские регистры и заполнять формы бухгалтерской отчетности в установленные законодательством сроки;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устанавливать идентичность показателей бухгалтерских отчетов;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proofErr w:type="gramStart"/>
            <w:r w:rsidRPr="006C36DD">
              <w:rPr>
                <w:rFonts w:eastAsia="Segoe UI"/>
                <w:bCs/>
                <w:sz w:val="24"/>
                <w:szCs w:val="24"/>
              </w:rPr>
              <w:t>осваивать новые формы бухгалтерской отчетности;</w:t>
            </w:r>
            <w:proofErr w:type="gramEnd"/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адаптировать бухгалтерскую (финансовую) отчетность Российской Федерации к Международным стандартам финансовой отчетности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lastRenderedPageBreak/>
              <w:t>требования к бухгалтерской отчетности организации;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lastRenderedPageBreak/>
              <w:t>состав и содержание форм бухгалтерской отчетности;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бухгалтерский баланс, отчет о финансовых результатах как основные формы бухгалтерской отчетности;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методы группировки и перенесения обобщенной учетной информации из оборотно-сальдовой ведомости в формы бухгалтерской отчетности;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 xml:space="preserve">процедуру составления приложений к </w:t>
            </w:r>
            <w:proofErr w:type="spellStart"/>
            <w:proofErr w:type="gramStart"/>
            <w:r w:rsidRPr="006C36DD">
              <w:rPr>
                <w:rFonts w:eastAsia="Segoe UI"/>
                <w:bCs/>
                <w:sz w:val="24"/>
                <w:szCs w:val="24"/>
              </w:rPr>
              <w:t>бухгалтерс</w:t>
            </w:r>
            <w:proofErr w:type="spellEnd"/>
            <w:r w:rsidR="00885B97">
              <w:rPr>
                <w:rFonts w:eastAsia="Segoe UI"/>
                <w:bCs/>
                <w:sz w:val="24"/>
                <w:szCs w:val="24"/>
              </w:rPr>
              <w:t>-</w:t>
            </w:r>
            <w:r w:rsidRPr="006C36DD">
              <w:rPr>
                <w:rFonts w:eastAsia="Segoe UI"/>
                <w:bCs/>
                <w:sz w:val="24"/>
                <w:szCs w:val="24"/>
              </w:rPr>
              <w:t>кому</w:t>
            </w:r>
            <w:proofErr w:type="gramEnd"/>
            <w:r w:rsidRPr="006C36DD">
              <w:rPr>
                <w:rFonts w:eastAsia="Segoe UI"/>
                <w:bCs/>
                <w:sz w:val="24"/>
                <w:szCs w:val="24"/>
              </w:rPr>
              <w:t xml:space="preserve"> балансу и отчету о финансовых результатах;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порядок отражения изменений в учетной политике в целях бухгалтерского учета;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порядок организации получения аудиторского заключения в случае необходимости;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сроки представления бухгалтерской отчетности;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 xml:space="preserve">правила внесения </w:t>
            </w:r>
            <w:proofErr w:type="spellStart"/>
            <w:proofErr w:type="gramStart"/>
            <w:r w:rsidRPr="006C36DD">
              <w:rPr>
                <w:rFonts w:eastAsia="Segoe UI"/>
                <w:bCs/>
                <w:sz w:val="24"/>
                <w:szCs w:val="24"/>
              </w:rPr>
              <w:t>исправ</w:t>
            </w:r>
            <w:r w:rsidR="00885B97">
              <w:rPr>
                <w:rFonts w:eastAsia="Segoe UI"/>
                <w:bCs/>
                <w:sz w:val="24"/>
                <w:szCs w:val="24"/>
              </w:rPr>
              <w:t>-</w:t>
            </w:r>
            <w:r w:rsidRPr="006C36DD">
              <w:rPr>
                <w:rFonts w:eastAsia="Segoe UI"/>
                <w:bCs/>
                <w:sz w:val="24"/>
                <w:szCs w:val="24"/>
              </w:rPr>
              <w:t>лений</w:t>
            </w:r>
            <w:proofErr w:type="spellEnd"/>
            <w:proofErr w:type="gramEnd"/>
            <w:r w:rsidRPr="006C36DD">
              <w:rPr>
                <w:rFonts w:eastAsia="Segoe UI"/>
                <w:bCs/>
                <w:sz w:val="24"/>
                <w:szCs w:val="24"/>
              </w:rPr>
              <w:t xml:space="preserve"> в бухгалтерскую отчетность в случае выявления неправильного отражения хозяйственных операций;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международные стандарты финансовой отчетности (МСФО) и Директивы Европейского Сообщества о консолидированной отчетности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lastRenderedPageBreak/>
              <w:t xml:space="preserve">в составлении бухгалтерской </w:t>
            </w:r>
            <w:r w:rsidRPr="006C36DD">
              <w:rPr>
                <w:rFonts w:eastAsia="Segoe UI"/>
                <w:bCs/>
                <w:sz w:val="24"/>
                <w:szCs w:val="24"/>
              </w:rPr>
              <w:lastRenderedPageBreak/>
              <w:t>(финансовой) отчетности по Международным стандартам финансовой отчетности;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в участии в счетной проверке бухгалтерской отчетности</w:t>
            </w:r>
          </w:p>
        </w:tc>
      </w:tr>
      <w:tr w:rsidR="006C36DD" w:rsidRPr="006C36DD" w:rsidTr="006D61C0">
        <w:trPr>
          <w:trHeight w:val="327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ПК 4.3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анализировать налоговое законодательство, типичные ошибки налогоплательщиков, практику применения законодательства налоговыми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органами, арбитражными судами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формы налоговых деклараций по налогам и сборам в бюджет и инструкции по их заполнению;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форму отчетов по </w:t>
            </w:r>
            <w:proofErr w:type="spellStart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страхо</w:t>
            </w:r>
            <w:r w:rsidR="00885B97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вым</w:t>
            </w:r>
            <w:proofErr w:type="spellEnd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взносам в ФНС России и государственные внебюджетные </w:t>
            </w:r>
            <w:proofErr w:type="gramStart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фонды</w:t>
            </w:r>
            <w:proofErr w:type="gramEnd"/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 инструкцию по ее заполнению;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форму статистической отчетности и инструкцию по ее заполнению;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сроки представления налоговых деклараций в </w:t>
            </w: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государственные налоговые органы, внебюджетные фонды и государственные органы статистики;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содержание новых форм налоговых деклараций по налогам и сборам и новых инструкций по их заполнению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в составлении налоговых деклараций, отчетов по страховым взносам во внебюджетные фонды и форм статистической отчетности, в установленные законодательством сроки</w:t>
            </w:r>
          </w:p>
        </w:tc>
      </w:tr>
      <w:tr w:rsidR="006C36DD" w:rsidRPr="006C36DD" w:rsidTr="006D61C0">
        <w:trPr>
          <w:trHeight w:val="327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ПК 4.4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выявлять и оценивать риски объекта внутреннего контроля и риски собственных ошибок;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методы финансового анализа;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виды и приемы финансового анализа;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процедуры анализа бухгалтерского баланса: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порядок общей оценки структуры активов и источников их формирования по показателям баланса;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порядок определения результатов общей оценки структуры активов и их источников по показателям баланса;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процедуры анализа ликвидности бухгалтерского баланса;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порядок расчета финансовых коэффициентов для оценки платежеспособности;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состав критериев оценки несостоятельности (банкротства) организации;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outlineLvl w:val="1"/>
              <w:rPr>
                <w:rFonts w:eastAsia="Segoe UI"/>
                <w:sz w:val="24"/>
                <w:szCs w:val="24"/>
              </w:rPr>
            </w:pPr>
            <w:r w:rsidRPr="006C36DD">
              <w:rPr>
                <w:rFonts w:eastAsia="Segoe UI"/>
                <w:bCs/>
                <w:sz w:val="24"/>
                <w:szCs w:val="24"/>
              </w:rPr>
              <w:t>процедуры анализа показателей финансовой устойчивости;</w:t>
            </w:r>
          </w:p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процедуры анализа отчета о финансовых результатах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DD" w:rsidRPr="006C36DD" w:rsidRDefault="006C36DD" w:rsidP="006C36DD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C36DD">
              <w:rPr>
                <w:rFonts w:eastAsia="Calibri"/>
                <w:bCs/>
                <w:sz w:val="24"/>
                <w:szCs w:val="24"/>
                <w:lang w:eastAsia="en-US"/>
              </w:rPr>
              <w:t>в составлении бухгалтерской отчетности и использовании ее для анализа финансового состояния организации</w:t>
            </w:r>
          </w:p>
        </w:tc>
      </w:tr>
      <w:tr w:rsidR="00885B97" w:rsidRPr="006C36DD" w:rsidTr="006D61C0">
        <w:trPr>
          <w:trHeight w:val="327"/>
        </w:trPr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7" w:rsidRPr="00AA5E70" w:rsidRDefault="00885B97" w:rsidP="006D61C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t>ЛР 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7" w:rsidRPr="00AA5E70" w:rsidRDefault="00885B97" w:rsidP="006D61C0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Основные требования к специалистам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B97" w:rsidRPr="00AA5E70" w:rsidRDefault="00885B97" w:rsidP="006D61C0">
            <w:pPr>
              <w:rPr>
                <w:rFonts w:eastAsia="Calibri"/>
                <w:sz w:val="24"/>
                <w:szCs w:val="24"/>
              </w:rPr>
            </w:pPr>
            <w:r w:rsidRPr="00AA5E70">
              <w:rPr>
                <w:sz w:val="24"/>
                <w:szCs w:val="24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97" w:rsidRPr="00AA5E70" w:rsidRDefault="00885B97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proofErr w:type="gramStart"/>
            <w:r w:rsidRPr="00AA5E70">
              <w:rPr>
                <w:sz w:val="24"/>
                <w:szCs w:val="24"/>
                <w:lang w:eastAsia="en-US"/>
              </w:rPr>
              <w:t>Применять свои знания и опыт работы в профессиональной деятельности</w:t>
            </w:r>
            <w:proofErr w:type="gramEnd"/>
          </w:p>
        </w:tc>
      </w:tr>
      <w:tr w:rsidR="006C36DD" w:rsidRPr="00AA5E70" w:rsidTr="006D61C0">
        <w:tc>
          <w:tcPr>
            <w:tcW w:w="959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t>ЛР 6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Цели и задачи НТП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AA5E70">
              <w:rPr>
                <w:sz w:val="24"/>
                <w:szCs w:val="24"/>
                <w:lang w:eastAsia="en-US"/>
              </w:rPr>
              <w:t>Принимающий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  <w:tc>
          <w:tcPr>
            <w:tcW w:w="1843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proofErr w:type="gramStart"/>
            <w:r w:rsidRPr="00AA5E70">
              <w:rPr>
                <w:sz w:val="24"/>
                <w:szCs w:val="24"/>
                <w:lang w:eastAsia="en-US"/>
              </w:rPr>
              <w:t>Применять свои знания и опыт работы в профессиональной деятельности</w:t>
            </w:r>
            <w:proofErr w:type="gramEnd"/>
          </w:p>
        </w:tc>
      </w:tr>
      <w:tr w:rsidR="006C36DD" w:rsidRPr="00AA5E70" w:rsidTr="006D61C0">
        <w:tc>
          <w:tcPr>
            <w:tcW w:w="959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t>ЛР 7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Основные требования к специалистам, основные компетенции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AA5E70">
              <w:rPr>
                <w:sz w:val="24"/>
                <w:szCs w:val="24"/>
                <w:lang w:eastAsia="en-US"/>
              </w:rPr>
              <w:t>Готовый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 xml:space="preserve"> соответствовать ожиданиям работодателей: проектно-мыслящий, эффективно </w:t>
            </w:r>
            <w:r w:rsidRPr="00AA5E70">
              <w:rPr>
                <w:sz w:val="24"/>
                <w:szCs w:val="24"/>
                <w:lang w:eastAsia="en-US"/>
              </w:rPr>
              <w:lastRenderedPageBreak/>
              <w:t xml:space="preserve">взаимодействующий с членами команды и сотрудничающий с другим и людьми, осознанно выполняющий </w:t>
            </w:r>
            <w:proofErr w:type="spellStart"/>
            <w:r w:rsidR="006D61C0">
              <w:rPr>
                <w:sz w:val="24"/>
                <w:szCs w:val="24"/>
                <w:lang w:eastAsia="en-US"/>
              </w:rPr>
              <w:t>п</w:t>
            </w:r>
            <w:r w:rsidRPr="00AA5E70">
              <w:rPr>
                <w:sz w:val="24"/>
                <w:szCs w:val="24"/>
                <w:lang w:eastAsia="en-US"/>
              </w:rPr>
              <w:t>рофессио</w:t>
            </w:r>
            <w:r w:rsidR="006D61C0">
              <w:rPr>
                <w:sz w:val="24"/>
                <w:szCs w:val="24"/>
                <w:lang w:eastAsia="en-US"/>
              </w:rPr>
              <w:t>-</w:t>
            </w:r>
            <w:r w:rsidRPr="00AA5E70">
              <w:rPr>
                <w:sz w:val="24"/>
                <w:szCs w:val="24"/>
                <w:lang w:eastAsia="en-US"/>
              </w:rPr>
              <w:t>нальные</w:t>
            </w:r>
            <w:proofErr w:type="spellEnd"/>
            <w:r w:rsidRPr="00AA5E70">
              <w:rPr>
                <w:sz w:val="24"/>
                <w:szCs w:val="24"/>
                <w:lang w:eastAsia="en-US"/>
              </w:rPr>
              <w:t xml:space="preserve"> требования.</w:t>
            </w:r>
          </w:p>
        </w:tc>
        <w:tc>
          <w:tcPr>
            <w:tcW w:w="1843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proofErr w:type="gramStart"/>
            <w:r w:rsidRPr="00AA5E70">
              <w:rPr>
                <w:sz w:val="24"/>
                <w:szCs w:val="24"/>
                <w:lang w:eastAsia="en-US"/>
              </w:rPr>
              <w:lastRenderedPageBreak/>
              <w:t>Применять свои знания и опыт работы в профессиональ</w:t>
            </w:r>
            <w:r w:rsidRPr="00AA5E70">
              <w:rPr>
                <w:sz w:val="24"/>
                <w:szCs w:val="24"/>
                <w:lang w:eastAsia="en-US"/>
              </w:rPr>
              <w:lastRenderedPageBreak/>
              <w:t>ной деятельности</w:t>
            </w:r>
            <w:proofErr w:type="gramEnd"/>
          </w:p>
        </w:tc>
      </w:tr>
      <w:tr w:rsidR="006C36DD" w:rsidRPr="00AA5E70" w:rsidTr="006D61C0">
        <w:tc>
          <w:tcPr>
            <w:tcW w:w="959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lastRenderedPageBreak/>
              <w:t>ЛР 8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Основные требования к специалистам,  основные компетенции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AA5E70">
              <w:rPr>
                <w:sz w:val="24"/>
                <w:szCs w:val="24"/>
                <w:lang w:eastAsia="en-US"/>
              </w:rPr>
              <w:t>Признающий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 xml:space="preserve"> ценность непрерывного образования, ориентирующийся в изменяющемся рынке труда,.</w:t>
            </w:r>
          </w:p>
        </w:tc>
        <w:tc>
          <w:tcPr>
            <w:tcW w:w="1843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 w:rsidRPr="00AA5E70">
              <w:rPr>
                <w:sz w:val="24"/>
                <w:szCs w:val="24"/>
                <w:lang w:eastAsia="en-US"/>
              </w:rPr>
              <w:t>Работы с первоисточниками, изменениями нормативно-правовой базы</w:t>
            </w:r>
          </w:p>
        </w:tc>
      </w:tr>
      <w:tr w:rsidR="006C36DD" w:rsidRPr="00AA5E70" w:rsidTr="006D61C0">
        <w:tc>
          <w:tcPr>
            <w:tcW w:w="959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t>ЛР 13</w:t>
            </w:r>
          </w:p>
        </w:tc>
        <w:tc>
          <w:tcPr>
            <w:tcW w:w="3402" w:type="dxa"/>
          </w:tcPr>
          <w:p w:rsidR="006C36DD" w:rsidRPr="00AA5E70" w:rsidRDefault="006D61C0" w:rsidP="006D61C0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Правопорядок, </w:t>
            </w:r>
            <w:proofErr w:type="gramStart"/>
            <w:r>
              <w:rPr>
                <w:rFonts w:eastAsia="Calibri"/>
                <w:sz w:val="24"/>
                <w:szCs w:val="24"/>
              </w:rPr>
              <w:t>социально-значи</w:t>
            </w:r>
            <w:r w:rsidR="006C36DD" w:rsidRPr="00AA5E70">
              <w:rPr>
                <w:rFonts w:eastAsia="Calibri"/>
                <w:sz w:val="24"/>
                <w:szCs w:val="24"/>
              </w:rPr>
              <w:t>мые</w:t>
            </w:r>
            <w:proofErr w:type="gramEnd"/>
            <w:r w:rsidR="006C36DD" w:rsidRPr="00AA5E70">
              <w:rPr>
                <w:rFonts w:eastAsia="Calibri"/>
                <w:sz w:val="24"/>
                <w:szCs w:val="24"/>
              </w:rPr>
              <w:t xml:space="preserve"> мероприятия.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AA5E70">
              <w:rPr>
                <w:sz w:val="24"/>
                <w:szCs w:val="24"/>
                <w:lang w:eastAsia="en-US"/>
              </w:rPr>
              <w:t>Принимающий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 xml:space="preserve"> активное участие в социально значимых </w:t>
            </w:r>
          </w:p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r w:rsidRPr="00AA5E70">
              <w:rPr>
                <w:sz w:val="24"/>
                <w:szCs w:val="24"/>
                <w:lang w:eastAsia="en-US"/>
              </w:rPr>
              <w:t xml:space="preserve">мероприятиях, соблюдающий нормы правопорядка, следующий идеалам гражданского общества, обеспечения безопасности, прав и свобод граждан России; </w:t>
            </w:r>
            <w:proofErr w:type="gramStart"/>
            <w:r w:rsidRPr="00AA5E70">
              <w:rPr>
                <w:sz w:val="24"/>
                <w:szCs w:val="24"/>
                <w:lang w:eastAsia="en-US"/>
              </w:rPr>
              <w:t>готовы й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 xml:space="preserve"> оказать поддержку нуждающимся</w:t>
            </w:r>
          </w:p>
        </w:tc>
        <w:tc>
          <w:tcPr>
            <w:tcW w:w="1843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 w:rsidRPr="00AA5E70">
              <w:rPr>
                <w:sz w:val="24"/>
                <w:szCs w:val="24"/>
                <w:lang w:eastAsia="en-US"/>
              </w:rPr>
              <w:t>Принимать участие в конкурсах</w:t>
            </w:r>
            <w:proofErr w:type="gramStart"/>
            <w:r w:rsidRPr="00AA5E70">
              <w:rPr>
                <w:sz w:val="24"/>
                <w:szCs w:val="24"/>
                <w:lang w:eastAsia="en-US"/>
              </w:rPr>
              <w:t xml:space="preserve">,, 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>олимпиадах и др. городских, краевых и стенах колледжа</w:t>
            </w:r>
          </w:p>
        </w:tc>
      </w:tr>
      <w:tr w:rsidR="006C36DD" w:rsidRPr="00AA5E70" w:rsidTr="006D61C0">
        <w:tc>
          <w:tcPr>
            <w:tcW w:w="959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t>ЛР14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Права и функции работников, уметь работать с программами по учёту и отчётности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r w:rsidRPr="00AA5E70">
              <w:rPr>
                <w:sz w:val="24"/>
                <w:szCs w:val="24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</w:t>
            </w:r>
            <w:proofErr w:type="gramStart"/>
            <w:r w:rsidRPr="00AA5E70">
              <w:rPr>
                <w:sz w:val="24"/>
                <w:szCs w:val="24"/>
                <w:lang w:eastAsia="en-US"/>
              </w:rPr>
              <w:t>престиж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 xml:space="preserve"> а своей профессии и образовательной организации</w:t>
            </w:r>
          </w:p>
        </w:tc>
        <w:tc>
          <w:tcPr>
            <w:tcW w:w="1843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 w:rsidRPr="00AA5E70">
              <w:rPr>
                <w:sz w:val="24"/>
                <w:szCs w:val="24"/>
                <w:lang w:eastAsia="en-US"/>
              </w:rPr>
              <w:t>Работы с программами по бухгалтерскому учёту, налоговому учёту и отчётности</w:t>
            </w:r>
          </w:p>
        </w:tc>
      </w:tr>
      <w:tr w:rsidR="006C36DD" w:rsidRPr="00AA5E70" w:rsidTr="006D61C0">
        <w:tc>
          <w:tcPr>
            <w:tcW w:w="959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t>ЛР16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 xml:space="preserve">Основные источники учёта, отчётности и анализа 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AA5E70">
              <w:rPr>
                <w:sz w:val="24"/>
                <w:szCs w:val="24"/>
                <w:lang w:eastAsia="en-US"/>
              </w:rPr>
              <w:t>Способный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</w:t>
            </w:r>
          </w:p>
        </w:tc>
        <w:tc>
          <w:tcPr>
            <w:tcW w:w="1843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 w:rsidRPr="00AA5E70">
              <w:rPr>
                <w:sz w:val="24"/>
                <w:szCs w:val="24"/>
                <w:lang w:eastAsia="en-US"/>
              </w:rPr>
              <w:t>Основными источниками учёта, отчётности и анализа</w:t>
            </w:r>
          </w:p>
        </w:tc>
      </w:tr>
      <w:tr w:rsidR="006C36DD" w:rsidRPr="00AA5E70" w:rsidTr="006D61C0">
        <w:tc>
          <w:tcPr>
            <w:tcW w:w="959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t>ЛР21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Профессиональный опыт работы</w:t>
            </w:r>
            <w:proofErr w:type="gramStart"/>
            <w:r w:rsidRPr="00AA5E70">
              <w:rPr>
                <w:rFonts w:eastAsia="Calibri"/>
                <w:sz w:val="24"/>
                <w:szCs w:val="24"/>
              </w:rPr>
              <w:t xml:space="preserve"> </w:t>
            </w:r>
            <w:r w:rsidRPr="00AA5E70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>о ведению учёта, составлению отчётности и анализу финансовой отчётности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AA5E70">
              <w:rPr>
                <w:sz w:val="24"/>
                <w:szCs w:val="24"/>
                <w:lang w:eastAsia="en-US"/>
              </w:rPr>
              <w:t>Готовый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  <w:tc>
          <w:tcPr>
            <w:tcW w:w="1843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 w:rsidRPr="00AA5E70">
              <w:rPr>
                <w:sz w:val="24"/>
                <w:szCs w:val="24"/>
                <w:lang w:eastAsia="en-US"/>
              </w:rPr>
              <w:t>По ведению учёта, составлению отчётности и анализу финансовой отчётности</w:t>
            </w:r>
          </w:p>
        </w:tc>
      </w:tr>
      <w:tr w:rsidR="006C36DD" w:rsidRPr="00AA5E70" w:rsidTr="006D61C0">
        <w:tc>
          <w:tcPr>
            <w:tcW w:w="959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t>ЛР22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Основные принципы в работе и поведении специалистов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AA5E70">
              <w:rPr>
                <w:sz w:val="24"/>
                <w:szCs w:val="24"/>
                <w:lang w:eastAsia="en-US"/>
              </w:rPr>
              <w:t>Демонстрирующий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 xml:space="preserve"> приверженность принципам честности, порядочности, открытости</w:t>
            </w:r>
          </w:p>
        </w:tc>
        <w:tc>
          <w:tcPr>
            <w:tcW w:w="1843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 w:rsidRPr="00AA5E70">
              <w:rPr>
                <w:sz w:val="24"/>
                <w:szCs w:val="24"/>
                <w:lang w:eastAsia="en-US"/>
              </w:rPr>
              <w:t>Работы в коллективе</w:t>
            </w:r>
          </w:p>
        </w:tc>
      </w:tr>
      <w:tr w:rsidR="006C36DD" w:rsidRPr="00AA5E70" w:rsidTr="006D61C0">
        <w:tc>
          <w:tcPr>
            <w:tcW w:w="959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AA5E70">
              <w:rPr>
                <w:rFonts w:eastAsia="Calibri"/>
                <w:sz w:val="24"/>
                <w:szCs w:val="24"/>
              </w:rPr>
              <w:t>Нормативно-правовую базу</w:t>
            </w:r>
          </w:p>
        </w:tc>
        <w:tc>
          <w:tcPr>
            <w:tcW w:w="3402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AA5E70">
              <w:rPr>
                <w:sz w:val="24"/>
                <w:szCs w:val="24"/>
                <w:lang w:eastAsia="en-US"/>
              </w:rPr>
              <w:t>Самостоятельный</w:t>
            </w:r>
            <w:proofErr w:type="gramEnd"/>
            <w:r w:rsidRPr="00AA5E70">
              <w:rPr>
                <w:sz w:val="24"/>
                <w:szCs w:val="24"/>
                <w:lang w:eastAsia="en-US"/>
              </w:rPr>
              <w:t xml:space="preserve"> и ответственный в принятии </w:t>
            </w:r>
            <w:r w:rsidRPr="00AA5E70">
              <w:rPr>
                <w:sz w:val="24"/>
                <w:szCs w:val="24"/>
                <w:lang w:eastAsia="en-US"/>
              </w:rPr>
              <w:lastRenderedPageBreak/>
              <w:t>решений во всех сферах своей деятельности,.</w:t>
            </w:r>
          </w:p>
        </w:tc>
        <w:tc>
          <w:tcPr>
            <w:tcW w:w="1843" w:type="dxa"/>
          </w:tcPr>
          <w:p w:rsidR="006C36DD" w:rsidRPr="00AA5E70" w:rsidRDefault="006C36DD" w:rsidP="006D61C0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en-US"/>
              </w:rPr>
            </w:pPr>
            <w:r w:rsidRPr="00AA5E70">
              <w:rPr>
                <w:sz w:val="24"/>
                <w:szCs w:val="24"/>
                <w:lang w:eastAsia="en-US"/>
              </w:rPr>
              <w:lastRenderedPageBreak/>
              <w:t>Работы с нормативно-</w:t>
            </w:r>
            <w:r w:rsidRPr="00AA5E70">
              <w:rPr>
                <w:sz w:val="24"/>
                <w:szCs w:val="24"/>
                <w:lang w:eastAsia="en-US"/>
              </w:rPr>
              <w:lastRenderedPageBreak/>
              <w:t>правовой базой</w:t>
            </w:r>
          </w:p>
        </w:tc>
      </w:tr>
    </w:tbl>
    <w:p w:rsidR="00CD222C" w:rsidRPr="00AA5E70" w:rsidRDefault="00CD222C" w:rsidP="00CD222C">
      <w:pPr>
        <w:widowControl/>
        <w:tabs>
          <w:tab w:val="left" w:pos="1251"/>
        </w:tabs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CD222C" w:rsidRPr="00AA5E70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Cs/>
          <w:color w:val="000000"/>
          <w:sz w:val="24"/>
          <w:szCs w:val="24"/>
        </w:rPr>
      </w:pPr>
    </w:p>
    <w:p w:rsidR="00175EB5" w:rsidRPr="00AA5E70" w:rsidRDefault="00175EB5" w:rsidP="00175EB5">
      <w:pPr>
        <w:shd w:val="clear" w:color="auto" w:fill="FFFFFF"/>
        <w:tabs>
          <w:tab w:val="left" w:pos="700"/>
        </w:tabs>
        <w:spacing w:before="120" w:after="120"/>
        <w:ind w:firstLine="567"/>
        <w:jc w:val="both"/>
        <w:rPr>
          <w:b/>
          <w:sz w:val="24"/>
          <w:szCs w:val="24"/>
        </w:rPr>
      </w:pPr>
      <w:r w:rsidRPr="00AA5E70">
        <w:rPr>
          <w:b/>
          <w:sz w:val="24"/>
          <w:szCs w:val="24"/>
        </w:rPr>
        <w:t>2.3 Количество часов на освоение рабочей программы профессионального модуля:</w:t>
      </w:r>
    </w:p>
    <w:p w:rsidR="00175EB5" w:rsidRPr="00AA5E70" w:rsidRDefault="00E31F8A" w:rsidP="00175EB5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всего – 464</w:t>
      </w:r>
      <w:r w:rsidR="00175EB5" w:rsidRPr="00AA5E70">
        <w:rPr>
          <w:sz w:val="24"/>
          <w:szCs w:val="24"/>
        </w:rPr>
        <w:t xml:space="preserve"> часов, в том числе:</w:t>
      </w:r>
    </w:p>
    <w:p w:rsidR="00175EB5" w:rsidRPr="00AA5E70" w:rsidRDefault="00175EB5" w:rsidP="00175EB5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 w:rsidRPr="00AA5E70">
        <w:rPr>
          <w:sz w:val="24"/>
          <w:szCs w:val="24"/>
        </w:rPr>
        <w:t>обязательной аудиторной уче</w:t>
      </w:r>
      <w:r w:rsidR="00E31F8A">
        <w:rPr>
          <w:sz w:val="24"/>
          <w:szCs w:val="24"/>
        </w:rPr>
        <w:t>бной нагрузки обучающегося – 284</w:t>
      </w:r>
      <w:r w:rsidRPr="00AA5E70">
        <w:rPr>
          <w:sz w:val="24"/>
          <w:szCs w:val="24"/>
        </w:rPr>
        <w:t xml:space="preserve"> часов; </w:t>
      </w:r>
    </w:p>
    <w:p w:rsidR="00175EB5" w:rsidRPr="00AA5E70" w:rsidRDefault="00175EB5" w:rsidP="00175EB5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 w:rsidRPr="00AA5E70">
        <w:rPr>
          <w:sz w:val="24"/>
          <w:szCs w:val="24"/>
        </w:rPr>
        <w:t>самостоятельной работы обучающегося –26 часов;</w:t>
      </w:r>
    </w:p>
    <w:p w:rsidR="00175EB5" w:rsidRPr="00AA5E70" w:rsidRDefault="00175EB5" w:rsidP="00175EB5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 w:rsidRPr="00AA5E70">
        <w:rPr>
          <w:sz w:val="24"/>
          <w:szCs w:val="24"/>
        </w:rPr>
        <w:t>Консультации 4 часов</w:t>
      </w:r>
    </w:p>
    <w:p w:rsidR="00175EB5" w:rsidRPr="00AA5E70" w:rsidRDefault="00175EB5" w:rsidP="00175EB5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 w:rsidRPr="00AA5E70">
        <w:rPr>
          <w:sz w:val="24"/>
          <w:szCs w:val="24"/>
        </w:rPr>
        <w:t xml:space="preserve">Экзамены -12часов  </w:t>
      </w:r>
    </w:p>
    <w:p w:rsidR="00175EB5" w:rsidRPr="00AA5E70" w:rsidRDefault="00175EB5" w:rsidP="00175EB5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 w:rsidRPr="00AA5E70">
        <w:rPr>
          <w:sz w:val="24"/>
          <w:szCs w:val="24"/>
        </w:rPr>
        <w:t xml:space="preserve">Экзамен ПМ 04 -10 часов               </w:t>
      </w:r>
    </w:p>
    <w:p w:rsidR="00175EB5" w:rsidRPr="00AA5E70" w:rsidRDefault="00175EB5" w:rsidP="00175EB5">
      <w:pPr>
        <w:shd w:val="clear" w:color="auto" w:fill="FFFFFF"/>
        <w:tabs>
          <w:tab w:val="left" w:pos="700"/>
        </w:tabs>
        <w:ind w:firstLine="567"/>
        <w:jc w:val="both"/>
        <w:rPr>
          <w:sz w:val="24"/>
          <w:szCs w:val="24"/>
        </w:rPr>
      </w:pPr>
      <w:r w:rsidRPr="00AA5E70">
        <w:rPr>
          <w:sz w:val="24"/>
          <w:szCs w:val="24"/>
        </w:rPr>
        <w:t>курсовое проектирование – 20 часов;</w:t>
      </w:r>
    </w:p>
    <w:p w:rsidR="00175EB5" w:rsidRDefault="00175EB5" w:rsidP="00175EB5">
      <w:pPr>
        <w:ind w:firstLine="567"/>
        <w:jc w:val="both"/>
        <w:rPr>
          <w:sz w:val="24"/>
          <w:szCs w:val="24"/>
        </w:rPr>
      </w:pPr>
      <w:r w:rsidRPr="00AA5E70">
        <w:rPr>
          <w:sz w:val="24"/>
          <w:szCs w:val="24"/>
        </w:rPr>
        <w:t>п</w:t>
      </w:r>
      <w:r w:rsidR="0006126F">
        <w:rPr>
          <w:sz w:val="24"/>
          <w:szCs w:val="24"/>
        </w:rPr>
        <w:t xml:space="preserve">роизводственная практика – 108 </w:t>
      </w:r>
      <w:r w:rsidRPr="00AA5E70">
        <w:rPr>
          <w:sz w:val="24"/>
          <w:szCs w:val="24"/>
        </w:rPr>
        <w:t>часов</w:t>
      </w:r>
    </w:p>
    <w:p w:rsidR="0006126F" w:rsidRDefault="0006126F" w:rsidP="00175EB5">
      <w:pPr>
        <w:ind w:firstLine="567"/>
        <w:jc w:val="both"/>
        <w:rPr>
          <w:sz w:val="24"/>
          <w:szCs w:val="24"/>
        </w:rPr>
      </w:pPr>
    </w:p>
    <w:p w:rsidR="0006126F" w:rsidRDefault="0006126F" w:rsidP="00175EB5">
      <w:pPr>
        <w:ind w:firstLine="567"/>
        <w:jc w:val="both"/>
        <w:rPr>
          <w:sz w:val="24"/>
          <w:szCs w:val="24"/>
        </w:rPr>
      </w:pPr>
    </w:p>
    <w:p w:rsidR="0006126F" w:rsidRDefault="0006126F" w:rsidP="00175EB5">
      <w:pPr>
        <w:ind w:firstLine="567"/>
        <w:jc w:val="both"/>
        <w:rPr>
          <w:sz w:val="24"/>
          <w:szCs w:val="24"/>
        </w:rPr>
      </w:pPr>
    </w:p>
    <w:p w:rsidR="0006126F" w:rsidRPr="00AA5E70" w:rsidRDefault="0006126F" w:rsidP="00175EB5">
      <w:pPr>
        <w:ind w:firstLine="567"/>
        <w:jc w:val="both"/>
        <w:rPr>
          <w:sz w:val="24"/>
          <w:szCs w:val="24"/>
        </w:rPr>
      </w:pPr>
    </w:p>
    <w:p w:rsidR="00175EB5" w:rsidRPr="00AA5E70" w:rsidRDefault="00175EB5" w:rsidP="00175EB5">
      <w:pPr>
        <w:widowControl/>
        <w:autoSpaceDE/>
        <w:autoSpaceDN/>
        <w:adjustRightInd/>
        <w:rPr>
          <w:b/>
          <w:sz w:val="24"/>
          <w:szCs w:val="24"/>
        </w:rPr>
        <w:sectPr w:rsidR="00175EB5" w:rsidRPr="00AA5E70" w:rsidSect="00FA531B">
          <w:footerReference w:type="default" r:id="rId9"/>
          <w:type w:val="continuous"/>
          <w:pgSz w:w="11906" w:h="16838"/>
          <w:pgMar w:top="1134" w:right="849" w:bottom="1134" w:left="1701" w:header="709" w:footer="709" w:gutter="0"/>
          <w:cols w:space="720"/>
          <w:titlePg/>
          <w:docGrid w:linePitch="272"/>
        </w:sectPr>
      </w:pPr>
    </w:p>
    <w:p w:rsidR="00175EB5" w:rsidRPr="00AA5E70" w:rsidRDefault="00175EB5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Cs/>
          <w:color w:val="000000"/>
          <w:sz w:val="24"/>
          <w:szCs w:val="24"/>
        </w:rPr>
      </w:pPr>
    </w:p>
    <w:p w:rsidR="00175EB5" w:rsidRDefault="00175EB5" w:rsidP="00175EB5">
      <w:pPr>
        <w:shd w:val="clear" w:color="auto" w:fill="FFFFFF"/>
        <w:tabs>
          <w:tab w:val="left" w:pos="700"/>
        </w:tabs>
        <w:spacing w:before="120" w:after="120"/>
        <w:jc w:val="both"/>
        <w:rPr>
          <w:b/>
          <w:sz w:val="24"/>
          <w:szCs w:val="24"/>
        </w:rPr>
      </w:pPr>
    </w:p>
    <w:p w:rsidR="006D61C0" w:rsidRPr="00AA5E70" w:rsidRDefault="006D61C0" w:rsidP="00175EB5">
      <w:pPr>
        <w:shd w:val="clear" w:color="auto" w:fill="FFFFFF"/>
        <w:tabs>
          <w:tab w:val="left" w:pos="700"/>
        </w:tabs>
        <w:spacing w:before="120" w:after="120"/>
        <w:jc w:val="both"/>
        <w:rPr>
          <w:b/>
          <w:sz w:val="24"/>
          <w:szCs w:val="24"/>
        </w:rPr>
      </w:pPr>
    </w:p>
    <w:p w:rsidR="00CD222C" w:rsidRPr="00AA5E70" w:rsidRDefault="00CD222C" w:rsidP="00CD222C">
      <w:pPr>
        <w:ind w:firstLine="567"/>
        <w:jc w:val="both"/>
        <w:rPr>
          <w:sz w:val="24"/>
          <w:szCs w:val="24"/>
        </w:rPr>
      </w:pPr>
    </w:p>
    <w:p w:rsidR="00CD222C" w:rsidRPr="00AA5E70" w:rsidRDefault="00CD222C" w:rsidP="00CD222C">
      <w:pPr>
        <w:ind w:firstLine="567"/>
        <w:jc w:val="both"/>
        <w:rPr>
          <w:sz w:val="24"/>
          <w:szCs w:val="24"/>
        </w:rPr>
      </w:pPr>
    </w:p>
    <w:p w:rsidR="00CD222C" w:rsidRPr="00AA5E70" w:rsidRDefault="00CD222C" w:rsidP="00CD222C">
      <w:pPr>
        <w:widowControl/>
        <w:autoSpaceDE/>
        <w:adjustRightInd/>
        <w:spacing w:after="200" w:line="276" w:lineRule="auto"/>
        <w:rPr>
          <w:sz w:val="24"/>
          <w:szCs w:val="24"/>
        </w:rPr>
      </w:pPr>
      <w:r w:rsidRPr="00AA5E70">
        <w:rPr>
          <w:sz w:val="24"/>
          <w:szCs w:val="24"/>
        </w:rPr>
        <w:br w:type="page"/>
      </w:r>
    </w:p>
    <w:p w:rsidR="00CD222C" w:rsidRPr="00AA5E70" w:rsidRDefault="00CD222C" w:rsidP="00CD222C">
      <w:pPr>
        <w:widowControl/>
        <w:autoSpaceDE/>
        <w:autoSpaceDN/>
        <w:adjustRightInd/>
        <w:rPr>
          <w:b/>
          <w:sz w:val="24"/>
          <w:szCs w:val="24"/>
        </w:rPr>
        <w:sectPr w:rsidR="00CD222C" w:rsidRPr="00AA5E70" w:rsidSect="00AA5E70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CD222C" w:rsidRPr="00AA5E70" w:rsidRDefault="00CD222C" w:rsidP="00CD222C">
      <w:pPr>
        <w:spacing w:before="120" w:after="120"/>
        <w:ind w:firstLine="567"/>
        <w:jc w:val="both"/>
        <w:rPr>
          <w:i/>
          <w:sz w:val="24"/>
          <w:szCs w:val="24"/>
          <w:u w:val="single"/>
        </w:rPr>
      </w:pPr>
      <w:r w:rsidRPr="00AA5E70">
        <w:rPr>
          <w:b/>
          <w:sz w:val="24"/>
          <w:szCs w:val="24"/>
        </w:rPr>
        <w:lastRenderedPageBreak/>
        <w:t xml:space="preserve">3 СТРУКТУРА И СОДЕРЖАНИЕ ПРОФЕССИОНАЛЬНОГО МОДУЛЯ </w:t>
      </w:r>
      <w:r w:rsidRPr="00AA5E70">
        <w:rPr>
          <w:i/>
          <w:sz w:val="24"/>
          <w:szCs w:val="24"/>
          <w:u w:val="single"/>
        </w:rPr>
        <w:t>ПМ. 04 Составление и использование бухгалтерской отчетности</w:t>
      </w:r>
    </w:p>
    <w:p w:rsidR="00CD222C" w:rsidRPr="00AA5E70" w:rsidRDefault="00CD222C" w:rsidP="00CD222C">
      <w:pPr>
        <w:spacing w:before="120" w:after="120"/>
        <w:ind w:firstLine="567"/>
        <w:jc w:val="both"/>
        <w:rPr>
          <w:b/>
          <w:sz w:val="24"/>
          <w:szCs w:val="24"/>
        </w:rPr>
      </w:pPr>
      <w:r w:rsidRPr="00AA5E70">
        <w:rPr>
          <w:b/>
          <w:sz w:val="24"/>
          <w:szCs w:val="24"/>
        </w:rPr>
        <w:t>3.1 Тематический план профессионального модуля</w:t>
      </w:r>
    </w:p>
    <w:tbl>
      <w:tblPr>
        <w:tblW w:w="148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2428"/>
        <w:gridCol w:w="975"/>
        <w:gridCol w:w="1336"/>
        <w:gridCol w:w="1128"/>
        <w:gridCol w:w="1194"/>
        <w:gridCol w:w="909"/>
        <w:gridCol w:w="1197"/>
        <w:gridCol w:w="1184"/>
        <w:gridCol w:w="2360"/>
      </w:tblGrid>
      <w:tr w:rsidR="00CD222C" w:rsidRPr="006D61C0" w:rsidTr="006D61C0">
        <w:trPr>
          <w:trHeight w:val="433"/>
        </w:trPr>
        <w:tc>
          <w:tcPr>
            <w:tcW w:w="21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Код</w:t>
            </w:r>
          </w:p>
          <w:p w:rsidR="00CD222C" w:rsidRPr="006D61C0" w:rsidRDefault="006D61C0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6D61C0">
              <w:rPr>
                <w:rFonts w:eastAsia="Calibri"/>
                <w:lang w:eastAsia="en-US"/>
              </w:rPr>
              <w:t>П</w:t>
            </w:r>
            <w:r w:rsidR="00CD222C" w:rsidRPr="006D61C0">
              <w:rPr>
                <w:rFonts w:eastAsia="Calibri"/>
                <w:lang w:eastAsia="en-US"/>
              </w:rPr>
              <w:t>рофессиональ</w:t>
            </w:r>
            <w:r>
              <w:rPr>
                <w:rFonts w:eastAsia="Calibri"/>
                <w:lang w:eastAsia="en-US"/>
              </w:rPr>
              <w:t>-</w:t>
            </w:r>
            <w:r w:rsidR="00CD222C" w:rsidRPr="006D61C0">
              <w:rPr>
                <w:rFonts w:eastAsia="Calibri"/>
                <w:lang w:eastAsia="en-US"/>
              </w:rPr>
              <w:t>ных</w:t>
            </w:r>
            <w:proofErr w:type="spellEnd"/>
            <w:proofErr w:type="gramEnd"/>
            <w:r w:rsidR="00CD222C" w:rsidRPr="006D61C0">
              <w:rPr>
                <w:rFonts w:eastAsia="Calibri"/>
                <w:lang w:eastAsia="en-US"/>
              </w:rPr>
              <w:t xml:space="preserve"> компетенций</w:t>
            </w:r>
          </w:p>
        </w:tc>
        <w:tc>
          <w:tcPr>
            <w:tcW w:w="24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Наименования разделов профессионального модуля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6D61C0">
              <w:rPr>
                <w:rFonts w:eastAsia="Calibri"/>
                <w:iCs/>
                <w:lang w:eastAsia="en-US"/>
              </w:rPr>
              <w:t>Всего часов</w:t>
            </w:r>
          </w:p>
        </w:tc>
        <w:tc>
          <w:tcPr>
            <w:tcW w:w="576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5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 xml:space="preserve">Практика </w:t>
            </w:r>
          </w:p>
        </w:tc>
      </w:tr>
      <w:tr w:rsidR="00CD222C" w:rsidRPr="006D61C0" w:rsidTr="006D61C0">
        <w:trPr>
          <w:trHeight w:val="433"/>
        </w:trPr>
        <w:tc>
          <w:tcPr>
            <w:tcW w:w="21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22C" w:rsidRPr="006D61C0" w:rsidRDefault="00CD222C" w:rsidP="006D61C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22C" w:rsidRPr="006D61C0" w:rsidRDefault="00CD222C" w:rsidP="006D61C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22C" w:rsidRPr="006D61C0" w:rsidRDefault="00CD222C" w:rsidP="006D61C0">
            <w:pPr>
              <w:widowControl/>
              <w:autoSpaceDE/>
              <w:autoSpaceDN/>
              <w:adjustRightInd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 xml:space="preserve">Обязательная аудиторная учебная нагрузка </w:t>
            </w:r>
            <w:proofErr w:type="gramStart"/>
            <w:r w:rsidRPr="006D61C0">
              <w:rPr>
                <w:rFonts w:eastAsia="Calibri"/>
                <w:lang w:eastAsia="en-US"/>
              </w:rPr>
              <w:t>обучающегося</w:t>
            </w:r>
            <w:proofErr w:type="gramEnd"/>
          </w:p>
        </w:tc>
        <w:tc>
          <w:tcPr>
            <w:tcW w:w="21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 xml:space="preserve">Самостоятельная работа </w:t>
            </w:r>
            <w:proofErr w:type="gramStart"/>
            <w:r w:rsidRPr="006D61C0">
              <w:rPr>
                <w:rFonts w:eastAsia="Calibri"/>
                <w:lang w:eastAsia="en-US"/>
              </w:rPr>
              <w:t>обучающегося</w:t>
            </w:r>
            <w:proofErr w:type="gramEnd"/>
          </w:p>
        </w:tc>
        <w:tc>
          <w:tcPr>
            <w:tcW w:w="11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i/>
                <w:lang w:eastAsia="en-US"/>
              </w:rPr>
            </w:pPr>
            <w:proofErr w:type="gramStart"/>
            <w:r w:rsidRPr="006D61C0">
              <w:rPr>
                <w:rFonts w:eastAsia="Calibri"/>
                <w:lang w:eastAsia="en-US"/>
              </w:rPr>
              <w:t>Учебная</w:t>
            </w:r>
            <w:proofErr w:type="gramEnd"/>
            <w:r w:rsidRPr="006D61C0">
              <w:rPr>
                <w:rFonts w:eastAsia="Calibri"/>
                <w:lang w:eastAsia="en-US"/>
              </w:rPr>
              <w:t>, часов</w:t>
            </w:r>
          </w:p>
        </w:tc>
        <w:tc>
          <w:tcPr>
            <w:tcW w:w="23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D61C0" w:rsidRDefault="00CD222C" w:rsidP="006D61C0">
            <w:pPr>
              <w:pStyle w:val="21"/>
              <w:widowControl w:val="0"/>
              <w:ind w:left="72" w:firstLine="0"/>
              <w:jc w:val="center"/>
              <w:rPr>
                <w:rFonts w:eastAsia="Calibri"/>
                <w:lang w:eastAsia="en-US"/>
              </w:rPr>
            </w:pPr>
            <w:proofErr w:type="gramStart"/>
            <w:r w:rsidRPr="006D61C0">
              <w:rPr>
                <w:rFonts w:eastAsia="Calibri"/>
                <w:lang w:eastAsia="en-US"/>
              </w:rPr>
              <w:t>Производственная</w:t>
            </w:r>
            <w:proofErr w:type="gramEnd"/>
            <w:r w:rsidRPr="006D61C0">
              <w:rPr>
                <w:rFonts w:eastAsia="Calibri"/>
                <w:lang w:eastAsia="en-US"/>
              </w:rPr>
              <w:t xml:space="preserve"> (по профилю специальности),</w:t>
            </w:r>
          </w:p>
          <w:p w:rsidR="00CD222C" w:rsidRPr="006D61C0" w:rsidRDefault="00CD222C" w:rsidP="006D61C0">
            <w:pPr>
              <w:pStyle w:val="21"/>
              <w:widowControl w:val="0"/>
              <w:ind w:left="72" w:firstLine="0"/>
              <w:jc w:val="center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**</w:t>
            </w:r>
          </w:p>
          <w:p w:rsidR="00CD222C" w:rsidRPr="006D61C0" w:rsidRDefault="00CD222C" w:rsidP="006D61C0">
            <w:pPr>
              <w:pStyle w:val="21"/>
              <w:widowControl w:val="0"/>
              <w:ind w:left="72" w:firstLine="0"/>
              <w:jc w:val="center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часов</w:t>
            </w:r>
          </w:p>
        </w:tc>
      </w:tr>
      <w:tr w:rsidR="00CD222C" w:rsidRPr="006D61C0" w:rsidTr="006D61C0">
        <w:trPr>
          <w:trHeight w:val="388"/>
        </w:trPr>
        <w:tc>
          <w:tcPr>
            <w:tcW w:w="21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22C" w:rsidRPr="006D61C0" w:rsidRDefault="00CD222C" w:rsidP="006D61C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22C" w:rsidRPr="006D61C0" w:rsidRDefault="00CD222C" w:rsidP="006D61C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22C" w:rsidRPr="006D61C0" w:rsidRDefault="00CD222C" w:rsidP="006D61C0">
            <w:pPr>
              <w:widowControl/>
              <w:autoSpaceDE/>
              <w:autoSpaceDN/>
              <w:adjustRightInd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Всего,</w:t>
            </w:r>
          </w:p>
          <w:p w:rsidR="00CD222C" w:rsidRPr="006D61C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i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часов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D61C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 xml:space="preserve">в т.ч. лабораторные работы и </w:t>
            </w:r>
            <w:proofErr w:type="spellStart"/>
            <w:r w:rsidRPr="006D61C0">
              <w:rPr>
                <w:rFonts w:eastAsia="Calibri"/>
                <w:lang w:eastAsia="en-US"/>
              </w:rPr>
              <w:t>практи</w:t>
            </w:r>
            <w:proofErr w:type="spellEnd"/>
          </w:p>
          <w:p w:rsidR="00CD222C" w:rsidRPr="006D61C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6D61C0">
              <w:rPr>
                <w:rFonts w:eastAsia="Calibri"/>
                <w:lang w:eastAsia="en-US"/>
              </w:rPr>
              <w:t>ческие</w:t>
            </w:r>
            <w:proofErr w:type="spellEnd"/>
            <w:r w:rsidRPr="006D61C0">
              <w:rPr>
                <w:rFonts w:eastAsia="Calibri"/>
                <w:lang w:eastAsia="en-US"/>
              </w:rPr>
              <w:t xml:space="preserve"> занятия,</w:t>
            </w:r>
          </w:p>
          <w:p w:rsidR="00CD222C" w:rsidRPr="006D61C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часов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21"/>
              <w:widowControl w:val="0"/>
              <w:ind w:left="0" w:firstLine="0"/>
              <w:rPr>
                <w:rFonts w:eastAsia="Calibri"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курсовая работа (проект),</w:t>
            </w:r>
          </w:p>
          <w:p w:rsidR="00CD222C" w:rsidRPr="006D61C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i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часов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i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Всего, часов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6D61C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i/>
                <w:lang w:eastAsia="en-US"/>
              </w:rPr>
            </w:pPr>
            <w:r w:rsidRPr="006D61C0">
              <w:rPr>
                <w:rFonts w:eastAsia="Calibri"/>
                <w:lang w:eastAsia="en-US"/>
              </w:rPr>
              <w:t>в т.ч., курсовая работа (проект), часов</w:t>
            </w:r>
          </w:p>
        </w:tc>
        <w:tc>
          <w:tcPr>
            <w:tcW w:w="118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22C" w:rsidRPr="006D61C0" w:rsidRDefault="00CD222C" w:rsidP="006D61C0">
            <w:pPr>
              <w:widowControl/>
              <w:autoSpaceDE/>
              <w:autoSpaceDN/>
              <w:adjustRightInd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6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D222C" w:rsidRPr="006D61C0" w:rsidRDefault="00CD222C" w:rsidP="006D61C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D222C" w:rsidRPr="00AA5E70" w:rsidTr="006D61C0">
        <w:trPr>
          <w:trHeight w:val="388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2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val="en-US" w:eastAsia="en-US"/>
              </w:rPr>
            </w:pPr>
            <w:r w:rsidRPr="00AA5E70">
              <w:rPr>
                <w:rFonts w:eastAsia="Calibri"/>
                <w:b/>
                <w:lang w:val="en-US" w:eastAsia="en-US"/>
              </w:rPr>
              <w:t>10</w:t>
            </w:r>
          </w:p>
        </w:tc>
      </w:tr>
      <w:tr w:rsidR="00CD222C" w:rsidRPr="00AA5E70" w:rsidTr="006D61C0">
        <w:trPr>
          <w:trHeight w:val="143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sz w:val="24"/>
                <w:szCs w:val="24"/>
                <w:lang w:eastAsia="en-US"/>
              </w:rPr>
              <w:t>ПК 4.1 – 4.4</w:t>
            </w:r>
          </w:p>
        </w:tc>
        <w:tc>
          <w:tcPr>
            <w:tcW w:w="2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Раздел 1МДК 04.01 </w:t>
            </w:r>
            <w:r w:rsidRPr="00AA5E70">
              <w:rPr>
                <w:rFonts w:eastAsia="Calibri"/>
                <w:sz w:val="24"/>
                <w:szCs w:val="24"/>
                <w:lang w:eastAsia="en-US"/>
              </w:rPr>
              <w:t>Реализация процесса составления и использования бухгалтерской отчетности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E31F8A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166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E31F8A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156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lang w:eastAsia="en-US"/>
              </w:rPr>
            </w:pPr>
            <w:r w:rsidRPr="00AA5E70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2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-</w:t>
            </w:r>
          </w:p>
        </w:tc>
      </w:tr>
      <w:tr w:rsidR="00CD222C" w:rsidRPr="00AA5E70" w:rsidTr="006D61C0">
        <w:trPr>
          <w:trHeight w:val="143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sz w:val="24"/>
                <w:szCs w:val="24"/>
                <w:lang w:eastAsia="en-US"/>
              </w:rPr>
              <w:t>ПК 4.1. – 4.4</w:t>
            </w:r>
          </w:p>
        </w:tc>
        <w:tc>
          <w:tcPr>
            <w:tcW w:w="2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Раздел 2.МДК 04.02</w:t>
            </w:r>
            <w:r w:rsidRPr="00AA5E70">
              <w:rPr>
                <w:rFonts w:eastAsia="Calibri"/>
                <w:b/>
                <w:bCs/>
                <w:spacing w:val="-6"/>
                <w:sz w:val="24"/>
                <w:szCs w:val="24"/>
                <w:lang w:eastAsia="en-US"/>
              </w:rPr>
              <w:t xml:space="preserve">. </w:t>
            </w:r>
            <w:r w:rsidRPr="00AA5E70">
              <w:rPr>
                <w:rFonts w:eastAsia="Calibri"/>
                <w:sz w:val="24"/>
                <w:szCs w:val="24"/>
                <w:lang w:eastAsia="en-US"/>
              </w:rPr>
              <w:t>Основы анализа бухгалтерской отчетности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06126F" w:rsidP="006D61C0">
            <w:pPr>
              <w:pStyle w:val="a4"/>
              <w:widowControl w:val="0"/>
              <w:spacing w:before="0" w:beforeAutospacing="0" w:after="0" w:afterAutospacing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164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6B210A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128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lang w:eastAsia="en-US"/>
              </w:rPr>
            </w:pPr>
            <w:r w:rsidRPr="00AA5E70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6B210A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D222C" w:rsidRPr="00AA5E70" w:rsidTr="006D61C0">
        <w:trPr>
          <w:trHeight w:val="1366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sz w:val="24"/>
                <w:szCs w:val="24"/>
                <w:lang w:eastAsia="en-US"/>
              </w:rPr>
              <w:t>ПК 4.1. – 4.4</w:t>
            </w:r>
          </w:p>
        </w:tc>
        <w:tc>
          <w:tcPr>
            <w:tcW w:w="2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sz w:val="24"/>
                <w:szCs w:val="24"/>
                <w:lang w:eastAsia="en-US"/>
              </w:rPr>
              <w:t>Производственная практика, (по профилю специальности)</w:t>
            </w:r>
            <w:r w:rsidRPr="00AA5E70">
              <w:rPr>
                <w:rFonts w:eastAsia="Calibri"/>
                <w:sz w:val="24"/>
                <w:szCs w:val="24"/>
                <w:lang w:eastAsia="en-US"/>
              </w:rPr>
              <w:t xml:space="preserve">, часов 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69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222C" w:rsidRPr="00AA5E70" w:rsidRDefault="00CD222C" w:rsidP="006D61C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t>108</w:t>
            </w:r>
          </w:p>
        </w:tc>
      </w:tr>
      <w:tr w:rsidR="00CD222C" w:rsidRPr="00AA5E70" w:rsidTr="006D61C0">
        <w:trPr>
          <w:trHeight w:val="46"/>
        </w:trPr>
        <w:tc>
          <w:tcPr>
            <w:tcW w:w="4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pStyle w:val="21"/>
              <w:widowControl w:val="0"/>
              <w:ind w:left="0" w:firstLine="0"/>
              <w:jc w:val="right"/>
              <w:rPr>
                <w:rFonts w:eastAsia="Calibri"/>
                <w:b/>
                <w:lang w:eastAsia="en-US"/>
              </w:rPr>
            </w:pPr>
            <w:r w:rsidRPr="00AA5E70">
              <w:rPr>
                <w:rFonts w:eastAsia="Calibri"/>
                <w:b/>
                <w:lang w:eastAsia="en-US"/>
              </w:rPr>
              <w:t>Всего: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E31F8A" w:rsidP="006D61C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43</w:t>
            </w:r>
            <w:r w:rsidR="0006126F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E31F8A" w:rsidP="006D61C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284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222C" w:rsidRPr="00AA5E70" w:rsidRDefault="00CD222C" w:rsidP="006D61C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06126F" w:rsidP="006D61C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="00CD222C" w:rsidRPr="00AA5E70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D222C" w:rsidRPr="00AA5E70" w:rsidRDefault="00CD222C" w:rsidP="006D61C0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A5E70">
              <w:rPr>
                <w:rFonts w:eastAsia="Calibri"/>
                <w:b/>
                <w:sz w:val="24"/>
                <w:szCs w:val="24"/>
                <w:lang w:eastAsia="en-US"/>
              </w:rPr>
              <w:t>108</w:t>
            </w:r>
          </w:p>
        </w:tc>
      </w:tr>
    </w:tbl>
    <w:p w:rsidR="00CD222C" w:rsidRDefault="00CD222C" w:rsidP="00CD222C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p w:rsidR="00CD222C" w:rsidRPr="008E4FB0" w:rsidRDefault="00CD222C" w:rsidP="00CD222C">
      <w:pPr>
        <w:spacing w:before="120" w:after="120"/>
        <w:ind w:firstLine="567"/>
        <w:jc w:val="both"/>
        <w:rPr>
          <w:i/>
          <w:sz w:val="24"/>
          <w:szCs w:val="24"/>
          <w:u w:val="single"/>
        </w:rPr>
      </w:pPr>
      <w:r w:rsidRPr="005F40E1">
        <w:rPr>
          <w:b/>
          <w:caps/>
        </w:rPr>
        <w:t xml:space="preserve">3.2 </w:t>
      </w:r>
      <w:r w:rsidRPr="005F40E1">
        <w:rPr>
          <w:b/>
        </w:rPr>
        <w:t xml:space="preserve">Содержание обучения по профессиональному модулю </w:t>
      </w:r>
      <w:r w:rsidRPr="008E4FB0">
        <w:rPr>
          <w:i/>
          <w:sz w:val="24"/>
          <w:szCs w:val="24"/>
          <w:u w:val="single"/>
        </w:rPr>
        <w:t>ПМ. 04</w:t>
      </w:r>
      <w:r>
        <w:rPr>
          <w:i/>
          <w:sz w:val="24"/>
          <w:szCs w:val="24"/>
          <w:u w:val="single"/>
        </w:rPr>
        <w:t xml:space="preserve"> </w:t>
      </w:r>
      <w:r w:rsidRPr="008E4FB0">
        <w:rPr>
          <w:i/>
          <w:sz w:val="24"/>
          <w:szCs w:val="24"/>
          <w:u w:val="single"/>
        </w:rPr>
        <w:t>Составление и использование бухгалтерской отчетности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10"/>
        <w:gridCol w:w="565"/>
        <w:gridCol w:w="6521"/>
        <w:gridCol w:w="1015"/>
        <w:gridCol w:w="1327"/>
        <w:gridCol w:w="1748"/>
      </w:tblGrid>
      <w:tr w:rsidR="00CD222C" w:rsidRPr="00CD2BA2" w:rsidTr="00184361"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CD222C" w:rsidRPr="00CD2BA2" w:rsidTr="00184361"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CD222C" w:rsidRPr="00CD2BA2" w:rsidTr="00184361">
        <w:tc>
          <w:tcPr>
            <w:tcW w:w="0" w:type="auto"/>
            <w:gridSpan w:val="3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 xml:space="preserve">Раздел ПМ 1 </w:t>
            </w:r>
            <w:r w:rsidRPr="00CD2BA2">
              <w:rPr>
                <w:rFonts w:eastAsia="Calibri"/>
                <w:sz w:val="24"/>
                <w:szCs w:val="24"/>
              </w:rPr>
              <w:t>Реализация процесса составления и использования бухгалтерской отчетности</w:t>
            </w:r>
          </w:p>
        </w:tc>
        <w:tc>
          <w:tcPr>
            <w:tcW w:w="0" w:type="auto"/>
          </w:tcPr>
          <w:p w:rsidR="00CD222C" w:rsidRPr="00CD2BA2" w:rsidRDefault="00084C85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464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gridSpan w:val="3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 xml:space="preserve">МДК. 04.01 </w:t>
            </w:r>
            <w:r w:rsidRPr="00CD2BA2">
              <w:rPr>
                <w:rFonts w:eastAsia="Calibri"/>
                <w:bCs/>
                <w:sz w:val="24"/>
                <w:szCs w:val="24"/>
              </w:rPr>
              <w:t>Технология составления бухгалтерской отчетности</w:t>
            </w:r>
          </w:p>
        </w:tc>
        <w:tc>
          <w:tcPr>
            <w:tcW w:w="0" w:type="auto"/>
          </w:tcPr>
          <w:p w:rsidR="00CD222C" w:rsidRPr="00CD2BA2" w:rsidRDefault="007A5234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116</w:t>
            </w:r>
            <w:r w:rsidR="0057729C">
              <w:rPr>
                <w:rFonts w:eastAsia="Calibri"/>
                <w:sz w:val="24"/>
                <w:szCs w:val="24"/>
              </w:rPr>
              <w:t>/40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Тема 1.1</w:t>
            </w:r>
            <w:r w:rsidRPr="00CD2BA2">
              <w:rPr>
                <w:rFonts w:eastAsia="Calibri"/>
                <w:bCs/>
                <w:sz w:val="24"/>
                <w:szCs w:val="24"/>
              </w:rPr>
              <w:t xml:space="preserve"> Общие положения по бухгалтерской отчетности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D222C" w:rsidRPr="00CD2BA2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  <w:p w:rsidR="0057729C" w:rsidRDefault="0057729C" w:rsidP="00184361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7729C" w:rsidRDefault="0057729C" w:rsidP="00184361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7729C" w:rsidRDefault="0057729C" w:rsidP="00184361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7729C" w:rsidRPr="00CD2BA2" w:rsidRDefault="0057729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Понятие и виды отчетности</w:t>
            </w:r>
          </w:p>
          <w:p w:rsidR="0057729C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D2BA2">
              <w:rPr>
                <w:rFonts w:eastAsia="Calibri"/>
                <w:bCs/>
                <w:sz w:val="24"/>
                <w:szCs w:val="24"/>
              </w:rPr>
              <w:t xml:space="preserve">Отчетность. Классификация отчетности по видам, по назначению, по срокам составления и представления, по степени обобщения информации. 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D2BA2">
              <w:rPr>
                <w:rFonts w:eastAsia="Calibri"/>
                <w:bCs/>
                <w:sz w:val="24"/>
                <w:szCs w:val="24"/>
              </w:rPr>
              <w:t xml:space="preserve">Пользователи отчетности. </w:t>
            </w:r>
            <w:r w:rsidRPr="00CD2BA2">
              <w:rPr>
                <w:rFonts w:eastAsia="Calibri"/>
                <w:sz w:val="24"/>
                <w:szCs w:val="24"/>
              </w:rPr>
              <w:t>Достоверность. Сопоставимость и последовательность. Целостность. Понятность информации. Нейтральность информации. Отчетный период. Оформление. Строгая иерархическая система обобщения учетных данных.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Pr="00CD2BA2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1,2</w:t>
            </w:r>
          </w:p>
        </w:tc>
        <w:tc>
          <w:tcPr>
            <w:tcW w:w="0" w:type="auto"/>
            <w:vMerge w:val="restart"/>
          </w:tcPr>
          <w:p w:rsidR="00CD222C" w:rsidRPr="00CD2BA2" w:rsidRDefault="006D61C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ПК 4.1</w:t>
            </w:r>
            <w:r w:rsidR="00CD222C" w:rsidRPr="00CD2BA2">
              <w:rPr>
                <w:rFonts w:eastAsia="Calibri"/>
                <w:sz w:val="24"/>
                <w:szCs w:val="24"/>
              </w:rPr>
              <w:t>,</w:t>
            </w:r>
            <w:r>
              <w:rPr>
                <w:rFonts w:eastAsia="Calibri"/>
                <w:sz w:val="24"/>
                <w:szCs w:val="24"/>
              </w:rPr>
              <w:t xml:space="preserve"> ПК </w:t>
            </w:r>
            <w:r w:rsidR="00CD222C" w:rsidRPr="00CD2BA2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="00CD222C" w:rsidRPr="00CD2BA2">
              <w:rPr>
                <w:rFonts w:eastAsia="Calibri"/>
                <w:sz w:val="24"/>
                <w:szCs w:val="24"/>
              </w:rPr>
              <w:t>2</w:t>
            </w:r>
          </w:p>
          <w:p w:rsidR="006D61C0" w:rsidRDefault="006D61C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CD2BA2">
              <w:rPr>
                <w:rFonts w:eastAsia="Calibri"/>
                <w:sz w:val="24"/>
                <w:szCs w:val="24"/>
              </w:rPr>
              <w:t>ОК</w:t>
            </w:r>
            <w:proofErr w:type="gramEnd"/>
            <w:r w:rsidR="006D61C0">
              <w:rPr>
                <w:rFonts w:eastAsia="Calibri"/>
                <w:sz w:val="24"/>
                <w:szCs w:val="24"/>
              </w:rPr>
              <w:t xml:space="preserve"> </w:t>
            </w:r>
            <w:r w:rsidRPr="00CD2BA2">
              <w:rPr>
                <w:rFonts w:eastAsia="Calibri"/>
                <w:sz w:val="24"/>
                <w:szCs w:val="24"/>
              </w:rPr>
              <w:t>1</w:t>
            </w:r>
            <w:r w:rsidR="006D61C0">
              <w:rPr>
                <w:rFonts w:eastAsia="Calibri"/>
                <w:sz w:val="24"/>
                <w:szCs w:val="24"/>
              </w:rPr>
              <w:t xml:space="preserve"> – ОК 6</w:t>
            </w:r>
          </w:p>
          <w:p w:rsidR="006D61C0" w:rsidRDefault="006D61C0" w:rsidP="006C36DD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6D61C0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ЛР 6,7,8,2</w:t>
            </w:r>
            <w:r w:rsidR="006D61C0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,2</w:t>
            </w:r>
            <w:r w:rsidR="006D61C0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7729C" w:rsidRDefault="0057729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7729C" w:rsidRDefault="0057729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  <w:p w:rsidR="0057729C" w:rsidRDefault="0057729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7729C" w:rsidRPr="00CD2BA2" w:rsidRDefault="0057729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 xml:space="preserve">Система регулирования бухгалтерской отчетности в РФ 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Положение по ведению бухгалтерского учета и отчетности в РФ. ПБУ 4/99 «Бухгалтерская отчетность».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 Концепция развития бухгалтерского учета и отчетности в Российской Федерации. Международные стандарты финансовой отчетности.</w:t>
            </w:r>
          </w:p>
        </w:tc>
        <w:tc>
          <w:tcPr>
            <w:tcW w:w="0" w:type="auto"/>
          </w:tcPr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Pr="00CD2BA2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57729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Определение и назначение бухгалтерской отчетности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Cs/>
                <w:sz w:val="24"/>
                <w:szCs w:val="24"/>
              </w:rPr>
              <w:t>Сущность бухгалтерской отчетности. Этапы обобщения учетной информации Требования к качественным характеристикам информации, представляемой в бухгалтерской отчетности. Качественные характеристики информации на основе международных стандартов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57729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 xml:space="preserve">Виды бухгалтерской отчетности 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Бухгалтерская отчетность. Индивидуальная бухгалтерская </w:t>
            </w:r>
            <w:r w:rsidRPr="00CD2BA2">
              <w:rPr>
                <w:rFonts w:eastAsia="Calibri"/>
                <w:sz w:val="24"/>
                <w:szCs w:val="24"/>
              </w:rPr>
              <w:lastRenderedPageBreak/>
              <w:t xml:space="preserve">отчетность. Консолидированная (сводная) бухгалтерская отчетность. Внутригодовая отчетность. Промежуточная отчетность. Годовая отчетность. 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57729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Состав отчетности и система внутренних взаимосвязей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Состав годовой бухгалтерской отчетности в соответствии с российской и международной практикой. Сопоставление состава годовой бухгалтерской отчетности в российской и международной практике. Взаимосвязь </w:t>
            </w:r>
            <w:proofErr w:type="gramStart"/>
            <w:r w:rsidRPr="00CD2BA2">
              <w:rPr>
                <w:rFonts w:eastAsia="Calibri"/>
                <w:sz w:val="24"/>
                <w:szCs w:val="24"/>
              </w:rPr>
              <w:t>основных</w:t>
            </w:r>
            <w:proofErr w:type="gramEnd"/>
            <w:r w:rsidRPr="00CD2BA2">
              <w:rPr>
                <w:rFonts w:eastAsia="Calibri"/>
                <w:sz w:val="24"/>
                <w:szCs w:val="24"/>
              </w:rPr>
              <w:t xml:space="preserve"> форм отчетности.  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57729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Основные реквизиты, указываемые в формах отчетности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Наименование. Отчетная дата. Полное наименование организации. Идентификационный номер налогоплательщика (ИНН). Вид деятельности. Организационно-правовая форма. Форма собственности. Единица измерения. Местонахождение. Дата утверждения. Дата отправки. Дата принятия.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57729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Состав и адреса представления бухгалтерской отчетности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Тип организации. Состав бухгалтерской отчетности. Отчетность малых организаций. 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Отчетность некоммерческих организаций.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 Отчетность общественных организаций. Отчетность бюджетных организаций. Отчетность страховых и кредитных организаций. 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Default="0057729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  <w:p w:rsidR="005316FB" w:rsidRDefault="005316FB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316FB" w:rsidRDefault="005316FB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316FB" w:rsidRDefault="005316FB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316FB" w:rsidRDefault="005316FB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316FB" w:rsidRDefault="005316FB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316FB" w:rsidRDefault="005316FB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316FB" w:rsidRDefault="005316FB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316FB" w:rsidRDefault="005316FB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11</w:t>
            </w: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63DDC" w:rsidRPr="00CD2BA2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lastRenderedPageBreak/>
              <w:t>Автоматизированные системы бухгалтерской отчётности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Современные  программы автоматического построения бухгалтерских отчётов. Программа «1С: Бухгалтерия». «ВС: Бухгалтерия. Программа «Галактика». Программные продукты серии «Парус», «БЭСТ». «Турбо-бухгалтер». «</w:t>
            </w:r>
            <w:proofErr w:type="spellStart"/>
            <w:r w:rsidRPr="00CD2BA2">
              <w:rPr>
                <w:rFonts w:eastAsia="Calibri"/>
                <w:sz w:val="24"/>
                <w:szCs w:val="24"/>
              </w:rPr>
              <w:t>Инфин</w:t>
            </w:r>
            <w:proofErr w:type="spellEnd"/>
            <w:r w:rsidRPr="00CD2BA2">
              <w:rPr>
                <w:rFonts w:eastAsia="Calibri"/>
                <w:sz w:val="24"/>
                <w:szCs w:val="24"/>
              </w:rPr>
              <w:t>». «Инфо-бухгалтер». Инфософт». «Универсальная бухгалтерия Кирилла и Мефодия», Информационно-консультационная система «Помощник бухгалтера». БухСофт: Зарплата и Кадры.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 xml:space="preserve">Ответственность за нарушение правил ведения бухучета </w:t>
            </w:r>
            <w:r w:rsidRPr="00CD2BA2">
              <w:rPr>
                <w:rFonts w:eastAsia="Calibri"/>
                <w:b/>
                <w:sz w:val="24"/>
                <w:szCs w:val="24"/>
              </w:rPr>
              <w:lastRenderedPageBreak/>
              <w:t>и представления бухгалтерской отчетности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Ответственность за систематическое несвоевременное или неправильное отражение на счетах бухгалтерского учета и в бухгалтерской отчетности хозяйственных операций, денежных средств, материальных ценностей, нематериальных активов и финансовых вложений. Ответственность за грубое нарушение правил ведения бухгалтерского учета и представления бухгалтерской отчетности: искажение сумм начисленных налогов и сборов не менее чем на 10%; искажение любой статьи (строки) бухгалтерской отчетности не менее чем на 10%. Непредставление в налоговый орган в установленный срок форм бухгалтерской отчетности (в том числе аудиторского заключения в случаях, когда проведение аудиторской проверки обязательно).</w:t>
            </w:r>
          </w:p>
        </w:tc>
        <w:tc>
          <w:tcPr>
            <w:tcW w:w="0" w:type="auto"/>
          </w:tcPr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316FB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5316FB" w:rsidRPr="00CD2BA2" w:rsidRDefault="005316F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ПК</w:t>
            </w:r>
            <w:r w:rsidR="006D61C0">
              <w:rPr>
                <w:rFonts w:eastAsia="Calibri"/>
                <w:sz w:val="24"/>
                <w:szCs w:val="24"/>
              </w:rPr>
              <w:t xml:space="preserve"> 4.</w:t>
            </w:r>
            <w:r w:rsidRPr="00CD2BA2">
              <w:rPr>
                <w:rFonts w:eastAsia="Calibri"/>
                <w:sz w:val="24"/>
                <w:szCs w:val="24"/>
              </w:rPr>
              <w:t>1,</w:t>
            </w:r>
            <w:r w:rsidR="006D61C0">
              <w:rPr>
                <w:rFonts w:eastAsia="Calibri"/>
                <w:sz w:val="24"/>
                <w:szCs w:val="24"/>
              </w:rPr>
              <w:t xml:space="preserve"> 4.</w:t>
            </w: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6D61C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ОК1 – </w:t>
            </w:r>
            <w:proofErr w:type="gramStart"/>
            <w:r w:rsidR="00CD222C" w:rsidRPr="00CD2BA2">
              <w:rPr>
                <w:rFonts w:eastAsia="Calibri"/>
                <w:sz w:val="24"/>
                <w:szCs w:val="24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6</w:t>
            </w:r>
          </w:p>
          <w:p w:rsidR="00CD222C" w:rsidRPr="00CD2BA2" w:rsidRDefault="00CD222C" w:rsidP="006D4740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ЛР </w:t>
            </w:r>
            <w:r w:rsidR="006D4740">
              <w:rPr>
                <w:rFonts w:eastAsia="Calibri"/>
                <w:sz w:val="24"/>
                <w:szCs w:val="24"/>
              </w:rPr>
              <w:t xml:space="preserve">6 - </w:t>
            </w:r>
            <w:r>
              <w:rPr>
                <w:rFonts w:eastAsia="Calibri"/>
                <w:sz w:val="24"/>
                <w:szCs w:val="24"/>
              </w:rPr>
              <w:t xml:space="preserve">8,14,16 </w:t>
            </w:r>
            <w:r w:rsidR="006D61C0"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21</w:t>
            </w:r>
            <w:r w:rsidR="006D4740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23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Подготовка к семинару по теме «Современные  программы автоматического построения бухгалтерских отчётов»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Семинар по теме «Современные  программы автоматического построения бухгалтерских отчётов»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Сопоставление состава годовой бухгалтерской отчетности в российской и международной практике.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 xml:space="preserve">Самостоятельная работа </w:t>
            </w:r>
          </w:p>
          <w:p w:rsidR="00CD222C" w:rsidRPr="00CD2BA2" w:rsidRDefault="00CD222C" w:rsidP="00184361">
            <w:pPr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CD222C" w:rsidRPr="00CD2BA2" w:rsidRDefault="00CD222C" w:rsidP="00CD222C">
            <w:pPr>
              <w:pStyle w:val="1"/>
              <w:numPr>
                <w:ilvl w:val="0"/>
                <w:numId w:val="4"/>
              </w:numPr>
              <w:jc w:val="both"/>
              <w:outlineLvl w:val="0"/>
              <w:rPr>
                <w:b/>
              </w:rPr>
            </w:pPr>
            <w:r w:rsidRPr="00CD2BA2">
              <w:t>Концептуальные положения финансовой отчетности в России и в международной практике.</w:t>
            </w:r>
          </w:p>
          <w:p w:rsidR="00CD222C" w:rsidRPr="00CD2BA2" w:rsidRDefault="00CD222C" w:rsidP="00CD222C">
            <w:pPr>
              <w:pStyle w:val="1"/>
              <w:numPr>
                <w:ilvl w:val="0"/>
                <w:numId w:val="4"/>
              </w:numPr>
              <w:jc w:val="both"/>
              <w:outlineLvl w:val="0"/>
              <w:rPr>
                <w:b/>
              </w:rPr>
            </w:pPr>
            <w:r w:rsidRPr="00CD2BA2">
              <w:t>Пользователи информации. Причины заинтересованности показателей в финансовой информации.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4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Тема1.2.</w:t>
            </w:r>
            <w:r w:rsidRPr="00CD2BA2">
              <w:rPr>
                <w:rFonts w:eastAsia="Calibri"/>
                <w:bCs/>
                <w:sz w:val="24"/>
                <w:szCs w:val="24"/>
              </w:rPr>
              <w:t xml:space="preserve"> Подготовительные работы перед составлением годовой бухгалтерской отчетности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D222C" w:rsidRPr="00CD2BA2" w:rsidRDefault="00B947B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1,2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ПК</w:t>
            </w:r>
            <w:r w:rsidR="006D4740">
              <w:rPr>
                <w:rFonts w:eastAsia="Calibri"/>
                <w:sz w:val="24"/>
                <w:szCs w:val="24"/>
              </w:rPr>
              <w:t xml:space="preserve"> 4.</w:t>
            </w:r>
            <w:r w:rsidRPr="00CD2BA2">
              <w:rPr>
                <w:rFonts w:eastAsia="Calibri"/>
                <w:sz w:val="24"/>
                <w:szCs w:val="24"/>
              </w:rPr>
              <w:t>1,</w:t>
            </w:r>
            <w:r w:rsidR="006D4740">
              <w:rPr>
                <w:rFonts w:eastAsia="Calibri"/>
                <w:sz w:val="24"/>
                <w:szCs w:val="24"/>
              </w:rPr>
              <w:t xml:space="preserve"> </w:t>
            </w:r>
            <w:r w:rsidRPr="00CD2BA2">
              <w:rPr>
                <w:rFonts w:eastAsia="Calibri"/>
                <w:sz w:val="24"/>
                <w:szCs w:val="24"/>
              </w:rPr>
              <w:t>4</w:t>
            </w:r>
            <w:r w:rsidR="006D4740">
              <w:rPr>
                <w:rFonts w:eastAsia="Calibri"/>
                <w:sz w:val="24"/>
                <w:szCs w:val="24"/>
              </w:rPr>
              <w:t>.</w:t>
            </w: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CD2BA2">
              <w:rPr>
                <w:rFonts w:eastAsia="Calibri"/>
                <w:sz w:val="24"/>
                <w:szCs w:val="24"/>
              </w:rPr>
              <w:t>ОК</w:t>
            </w:r>
            <w:proofErr w:type="gramEnd"/>
            <w:r w:rsidR="006D4740">
              <w:rPr>
                <w:rFonts w:eastAsia="Calibri"/>
                <w:sz w:val="24"/>
                <w:szCs w:val="24"/>
              </w:rPr>
              <w:t xml:space="preserve"> </w:t>
            </w:r>
            <w:r w:rsidRPr="00CD2BA2">
              <w:rPr>
                <w:rFonts w:eastAsia="Calibri"/>
                <w:sz w:val="24"/>
                <w:szCs w:val="24"/>
              </w:rPr>
              <w:t>1</w:t>
            </w:r>
            <w:r w:rsidR="006D4740">
              <w:rPr>
                <w:rFonts w:eastAsia="Calibri"/>
                <w:sz w:val="24"/>
                <w:szCs w:val="24"/>
              </w:rPr>
              <w:t xml:space="preserve"> – </w:t>
            </w:r>
            <w:r w:rsidRPr="00CD2BA2">
              <w:rPr>
                <w:rFonts w:eastAsia="Calibri"/>
                <w:sz w:val="24"/>
                <w:szCs w:val="24"/>
              </w:rPr>
              <w:t>ОК</w:t>
            </w:r>
            <w:r w:rsidR="006D4740">
              <w:rPr>
                <w:rFonts w:eastAsia="Calibri"/>
                <w:sz w:val="24"/>
                <w:szCs w:val="24"/>
              </w:rPr>
              <w:t xml:space="preserve"> 6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ЛР 6,7,8,21,22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  <w:p w:rsidR="00563DDC" w:rsidRPr="00CD2BA2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lastRenderedPageBreak/>
              <w:t>Виды инвентаризации. Результаты инвентаризации.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Проверка записей на счетах бухгалтерского учета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Сверка данных синтетического и аналитического учета на </w:t>
            </w:r>
            <w:r w:rsidRPr="00CD2BA2">
              <w:rPr>
                <w:rFonts w:eastAsia="Calibri"/>
                <w:sz w:val="24"/>
                <w:szCs w:val="24"/>
              </w:rPr>
              <w:lastRenderedPageBreak/>
              <w:t>дату составления бухгалтерской отчетности.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Отражение за отчетный период хозяйственных операций на основании надлежаще оформленных первичных документов.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lastRenderedPageBreak/>
              <w:t>2</w:t>
            </w:r>
          </w:p>
          <w:p w:rsidR="00563DDC" w:rsidRDefault="00563DD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63DDC" w:rsidRDefault="00563DD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63DDC" w:rsidRDefault="00563DD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63DDC" w:rsidRPr="00CD2BA2" w:rsidRDefault="00563DD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563DDC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63DDC" w:rsidRPr="00CD2BA2" w:rsidRDefault="00563DD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Определение результатов хозяйственной деятельности за отчётный период.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Выявление окончательного финансового результата. 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Составление оборотной ведомости по счетам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 Главной книги, охватывающей все исправительные, корректирующие и дополнительные записи. 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Процедура реформации баланса</w:t>
            </w:r>
          </w:p>
        </w:tc>
        <w:tc>
          <w:tcPr>
            <w:tcW w:w="0" w:type="auto"/>
          </w:tcPr>
          <w:p w:rsidR="00563DDC" w:rsidRDefault="00563DD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563DDC" w:rsidRDefault="00563DD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563DDC" w:rsidRDefault="00563DD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63DDC" w:rsidRPr="00CD2BA2" w:rsidRDefault="00563DD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ПК</w:t>
            </w:r>
            <w:r w:rsidR="006D4740">
              <w:rPr>
                <w:rFonts w:eastAsia="Calibri"/>
                <w:sz w:val="24"/>
                <w:szCs w:val="24"/>
              </w:rPr>
              <w:t xml:space="preserve"> 4.</w:t>
            </w:r>
            <w:r w:rsidRPr="00CD2BA2">
              <w:rPr>
                <w:rFonts w:eastAsia="Calibri"/>
                <w:sz w:val="24"/>
                <w:szCs w:val="24"/>
              </w:rPr>
              <w:t>1,</w:t>
            </w:r>
            <w:r w:rsidR="006D4740">
              <w:rPr>
                <w:rFonts w:eastAsia="Calibri"/>
                <w:sz w:val="24"/>
                <w:szCs w:val="24"/>
              </w:rPr>
              <w:t xml:space="preserve"> </w:t>
            </w:r>
            <w:r w:rsidRPr="00CD2BA2">
              <w:rPr>
                <w:rFonts w:eastAsia="Calibri"/>
                <w:sz w:val="24"/>
                <w:szCs w:val="24"/>
              </w:rPr>
              <w:t>4</w:t>
            </w:r>
            <w:r w:rsidR="006D4740">
              <w:rPr>
                <w:rFonts w:eastAsia="Calibri"/>
                <w:sz w:val="24"/>
                <w:szCs w:val="24"/>
              </w:rPr>
              <w:t>.</w:t>
            </w: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CD2BA2">
              <w:rPr>
                <w:rFonts w:eastAsia="Calibri"/>
                <w:sz w:val="24"/>
                <w:szCs w:val="24"/>
              </w:rPr>
              <w:t>ОК</w:t>
            </w:r>
            <w:proofErr w:type="gramEnd"/>
            <w:r w:rsidR="006D4740">
              <w:rPr>
                <w:rFonts w:eastAsia="Calibri"/>
                <w:sz w:val="24"/>
                <w:szCs w:val="24"/>
              </w:rPr>
              <w:t xml:space="preserve"> </w:t>
            </w:r>
            <w:r w:rsidRPr="00CD2BA2">
              <w:rPr>
                <w:rFonts w:eastAsia="Calibri"/>
                <w:sz w:val="24"/>
                <w:szCs w:val="24"/>
              </w:rPr>
              <w:t>1</w:t>
            </w:r>
            <w:r w:rsidR="006D4740">
              <w:rPr>
                <w:rFonts w:eastAsia="Calibri"/>
                <w:sz w:val="24"/>
                <w:szCs w:val="24"/>
              </w:rPr>
              <w:t xml:space="preserve">- </w:t>
            </w:r>
            <w:r w:rsidRPr="00CD2BA2">
              <w:rPr>
                <w:rFonts w:eastAsia="Calibri"/>
                <w:sz w:val="24"/>
                <w:szCs w:val="24"/>
              </w:rPr>
              <w:t>ОК</w:t>
            </w:r>
            <w:r w:rsidR="006D4740">
              <w:rPr>
                <w:rFonts w:eastAsia="Calibri"/>
                <w:sz w:val="24"/>
                <w:szCs w:val="24"/>
              </w:rPr>
              <w:t xml:space="preserve"> 6</w:t>
            </w:r>
          </w:p>
          <w:p w:rsidR="00CD222C" w:rsidRPr="00CD2BA2" w:rsidRDefault="00CD222C" w:rsidP="006D4740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ЛР </w:t>
            </w:r>
            <w:r w:rsidR="006D4740">
              <w:rPr>
                <w:rFonts w:eastAsia="Calibri"/>
                <w:sz w:val="24"/>
                <w:szCs w:val="24"/>
              </w:rPr>
              <w:t xml:space="preserve">6, </w:t>
            </w:r>
            <w:r>
              <w:rPr>
                <w:rFonts w:eastAsia="Calibri"/>
                <w:sz w:val="24"/>
                <w:szCs w:val="24"/>
              </w:rPr>
              <w:t>7,</w:t>
            </w:r>
            <w:r w:rsidR="006D47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8,</w:t>
            </w:r>
            <w:r w:rsidR="006D4740">
              <w:rPr>
                <w:rFonts w:eastAsia="Calibri"/>
                <w:sz w:val="24"/>
                <w:szCs w:val="24"/>
              </w:rPr>
              <w:t xml:space="preserve"> 14,16,  </w:t>
            </w:r>
            <w:r>
              <w:rPr>
                <w:rFonts w:eastAsia="Calibri"/>
                <w:sz w:val="24"/>
                <w:szCs w:val="24"/>
              </w:rPr>
              <w:t>21,</w:t>
            </w:r>
            <w:r w:rsidR="006D47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22,</w:t>
            </w:r>
            <w:r w:rsidR="006D47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23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Решение ситуаций по сверке данных синтетического и аналитического учета на дату составления бухгалтерской отчетности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Решение ситуаций по составлению оборотной ведомости по счетам Главной книги, охватывающей все исправительные, корректирующие и дополнительные записи.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Решение ситуаций по выявлению окончательного финансового результата с использованием бухгалтерской программы «1С: Предприятие - Бухгалтерия предприятия 8».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Решение ситуаций по процедуре реформации бухгалтерского баланса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Тема 1.3</w:t>
            </w:r>
            <w:r w:rsidRPr="00CD2BA2">
              <w:rPr>
                <w:rStyle w:val="Aeiannueea"/>
                <w:rFonts w:eastAsia="Calibri"/>
                <w:sz w:val="24"/>
                <w:szCs w:val="24"/>
              </w:rPr>
              <w:t>Порядок формирования форм бухгалтерской отчетности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D222C" w:rsidRPr="00CD2BA2" w:rsidRDefault="00B947B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vMerge w:val="restart"/>
          </w:tcPr>
          <w:p w:rsidR="00CD222C" w:rsidRPr="00CD2BA2" w:rsidRDefault="00035D49" w:rsidP="00184361">
            <w:pPr>
              <w:tabs>
                <w:tab w:val="left" w:pos="12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CD222C"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ПК</w:t>
            </w:r>
            <w:r w:rsidR="006D4740">
              <w:rPr>
                <w:rFonts w:eastAsia="Calibri"/>
                <w:sz w:val="24"/>
                <w:szCs w:val="24"/>
              </w:rPr>
              <w:t xml:space="preserve"> 4.</w:t>
            </w:r>
            <w:r w:rsidRPr="00CD2BA2">
              <w:rPr>
                <w:rFonts w:eastAsia="Calibri"/>
                <w:sz w:val="24"/>
                <w:szCs w:val="24"/>
              </w:rPr>
              <w:t>1,</w:t>
            </w:r>
            <w:r w:rsidR="006D4740">
              <w:rPr>
                <w:rFonts w:eastAsia="Calibri"/>
                <w:sz w:val="24"/>
                <w:szCs w:val="24"/>
              </w:rPr>
              <w:t xml:space="preserve"> 4.</w:t>
            </w: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ОК1</w:t>
            </w:r>
            <w:r w:rsidR="006D4740">
              <w:rPr>
                <w:rFonts w:eastAsia="Calibri"/>
                <w:sz w:val="24"/>
                <w:szCs w:val="24"/>
              </w:rPr>
              <w:t>-</w:t>
            </w:r>
            <w:r w:rsidRPr="00CD2BA2">
              <w:rPr>
                <w:rFonts w:eastAsia="Calibri"/>
                <w:sz w:val="24"/>
                <w:szCs w:val="24"/>
              </w:rPr>
              <w:t>ОК</w:t>
            </w:r>
            <w:r w:rsidR="006D4740">
              <w:rPr>
                <w:rFonts w:eastAsia="Calibri"/>
                <w:sz w:val="24"/>
                <w:szCs w:val="24"/>
              </w:rPr>
              <w:t>6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ЛР 6,7,8,21,22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</w:p>
          <w:p w:rsidR="00CD222C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</w:p>
          <w:p w:rsidR="00A759E6" w:rsidRPr="00CD2BA2" w:rsidRDefault="00A759E6" w:rsidP="0018436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Style w:val="Aeiannueea"/>
                <w:rFonts w:eastAsia="Calibri"/>
                <w:b/>
                <w:sz w:val="24"/>
                <w:szCs w:val="24"/>
              </w:rPr>
            </w:pPr>
            <w:r w:rsidRPr="00CD2BA2">
              <w:rPr>
                <w:rStyle w:val="Aeiannueea"/>
                <w:rFonts w:eastAsia="Calibri"/>
                <w:b/>
                <w:sz w:val="24"/>
                <w:szCs w:val="24"/>
              </w:rPr>
              <w:lastRenderedPageBreak/>
              <w:t>Порядок формирования данных форм N 1 и отчёта о финансовых результатах.</w:t>
            </w:r>
          </w:p>
          <w:p w:rsidR="00CD222C" w:rsidRPr="00CD2BA2" w:rsidRDefault="00CD222C" w:rsidP="00184361">
            <w:pPr>
              <w:jc w:val="both"/>
              <w:rPr>
                <w:rStyle w:val="Aeiannueea"/>
                <w:rFonts w:eastAsia="Calibri"/>
                <w:sz w:val="24"/>
                <w:szCs w:val="24"/>
              </w:rPr>
            </w:pPr>
            <w:r w:rsidRPr="00CD2BA2">
              <w:rPr>
                <w:rStyle w:val="Aeiannueea"/>
                <w:rFonts w:eastAsia="Calibri"/>
                <w:sz w:val="24"/>
                <w:szCs w:val="24"/>
              </w:rPr>
              <w:t xml:space="preserve">Порядок формирования показателей бухгалтерского баланса (форма N 1). 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Обобщение информации о хозяйственных операциях организации за отчётный период. Правила оценки статей </w:t>
            </w:r>
            <w:proofErr w:type="spellStart"/>
            <w:r w:rsidRPr="00CD2BA2">
              <w:rPr>
                <w:rFonts w:eastAsia="Calibri"/>
                <w:sz w:val="24"/>
                <w:szCs w:val="24"/>
              </w:rPr>
              <w:t>баланса</w:t>
            </w:r>
            <w:proofErr w:type="gramStart"/>
            <w:r w:rsidRPr="00CD2BA2">
              <w:rPr>
                <w:rFonts w:eastAsia="Calibri"/>
                <w:sz w:val="24"/>
                <w:szCs w:val="24"/>
              </w:rPr>
              <w:t>.С</w:t>
            </w:r>
            <w:proofErr w:type="gramEnd"/>
            <w:r w:rsidRPr="00CD2BA2">
              <w:rPr>
                <w:rFonts w:eastAsia="Calibri"/>
                <w:sz w:val="24"/>
                <w:szCs w:val="24"/>
              </w:rPr>
              <w:t>правка</w:t>
            </w:r>
            <w:proofErr w:type="spellEnd"/>
            <w:r w:rsidRPr="00CD2BA2">
              <w:rPr>
                <w:rFonts w:eastAsia="Calibri"/>
                <w:sz w:val="24"/>
                <w:szCs w:val="24"/>
              </w:rPr>
              <w:t xml:space="preserve"> </w:t>
            </w:r>
            <w:r w:rsidRPr="00CD2BA2">
              <w:rPr>
                <w:rStyle w:val="Aeiannueea"/>
                <w:rFonts w:eastAsia="Calibri"/>
                <w:sz w:val="24"/>
                <w:szCs w:val="24"/>
              </w:rPr>
              <w:t xml:space="preserve">к форме N 1 «Бухгалтерский баланс».. </w:t>
            </w:r>
            <w:r w:rsidRPr="00CD2BA2">
              <w:rPr>
                <w:rFonts w:eastAsia="Calibri"/>
                <w:sz w:val="24"/>
                <w:szCs w:val="24"/>
              </w:rPr>
              <w:t xml:space="preserve">Обобщение информации о хозяйственных операциях организации за отчётный период. 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Доходы и расходы по обычным видам деятельности. Прочие доходы и расходы.  Определение результатов хозяйственной деятельности за отчётный период. 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lastRenderedPageBreak/>
              <w:t>Отчёт о финансовых результатах.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A759E6" w:rsidRDefault="00A759E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A759E6" w:rsidRDefault="00A759E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759E6" w:rsidRDefault="00A759E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A759E6" w:rsidRDefault="00A759E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A759E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CD222C" w:rsidP="00184361">
            <w:pPr>
              <w:rPr>
                <w:rFonts w:eastAsia="Calibri"/>
                <w:bCs/>
                <w:sz w:val="24"/>
                <w:szCs w:val="24"/>
              </w:rPr>
            </w:pPr>
          </w:p>
          <w:p w:rsidR="00A759E6" w:rsidRDefault="00A759E6" w:rsidP="00184361">
            <w:pPr>
              <w:rPr>
                <w:rFonts w:eastAsia="Calibri"/>
                <w:bCs/>
                <w:sz w:val="24"/>
                <w:szCs w:val="24"/>
              </w:rPr>
            </w:pPr>
          </w:p>
          <w:p w:rsidR="00A759E6" w:rsidRDefault="00A759E6" w:rsidP="0018436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</w:t>
            </w:r>
          </w:p>
          <w:p w:rsidR="00A759E6" w:rsidRDefault="00A759E6" w:rsidP="00184361">
            <w:pPr>
              <w:rPr>
                <w:rFonts w:eastAsia="Calibri"/>
                <w:bCs/>
                <w:sz w:val="24"/>
                <w:szCs w:val="24"/>
              </w:rPr>
            </w:pPr>
          </w:p>
          <w:p w:rsidR="00A759E6" w:rsidRDefault="00A759E6" w:rsidP="0018436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8</w:t>
            </w:r>
          </w:p>
          <w:p w:rsidR="00A759E6" w:rsidRDefault="00A759E6" w:rsidP="00184361">
            <w:pPr>
              <w:rPr>
                <w:rFonts w:eastAsia="Calibri"/>
                <w:bCs/>
                <w:sz w:val="24"/>
                <w:szCs w:val="24"/>
              </w:rPr>
            </w:pPr>
          </w:p>
          <w:p w:rsidR="00A759E6" w:rsidRPr="00CD2BA2" w:rsidRDefault="00A759E6" w:rsidP="0018436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Style w:val="Aeiannueea"/>
                <w:rFonts w:eastAsia="Calibri"/>
                <w:b/>
                <w:sz w:val="24"/>
                <w:szCs w:val="24"/>
              </w:rPr>
            </w:pPr>
            <w:r w:rsidRPr="00CD2BA2">
              <w:rPr>
                <w:rStyle w:val="Aeiannueea"/>
                <w:rFonts w:eastAsia="Calibri"/>
                <w:b/>
                <w:sz w:val="24"/>
                <w:szCs w:val="24"/>
              </w:rPr>
              <w:t>Порядок формирования данных форм приложений к бухгалтерскому балансу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Обобщение информации о хозяйственных операциях организации за отчётный период. 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Изменения в капитале (уставном, резервном, добавочном и др.). 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Отчёт о движении денежных средств.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Определение результатов хозяйственной деятельности за отчётный период. Текущая, инвестиционная, финансовая деятельность. Определение результатов хозяйственной деятельности за отчётный период.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759E6" w:rsidRDefault="00A759E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A759E6" w:rsidRDefault="00A759E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A759E6" w:rsidP="0018436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  <w:p w:rsidR="00A759E6" w:rsidRDefault="00A759E6" w:rsidP="00184361">
            <w:pPr>
              <w:rPr>
                <w:rFonts w:eastAsia="Calibri"/>
                <w:sz w:val="24"/>
                <w:szCs w:val="24"/>
              </w:rPr>
            </w:pPr>
          </w:p>
          <w:p w:rsidR="00A759E6" w:rsidRPr="00CD2BA2" w:rsidRDefault="00A759E6" w:rsidP="0018436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Style w:val="Aeiannueea"/>
                <w:rFonts w:eastAsia="Calibri"/>
                <w:b/>
                <w:sz w:val="24"/>
                <w:szCs w:val="24"/>
              </w:rPr>
              <w:t xml:space="preserve">Пояснительная записка и </w:t>
            </w:r>
            <w:r w:rsidRPr="00CD2BA2">
              <w:rPr>
                <w:rFonts w:eastAsia="Calibri"/>
                <w:b/>
                <w:sz w:val="24"/>
                <w:szCs w:val="24"/>
              </w:rPr>
              <w:t>аудиторское заключение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Процедура составления пояснительной записки к бухгалтерскому балансу.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 Порядок отражения изменений в учётной политике в целях бухгалтерского учёта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. Оценка деловой активности организации.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 Структура аудиторского заключения. 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Виды аудиторского заключения по бухгалтерской отчетности.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759E6" w:rsidRDefault="00A759E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A759E6" w:rsidRDefault="00A759E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A759E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jc w:val="both"/>
              <w:rPr>
                <w:rStyle w:val="Aeiannueea"/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Merge w:val="restart"/>
          </w:tcPr>
          <w:p w:rsidR="00CD222C" w:rsidRPr="00CD2BA2" w:rsidRDefault="00035D49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CD222C"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CD222C" w:rsidRPr="00CD2BA2" w:rsidRDefault="006D474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ПК</w:t>
            </w:r>
            <w:proofErr w:type="gramStart"/>
            <w:r>
              <w:rPr>
                <w:rFonts w:eastAsia="Calibri"/>
                <w:sz w:val="24"/>
                <w:szCs w:val="24"/>
              </w:rPr>
              <w:t>4</w:t>
            </w:r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  <w:r w:rsidR="00CD222C" w:rsidRPr="00CD2BA2">
              <w:rPr>
                <w:rFonts w:eastAsia="Calibri"/>
                <w:sz w:val="24"/>
                <w:szCs w:val="24"/>
              </w:rPr>
              <w:t>1,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D222C" w:rsidRPr="00CD2BA2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="00CD222C"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ОК</w:t>
            </w:r>
            <w:proofErr w:type="gramStart"/>
            <w:r w:rsidRPr="00CD2BA2">
              <w:rPr>
                <w:rFonts w:eastAsia="Calibri"/>
                <w:sz w:val="24"/>
                <w:szCs w:val="24"/>
              </w:rPr>
              <w:t>1</w:t>
            </w:r>
            <w:proofErr w:type="gramEnd"/>
            <w:r w:rsidR="006D4740">
              <w:rPr>
                <w:rFonts w:eastAsia="Calibri"/>
                <w:sz w:val="24"/>
                <w:szCs w:val="24"/>
              </w:rPr>
              <w:t xml:space="preserve"> – </w:t>
            </w:r>
            <w:r w:rsidRPr="00CD2BA2">
              <w:rPr>
                <w:rFonts w:eastAsia="Calibri"/>
                <w:sz w:val="24"/>
                <w:szCs w:val="24"/>
              </w:rPr>
              <w:t>ОК</w:t>
            </w:r>
            <w:r w:rsidR="006D4740">
              <w:rPr>
                <w:rFonts w:eastAsia="Calibri"/>
                <w:sz w:val="24"/>
                <w:szCs w:val="24"/>
              </w:rPr>
              <w:t>6</w:t>
            </w:r>
          </w:p>
          <w:p w:rsidR="00CD222C" w:rsidRPr="00CD2BA2" w:rsidRDefault="00CD222C" w:rsidP="006D4740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ЛР </w:t>
            </w:r>
            <w:r w:rsidR="006D4740">
              <w:rPr>
                <w:rFonts w:eastAsia="Calibri"/>
                <w:sz w:val="24"/>
                <w:szCs w:val="24"/>
              </w:rPr>
              <w:t xml:space="preserve">6, 7, 8, 14, 16 </w:t>
            </w:r>
            <w:r>
              <w:rPr>
                <w:rFonts w:eastAsia="Calibri"/>
                <w:sz w:val="24"/>
                <w:szCs w:val="24"/>
              </w:rPr>
              <w:t>21,</w:t>
            </w:r>
            <w:r w:rsidR="006D47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22,</w:t>
            </w:r>
            <w:r w:rsidR="006D47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23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журнала учёта хозяйственных операций.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Методы группировки и перенесения обобщенной учётной информации из оборотно-сальдовой ведомости в формы бухгалтерской отчетности с использованием бухгалтерской программы «1С: Предприятие - Бухгалтерия предприятия 8».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формы N 1 бухгалтерской отчетности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формы отчёта о финансовых результатах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формы отчёта об изменении капитала.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Заполнение формы отчёта  </w:t>
            </w:r>
            <w:proofErr w:type="gramStart"/>
            <w:r w:rsidRPr="00CD2BA2">
              <w:rPr>
                <w:rFonts w:eastAsia="Calibri"/>
                <w:sz w:val="24"/>
                <w:szCs w:val="24"/>
              </w:rPr>
              <w:t>движении</w:t>
            </w:r>
            <w:proofErr w:type="gramEnd"/>
            <w:r w:rsidRPr="00CD2BA2">
              <w:rPr>
                <w:rFonts w:eastAsia="Calibri"/>
                <w:sz w:val="24"/>
                <w:szCs w:val="24"/>
              </w:rPr>
              <w:t xml:space="preserve"> денежных средств.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формы отчёта о целевом использовании денежных средств.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 xml:space="preserve">Тема 1.4 </w:t>
            </w:r>
            <w:r w:rsidRPr="00CD2BA2">
              <w:rPr>
                <w:rFonts w:eastAsia="Calibri"/>
                <w:bCs/>
                <w:sz w:val="24"/>
                <w:szCs w:val="24"/>
              </w:rPr>
              <w:t xml:space="preserve">События, существенно влияющие на показатели </w:t>
            </w:r>
            <w:r w:rsidRPr="00CD2BA2">
              <w:rPr>
                <w:rFonts w:eastAsia="Calibri"/>
                <w:bCs/>
                <w:sz w:val="24"/>
                <w:szCs w:val="24"/>
              </w:rPr>
              <w:lastRenderedPageBreak/>
              <w:t>отчетности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</w:tcPr>
          <w:p w:rsidR="00CD222C" w:rsidRPr="00CD2BA2" w:rsidRDefault="00B947B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1,2</w:t>
            </w:r>
          </w:p>
        </w:tc>
        <w:tc>
          <w:tcPr>
            <w:tcW w:w="0" w:type="auto"/>
            <w:vMerge w:val="restart"/>
          </w:tcPr>
          <w:p w:rsidR="00CD222C" w:rsidRPr="00CD2BA2" w:rsidRDefault="006D474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ПК</w:t>
            </w:r>
            <w:proofErr w:type="gramStart"/>
            <w:r>
              <w:rPr>
                <w:rFonts w:eastAsia="Calibri"/>
                <w:sz w:val="24"/>
                <w:szCs w:val="24"/>
              </w:rPr>
              <w:t>4</w:t>
            </w:r>
            <w:proofErr w:type="gramEnd"/>
            <w:r>
              <w:rPr>
                <w:rFonts w:eastAsia="Calibri"/>
                <w:sz w:val="24"/>
                <w:szCs w:val="24"/>
              </w:rPr>
              <w:t>.1, 4.</w:t>
            </w:r>
            <w:r w:rsidR="00CD222C"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ОК</w:t>
            </w:r>
            <w:proofErr w:type="gramStart"/>
            <w:r w:rsidRPr="00CD2BA2">
              <w:rPr>
                <w:rFonts w:eastAsia="Calibri"/>
                <w:sz w:val="24"/>
                <w:szCs w:val="24"/>
              </w:rPr>
              <w:t>1</w:t>
            </w:r>
            <w:proofErr w:type="gramEnd"/>
            <w:r w:rsidR="006D4740">
              <w:rPr>
                <w:rFonts w:eastAsia="Calibri"/>
                <w:sz w:val="24"/>
                <w:szCs w:val="24"/>
              </w:rPr>
              <w:t xml:space="preserve"> – </w:t>
            </w:r>
            <w:r w:rsidRPr="00CD2BA2">
              <w:rPr>
                <w:rFonts w:eastAsia="Calibri"/>
                <w:sz w:val="24"/>
                <w:szCs w:val="24"/>
              </w:rPr>
              <w:t>ОК</w:t>
            </w:r>
            <w:r w:rsidR="006D4740">
              <w:rPr>
                <w:rFonts w:eastAsia="Calibri"/>
                <w:sz w:val="24"/>
                <w:szCs w:val="24"/>
              </w:rPr>
              <w:t>6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ЛР 6,7,8,21,22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  <w:p w:rsidR="0006126F" w:rsidRDefault="0006126F" w:rsidP="00184361">
            <w:pPr>
              <w:rPr>
                <w:rFonts w:eastAsia="Calibri"/>
                <w:sz w:val="24"/>
                <w:szCs w:val="24"/>
              </w:rPr>
            </w:pPr>
          </w:p>
          <w:p w:rsidR="0006126F" w:rsidRDefault="0006126F" w:rsidP="00184361">
            <w:pPr>
              <w:rPr>
                <w:rFonts w:eastAsia="Calibri"/>
                <w:sz w:val="24"/>
                <w:szCs w:val="24"/>
              </w:rPr>
            </w:pPr>
          </w:p>
          <w:p w:rsidR="0006126F" w:rsidRDefault="0006126F" w:rsidP="00184361">
            <w:pPr>
              <w:rPr>
                <w:rFonts w:eastAsia="Calibri"/>
                <w:sz w:val="24"/>
                <w:szCs w:val="24"/>
              </w:rPr>
            </w:pPr>
          </w:p>
          <w:p w:rsidR="0006126F" w:rsidRDefault="0006126F" w:rsidP="0018436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06126F" w:rsidRDefault="0006126F" w:rsidP="00184361">
            <w:pPr>
              <w:rPr>
                <w:rFonts w:eastAsia="Calibri"/>
                <w:sz w:val="24"/>
                <w:szCs w:val="24"/>
              </w:rPr>
            </w:pPr>
          </w:p>
          <w:p w:rsidR="0006126F" w:rsidRDefault="0006126F" w:rsidP="0018436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  <w:p w:rsidR="0006126F" w:rsidRDefault="0006126F" w:rsidP="00184361">
            <w:pPr>
              <w:rPr>
                <w:rFonts w:eastAsia="Calibri"/>
                <w:sz w:val="24"/>
                <w:szCs w:val="24"/>
              </w:rPr>
            </w:pPr>
          </w:p>
          <w:p w:rsidR="0006126F" w:rsidRDefault="0006126F" w:rsidP="00184361">
            <w:pPr>
              <w:rPr>
                <w:rFonts w:eastAsia="Calibri"/>
                <w:sz w:val="24"/>
                <w:szCs w:val="24"/>
              </w:rPr>
            </w:pPr>
          </w:p>
          <w:p w:rsidR="0006126F" w:rsidRPr="00CD2BA2" w:rsidRDefault="0006126F" w:rsidP="0018436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lastRenderedPageBreak/>
              <w:t xml:space="preserve">Отражение условных фактов хозяйственной </w:t>
            </w:r>
            <w:r w:rsidRPr="00CD2BA2">
              <w:rPr>
                <w:rFonts w:eastAsia="Calibri"/>
                <w:b/>
                <w:sz w:val="24"/>
                <w:szCs w:val="24"/>
              </w:rPr>
              <w:lastRenderedPageBreak/>
              <w:t>деятельности в бухгалтерской отчетности</w:t>
            </w:r>
          </w:p>
          <w:p w:rsidR="006F45EC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ПБУ 7/98 «События после отчетной даты». Понятие временного разрыва. </w:t>
            </w:r>
          </w:p>
          <w:p w:rsidR="006F45EC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Факты хозяйственной деятельности, которые могут быть признаны событиями после отчетной даты. Место события. 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Отражение информации о существенных событиях после отчетной даты.</w:t>
            </w:r>
            <w:r w:rsidR="00FF2776">
              <w:rPr>
                <w:rFonts w:eastAsia="Calibri"/>
                <w:sz w:val="24"/>
                <w:szCs w:val="24"/>
              </w:rPr>
              <w:t xml:space="preserve"> </w:t>
            </w:r>
            <w:r w:rsidRPr="00CD2BA2">
              <w:rPr>
                <w:rFonts w:eastAsia="Calibri"/>
                <w:sz w:val="24"/>
                <w:szCs w:val="24"/>
              </w:rPr>
              <w:t>Учет условных обязательств. Способы отражения в отчетности. Учет условных активов. Раскрытие информации об условных активах в отчетности (пояснительная записка).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F45EC" w:rsidRDefault="006F45E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6F45EC" w:rsidRDefault="006F45E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F45EC" w:rsidRDefault="006F45E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6F45EC" w:rsidRDefault="006F45E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6F45EC" w:rsidRDefault="006F45E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CD222C" w:rsidRPr="00CD2BA2" w:rsidRDefault="006D474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ПК</w:t>
            </w:r>
            <w:proofErr w:type="gramStart"/>
            <w:r>
              <w:rPr>
                <w:rFonts w:eastAsia="Calibri"/>
                <w:sz w:val="24"/>
                <w:szCs w:val="24"/>
              </w:rPr>
              <w:t>4</w:t>
            </w:r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  <w:r w:rsidR="00CD222C" w:rsidRPr="00CD2BA2">
              <w:rPr>
                <w:rFonts w:eastAsia="Calibri"/>
                <w:sz w:val="24"/>
                <w:szCs w:val="24"/>
              </w:rPr>
              <w:t>1,</w:t>
            </w:r>
            <w:r>
              <w:rPr>
                <w:rFonts w:eastAsia="Calibri"/>
                <w:sz w:val="24"/>
                <w:szCs w:val="24"/>
              </w:rPr>
              <w:t xml:space="preserve"> 4.</w:t>
            </w:r>
            <w:r w:rsidR="00CD222C"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6D474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</w:t>
            </w:r>
            <w:proofErr w:type="gramStart"/>
            <w:r>
              <w:rPr>
                <w:rFonts w:eastAsia="Calibri"/>
                <w:sz w:val="24"/>
                <w:szCs w:val="24"/>
              </w:rPr>
              <w:t>1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="00CD222C" w:rsidRPr="00CD2BA2">
              <w:rPr>
                <w:rFonts w:eastAsia="Calibri"/>
                <w:sz w:val="24"/>
                <w:szCs w:val="24"/>
              </w:rPr>
              <w:t>ОК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  <w:p w:rsidR="00CD222C" w:rsidRPr="00CD2BA2" w:rsidRDefault="00CD222C" w:rsidP="006D4740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ЛР </w:t>
            </w:r>
            <w:r w:rsidR="006D4740">
              <w:rPr>
                <w:rFonts w:eastAsia="Calibri"/>
                <w:sz w:val="24"/>
                <w:szCs w:val="24"/>
              </w:rPr>
              <w:t xml:space="preserve">6, </w:t>
            </w:r>
            <w:r>
              <w:rPr>
                <w:rFonts w:eastAsia="Calibri"/>
                <w:sz w:val="24"/>
                <w:szCs w:val="24"/>
              </w:rPr>
              <w:t>7,</w:t>
            </w:r>
            <w:r w:rsidR="006D4740">
              <w:rPr>
                <w:rFonts w:eastAsia="Calibri"/>
                <w:sz w:val="24"/>
                <w:szCs w:val="24"/>
              </w:rPr>
              <w:t xml:space="preserve"> 8,14,16 </w:t>
            </w:r>
            <w:r>
              <w:rPr>
                <w:rFonts w:eastAsia="Calibri"/>
                <w:sz w:val="24"/>
                <w:szCs w:val="24"/>
              </w:rPr>
              <w:t>21,22,23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Правила применения способов оценки условного обязательства с использованием бухгалтерской программы «1С: Предприятие - Бухгалтерия предприятия 8».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Оценка последствий условных фактов хозяйственной деятельности с использованием бухгалтерской программы «1С: Предприятие - Бухгалтерия предприятия 8».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2393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Default="00CD222C" w:rsidP="0018436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</w:p>
          <w:p w:rsidR="00CD222C" w:rsidRPr="00FB594F" w:rsidRDefault="00CD222C" w:rsidP="00184361">
            <w:pPr>
              <w:pStyle w:val="1"/>
              <w:ind w:left="83" w:firstLine="0"/>
              <w:outlineLvl w:val="0"/>
              <w:rPr>
                <w:b/>
              </w:rPr>
            </w:pPr>
            <w:r>
              <w:t xml:space="preserve">1. </w:t>
            </w:r>
            <w:r w:rsidRPr="00FB594F">
              <w:t>Принципы планирования контрольного мероприятия.</w:t>
            </w:r>
          </w:p>
          <w:p w:rsidR="00CD222C" w:rsidRPr="00FB594F" w:rsidRDefault="00CD222C" w:rsidP="00184361">
            <w:pPr>
              <w:pStyle w:val="1"/>
              <w:ind w:left="83" w:firstLine="0"/>
              <w:outlineLvl w:val="0"/>
              <w:rPr>
                <w:b/>
              </w:rPr>
            </w:pPr>
            <w:r>
              <w:t xml:space="preserve">2. </w:t>
            </w:r>
            <w:r w:rsidRPr="00FB594F">
              <w:t>Ревизия бухгалтерской отчетности.</w:t>
            </w:r>
          </w:p>
          <w:p w:rsidR="00CD222C" w:rsidRPr="00FB594F" w:rsidRDefault="00CD222C" w:rsidP="0006126F">
            <w:pPr>
              <w:pStyle w:val="1"/>
              <w:ind w:left="83" w:firstLine="0"/>
              <w:outlineLvl w:val="0"/>
              <w:rPr>
                <w:rFonts w:eastAsia="Calibri"/>
                <w:b/>
                <w:bCs/>
              </w:rPr>
            </w:pPr>
            <w:r>
              <w:t xml:space="preserve">3. </w:t>
            </w:r>
            <w:r w:rsidRPr="00FB594F">
              <w:t>Проверка полноты и достоверности информации, экономической обоснованности, сопоставимости и взаимной согласованности информационных показателей.</w:t>
            </w:r>
            <w:r w:rsidR="0006126F">
              <w:t xml:space="preserve"> </w:t>
            </w:r>
            <w:r w:rsidRPr="00FB594F">
              <w:t>Обзор изменений в законодательстве по налогам и страховым взносам.</w:t>
            </w:r>
          </w:p>
        </w:tc>
        <w:tc>
          <w:tcPr>
            <w:tcW w:w="0" w:type="auto"/>
          </w:tcPr>
          <w:p w:rsidR="00CD222C" w:rsidRPr="0006126F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06126F">
              <w:rPr>
                <w:b/>
                <w:sz w:val="24"/>
                <w:szCs w:val="24"/>
              </w:rPr>
              <w:t>6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2393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 xml:space="preserve">Тема 1.5 </w:t>
            </w:r>
            <w:r w:rsidRPr="00CD2BA2">
              <w:rPr>
                <w:rFonts w:eastAsia="Calibri"/>
                <w:sz w:val="24"/>
                <w:szCs w:val="24"/>
              </w:rPr>
              <w:t>Налоговые декларации по налогам и сборам в бюджет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D222C" w:rsidRPr="00CD2BA2" w:rsidRDefault="00B947B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1,2</w:t>
            </w:r>
          </w:p>
        </w:tc>
        <w:tc>
          <w:tcPr>
            <w:tcW w:w="0" w:type="auto"/>
            <w:vMerge w:val="restart"/>
          </w:tcPr>
          <w:p w:rsidR="00CD222C" w:rsidRPr="00CD2BA2" w:rsidRDefault="006D474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ПК</w:t>
            </w:r>
            <w:proofErr w:type="gramStart"/>
            <w:r>
              <w:rPr>
                <w:rFonts w:eastAsia="Calibri"/>
                <w:sz w:val="24"/>
                <w:szCs w:val="24"/>
              </w:rPr>
              <w:t>4</w:t>
            </w:r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  <w:r w:rsidR="00CD222C" w:rsidRPr="00CD2BA2">
              <w:rPr>
                <w:rFonts w:eastAsia="Calibri"/>
                <w:sz w:val="24"/>
                <w:szCs w:val="24"/>
              </w:rPr>
              <w:t>1,</w:t>
            </w:r>
            <w:r>
              <w:rPr>
                <w:rFonts w:eastAsia="Calibri"/>
                <w:sz w:val="24"/>
                <w:szCs w:val="24"/>
              </w:rPr>
              <w:t xml:space="preserve"> 4.</w:t>
            </w:r>
            <w:r w:rsidR="00CD222C"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ОК1</w:t>
            </w:r>
            <w:r w:rsidR="006D4740">
              <w:rPr>
                <w:rFonts w:eastAsia="Calibri"/>
                <w:sz w:val="24"/>
                <w:szCs w:val="24"/>
              </w:rPr>
              <w:t>-О</w:t>
            </w:r>
            <w:r w:rsidRPr="00CD2BA2">
              <w:rPr>
                <w:rFonts w:eastAsia="Calibri"/>
                <w:sz w:val="24"/>
                <w:szCs w:val="24"/>
              </w:rPr>
              <w:t>К</w:t>
            </w:r>
            <w:r w:rsidR="006D4740">
              <w:rPr>
                <w:rFonts w:eastAsia="Calibri"/>
                <w:sz w:val="24"/>
                <w:szCs w:val="24"/>
              </w:rPr>
              <w:t>6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ЛР 6,7,8,21,22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  <w:r w:rsidR="0006126F">
              <w:rPr>
                <w:rFonts w:eastAsia="Calibri"/>
                <w:sz w:val="24"/>
                <w:szCs w:val="24"/>
              </w:rPr>
              <w:t>-12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Порядок составления налоговых деклараций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Порядок регистрации и перерегистрации организации в налоговых органах, внебюджетных фондах. 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Исчисление НДС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Формы налоговых деклараций по НДС.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Порядок исчисления налога на прибыль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Формы налоговой декларации по налогу на прибыль.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Налоговая декларация по налогу на прибыль организации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Порядок исчисления налога на имущество организации.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Порядок заполнения налоговой декларации по налогу на </w:t>
            </w:r>
            <w:r w:rsidRPr="00CD2BA2">
              <w:rPr>
                <w:rFonts w:eastAsia="Calibri"/>
                <w:sz w:val="24"/>
                <w:szCs w:val="24"/>
              </w:rPr>
              <w:lastRenderedPageBreak/>
              <w:t>имущество организации.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Инструкции по их заполнению. Порядок представления налоговых деклараций в государственные налоговые органы, внебюджетные фонды.</w:t>
            </w:r>
          </w:p>
          <w:p w:rsidR="00CD222C" w:rsidRPr="00CD2BA2" w:rsidRDefault="0057729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Отчёт о страховых взносах СФР</w:t>
            </w:r>
            <w:r w:rsidR="00CD222C" w:rsidRPr="00CD2BA2">
              <w:rPr>
                <w:rFonts w:eastAsia="Calibri"/>
                <w:sz w:val="24"/>
                <w:szCs w:val="24"/>
              </w:rPr>
              <w:t>.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Отч</w:t>
            </w:r>
            <w:r w:rsidR="0057729C">
              <w:rPr>
                <w:rFonts w:eastAsia="Calibri"/>
                <w:sz w:val="24"/>
                <w:szCs w:val="24"/>
              </w:rPr>
              <w:t>ёт о страховых взносах в УФНС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57729C" w:rsidRDefault="0057729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7729C" w:rsidRDefault="0057729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7729C" w:rsidRPr="00CD2BA2" w:rsidRDefault="006F45E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57729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F02DF" w:rsidRPr="00CD2BA2" w:rsidRDefault="001F02DF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57729C" w:rsidRDefault="0057729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57729C" w:rsidRPr="00CD2BA2" w:rsidRDefault="001F02DF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6F45E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Pr="00CD2BA2" w:rsidRDefault="006F45EC" w:rsidP="006F45EC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06126F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13-16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Порядок составления и представления статистической отчетности</w:t>
            </w:r>
          </w:p>
          <w:p w:rsidR="001F02DF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Форма статистической отчётности. Инструкция по заполнению Порядок регистрации и перерегистрации организации в статистических органах. 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Сроки предста</w:t>
            </w:r>
            <w:r w:rsidR="001F02DF">
              <w:rPr>
                <w:rFonts w:eastAsia="Calibri"/>
                <w:sz w:val="24"/>
                <w:szCs w:val="24"/>
              </w:rPr>
              <w:t xml:space="preserve">вления налоговых деклараций. 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1F02DF" w:rsidRDefault="001F02DF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1F02DF" w:rsidP="001F02DF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CD222C" w:rsidRPr="00CD2BA2" w:rsidRDefault="006D474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ПК</w:t>
            </w:r>
            <w:proofErr w:type="gramStart"/>
            <w:r>
              <w:rPr>
                <w:rFonts w:eastAsia="Calibri"/>
                <w:sz w:val="24"/>
                <w:szCs w:val="24"/>
              </w:rPr>
              <w:t>4</w:t>
            </w:r>
            <w:proofErr w:type="gramEnd"/>
            <w:r>
              <w:rPr>
                <w:rFonts w:eastAsia="Calibri"/>
                <w:sz w:val="24"/>
                <w:szCs w:val="24"/>
              </w:rPr>
              <w:t>.1,4.</w:t>
            </w:r>
            <w:r w:rsidR="00CD222C"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6D474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</w:t>
            </w:r>
            <w:proofErr w:type="gramStart"/>
            <w:r>
              <w:rPr>
                <w:rFonts w:eastAsia="Calibri"/>
                <w:sz w:val="24"/>
                <w:szCs w:val="24"/>
              </w:rPr>
              <w:t>1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="00CD222C" w:rsidRPr="00CD2BA2">
              <w:rPr>
                <w:rFonts w:eastAsia="Calibri"/>
                <w:sz w:val="24"/>
                <w:szCs w:val="24"/>
              </w:rPr>
              <w:t>ОК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</w:t>
            </w:r>
            <w:r w:rsidR="006D4740">
              <w:rPr>
                <w:rFonts w:eastAsia="Calibri"/>
                <w:sz w:val="24"/>
                <w:szCs w:val="24"/>
              </w:rPr>
              <w:t>Р 6</w:t>
            </w:r>
            <w:r>
              <w:rPr>
                <w:rFonts w:eastAsia="Calibri"/>
                <w:sz w:val="24"/>
                <w:szCs w:val="24"/>
              </w:rPr>
              <w:t>,7,8,14,16 ,</w:t>
            </w:r>
            <w:r w:rsidR="006D47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21,22,23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Составление налоговых деклараций по налогу на прибыль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НДС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Налогу на имущество организации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Составление налоговых деклараций  для сдачи в  ПФРФ,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ФСС РФ.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государственные органы статистики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Тема 1.6</w:t>
            </w:r>
            <w:r w:rsidR="000C76C1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CD2BA2">
              <w:rPr>
                <w:rFonts w:eastAsia="Calibri"/>
                <w:sz w:val="24"/>
                <w:szCs w:val="24"/>
              </w:rPr>
              <w:t>Сводная и сегментарная отчётность организации.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D222C" w:rsidRPr="00CD2BA2" w:rsidRDefault="000B017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1,2</w:t>
            </w:r>
          </w:p>
        </w:tc>
        <w:tc>
          <w:tcPr>
            <w:tcW w:w="0" w:type="auto"/>
            <w:vMerge w:val="restart"/>
          </w:tcPr>
          <w:p w:rsidR="00CD222C" w:rsidRPr="00CD2BA2" w:rsidRDefault="006D474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ПК</w:t>
            </w:r>
            <w:proofErr w:type="gramStart"/>
            <w:r>
              <w:rPr>
                <w:rFonts w:eastAsia="Calibri"/>
                <w:sz w:val="24"/>
                <w:szCs w:val="24"/>
              </w:rPr>
              <w:t>4</w:t>
            </w:r>
            <w:proofErr w:type="gramEnd"/>
            <w:r>
              <w:rPr>
                <w:rFonts w:eastAsia="Calibri"/>
                <w:sz w:val="24"/>
                <w:szCs w:val="24"/>
              </w:rPr>
              <w:t>.1,4.</w:t>
            </w:r>
            <w:r w:rsidR="00CD222C"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ОК</w:t>
            </w:r>
            <w:proofErr w:type="gramStart"/>
            <w:r w:rsidRPr="00CD2BA2">
              <w:rPr>
                <w:rFonts w:eastAsia="Calibri"/>
                <w:sz w:val="24"/>
                <w:szCs w:val="24"/>
              </w:rPr>
              <w:t>1</w:t>
            </w:r>
            <w:proofErr w:type="gramEnd"/>
            <w:r w:rsidRPr="00CD2BA2">
              <w:rPr>
                <w:rFonts w:eastAsia="Calibri"/>
                <w:sz w:val="24"/>
                <w:szCs w:val="24"/>
              </w:rPr>
              <w:t>,ОК7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ЛР 6,7,8,21,22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F02DF" w:rsidRDefault="001F02DF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1F02DF" w:rsidRDefault="001F02DF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CD222C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  <w:p w:rsidR="001F02DF" w:rsidRDefault="001F02DF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1F02DF" w:rsidRDefault="001F02DF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  <w:p w:rsidR="001F02DF" w:rsidRPr="00CD2BA2" w:rsidRDefault="001F02DF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Общий порядок составления сводной (консолидированной) отчетности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Понятие и назначение сводной отчетности. Правила свода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Раскрытие информации в сводной бухгалтерской отчетности. 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Международные стандарты финансовой отчетности о консолидированной отчетности.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1F02DF" w:rsidRPr="00CD2BA2" w:rsidRDefault="001F02DF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1, 2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1F02DF" w:rsidRDefault="001F02DF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  <w:p w:rsidR="001F02DF" w:rsidRDefault="001F02DF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1F02DF" w:rsidRDefault="001F02DF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1F02DF" w:rsidRPr="00CD2BA2" w:rsidRDefault="001F02DF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Общий порядок составления сегментарной отчетности</w:t>
            </w:r>
          </w:p>
          <w:p w:rsidR="001F02DF" w:rsidRDefault="00CD222C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Сущность и значение формирования сегментарной отчетности. </w:t>
            </w:r>
          </w:p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Раскрытие информации по отчетным сегментам в бухгалтерской отчетности. </w:t>
            </w:r>
          </w:p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Регулирование сводной (консолидированной) отчетности в современном российском законодательстве. 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1F02DF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Pr="00CD2BA2" w:rsidRDefault="000B0176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ПК4,1,4,2</w:t>
            </w:r>
          </w:p>
          <w:p w:rsidR="006D4740" w:rsidRDefault="00CD222C" w:rsidP="006D47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lastRenderedPageBreak/>
              <w:t>ОК1</w:t>
            </w:r>
            <w:r w:rsidR="006D4740">
              <w:rPr>
                <w:rFonts w:eastAsia="Calibri"/>
                <w:sz w:val="24"/>
                <w:szCs w:val="24"/>
              </w:rPr>
              <w:t>-ОК6,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</w:t>
            </w:r>
            <w:r w:rsidR="006D4740">
              <w:rPr>
                <w:rFonts w:eastAsia="Calibri"/>
                <w:sz w:val="24"/>
                <w:szCs w:val="24"/>
              </w:rPr>
              <w:t>Р 6</w:t>
            </w:r>
            <w:r>
              <w:rPr>
                <w:rFonts w:eastAsia="Calibri"/>
                <w:sz w:val="24"/>
                <w:szCs w:val="24"/>
              </w:rPr>
              <w:t>,7,8,14,16 ,</w:t>
            </w:r>
            <w:r w:rsidR="006D47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21,22,23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Семинар по теме «Принципы формирования сегментарной управленческой отчетности»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Порядок составления сводной отчетности с использованием бухгалтерской программы «1С: Предприятие - Бухгалтерия предприятия 8».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gridSpan w:val="6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МДК. 04.02</w:t>
            </w:r>
            <w:r w:rsidRPr="00CD2BA2">
              <w:rPr>
                <w:rFonts w:eastAsia="Calibri"/>
                <w:b/>
                <w:bCs/>
                <w:spacing w:val="-6"/>
                <w:sz w:val="24"/>
                <w:szCs w:val="24"/>
              </w:rPr>
              <w:t xml:space="preserve">. </w:t>
            </w:r>
            <w:r w:rsidRPr="00CD2BA2">
              <w:rPr>
                <w:rFonts w:eastAsia="Calibri"/>
                <w:sz w:val="24"/>
                <w:szCs w:val="24"/>
              </w:rPr>
              <w:t xml:space="preserve">Основы </w:t>
            </w:r>
            <w:r w:rsidRPr="006D4740">
              <w:rPr>
                <w:rFonts w:eastAsia="Calibri"/>
                <w:sz w:val="24"/>
                <w:szCs w:val="24"/>
              </w:rPr>
              <w:t>анализа бухгалтерской отчетности</w:t>
            </w:r>
            <w:r w:rsidR="00B60BDD"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78/50</w:t>
            </w:r>
          </w:p>
        </w:tc>
      </w:tr>
      <w:tr w:rsidR="00CD222C" w:rsidRPr="00CD2BA2" w:rsidTr="0006126F">
        <w:tc>
          <w:tcPr>
            <w:tcW w:w="0" w:type="auto"/>
            <w:vMerge w:val="restart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Тема 2</w:t>
            </w:r>
            <w:r w:rsidRPr="00CD2BA2">
              <w:rPr>
                <w:rFonts w:eastAsia="Calibri"/>
                <w:bCs/>
                <w:sz w:val="24"/>
                <w:szCs w:val="24"/>
              </w:rPr>
              <w:t>.</w:t>
            </w:r>
            <w:r w:rsidRPr="00CD2BA2">
              <w:rPr>
                <w:rFonts w:eastAsia="Calibri"/>
                <w:b/>
                <w:bCs/>
                <w:sz w:val="24"/>
                <w:szCs w:val="24"/>
              </w:rPr>
              <w:t xml:space="preserve">1 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Times-Bold"/>
                <w:bCs/>
                <w:sz w:val="24"/>
                <w:szCs w:val="24"/>
              </w:rPr>
              <w:t>Бухгалтерская (финансовая) отчетность основа анализа финансового состояния организации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D222C" w:rsidRPr="00CD2BA2" w:rsidRDefault="00C04BAB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FA531B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A2C81" w:rsidRDefault="00FA2C81" w:rsidP="00FA531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A2C81" w:rsidRDefault="00FA2C81" w:rsidP="00FA531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FA531B">
            <w:pPr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  <w:p w:rsidR="00CD222C" w:rsidRPr="00CD2BA2" w:rsidRDefault="00CD222C" w:rsidP="00FA531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FA531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FA531B">
            <w:pPr>
              <w:tabs>
                <w:tab w:val="center" w:pos="162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Сущность и назначение анализа финансовой отчетности предприятия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Цель, основные понятия, задачи анализа финансовой отчетности. Значение и роль анализа финансовой отчетности в управлении предприятием. 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Информационное обеспечение и метод анализа. Сущность и задачи метода анализа. Последовательность проведения анализа. Достоинства и недостатки методов.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06126F" w:rsidRPr="00CD2BA2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06126F" w:rsidRPr="00CD2BA2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06126F" w:rsidRPr="00CD2BA2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06126F" w:rsidRPr="00CD2BA2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06126F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06126F" w:rsidRPr="00CD2BA2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06126F" w:rsidRPr="00CD2BA2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06126F" w:rsidRPr="00CD2BA2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06126F" w:rsidRPr="00CD2BA2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06126F" w:rsidRPr="00CD2BA2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06126F" w:rsidRPr="00CD2BA2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06126F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06126F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06126F" w:rsidRPr="00CD2BA2" w:rsidRDefault="0006126F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06126F" w:rsidP="00184361">
            <w:pPr>
              <w:tabs>
                <w:tab w:val="left" w:pos="12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D4740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6, 7, 21,22,</w:t>
            </w:r>
          </w:p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CD2BA2">
              <w:rPr>
                <w:sz w:val="24"/>
                <w:szCs w:val="24"/>
              </w:rPr>
              <w:t>ОК</w:t>
            </w:r>
            <w:proofErr w:type="gramEnd"/>
            <w:r w:rsidR="006D4740">
              <w:rPr>
                <w:sz w:val="24"/>
                <w:szCs w:val="24"/>
              </w:rPr>
              <w:t xml:space="preserve"> </w:t>
            </w:r>
            <w:r w:rsidRPr="00CD2BA2">
              <w:rPr>
                <w:sz w:val="24"/>
                <w:szCs w:val="24"/>
              </w:rPr>
              <w:t xml:space="preserve">1, ОК4;             </w:t>
            </w:r>
          </w:p>
          <w:p w:rsidR="00CD222C" w:rsidRPr="00CD2BA2" w:rsidRDefault="00CD222C" w:rsidP="006D474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FA531B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D222C" w:rsidRPr="00CD2BA2" w:rsidRDefault="00CD222C" w:rsidP="00FA5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FA5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3</w:t>
            </w:r>
          </w:p>
          <w:p w:rsidR="00CD222C" w:rsidRPr="00CD2BA2" w:rsidRDefault="00FA2C81" w:rsidP="00FA5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CD222C" w:rsidRPr="00CD2BA2" w:rsidRDefault="00FA2C81" w:rsidP="00FA5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  <w:p w:rsidR="00CD222C" w:rsidRDefault="00FA2C81" w:rsidP="00FA5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FA2C81" w:rsidRDefault="00FA2C81" w:rsidP="00FA5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  <w:p w:rsidR="00FA2C81" w:rsidRPr="00CD2BA2" w:rsidRDefault="00FA2C81" w:rsidP="00FA531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b/>
                <w:sz w:val="24"/>
                <w:szCs w:val="24"/>
              </w:rPr>
            </w:pPr>
            <w:r w:rsidRPr="00CD2BA2">
              <w:rPr>
                <w:rFonts w:eastAsia="TimesNewRoman"/>
                <w:b/>
                <w:sz w:val="24"/>
                <w:szCs w:val="24"/>
              </w:rPr>
              <w:t>Приемы анализа финансовой отчетности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sz w:val="24"/>
                <w:szCs w:val="24"/>
              </w:rPr>
            </w:pPr>
            <w:r w:rsidRPr="00CD2BA2">
              <w:rPr>
                <w:rFonts w:eastAsia="TimesNewRoman"/>
                <w:sz w:val="24"/>
                <w:szCs w:val="24"/>
              </w:rPr>
              <w:t xml:space="preserve">Чтение отчетности. Вертикальный анализ. </w:t>
            </w:r>
          </w:p>
          <w:p w:rsidR="00FA2C81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sz w:val="24"/>
                <w:szCs w:val="24"/>
              </w:rPr>
            </w:pPr>
            <w:r w:rsidRPr="00CD2BA2">
              <w:rPr>
                <w:rFonts w:eastAsia="TimesNewRoman"/>
                <w:sz w:val="24"/>
                <w:szCs w:val="24"/>
              </w:rPr>
              <w:t>Горизонтальный анализ.</w:t>
            </w:r>
          </w:p>
          <w:p w:rsidR="00CD222C" w:rsidRPr="00CD2BA2" w:rsidRDefault="00FA2C81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>Вертикальный анализ</w:t>
            </w:r>
            <w:r w:rsidR="00CD222C" w:rsidRPr="00CD2BA2">
              <w:rPr>
                <w:rFonts w:eastAsia="TimesNewRoman"/>
                <w:sz w:val="24"/>
                <w:szCs w:val="24"/>
              </w:rPr>
              <w:t xml:space="preserve"> 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sz w:val="24"/>
                <w:szCs w:val="24"/>
              </w:rPr>
            </w:pPr>
            <w:r w:rsidRPr="00CD2BA2">
              <w:rPr>
                <w:rFonts w:eastAsia="TimesNewRoman"/>
                <w:sz w:val="24"/>
                <w:szCs w:val="24"/>
              </w:rPr>
              <w:t>Трендовый анализ.</w:t>
            </w:r>
          </w:p>
          <w:p w:rsidR="00CD222C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 Расчет финансовых показателей</w:t>
            </w:r>
          </w:p>
          <w:p w:rsidR="00FA2C81" w:rsidRPr="004B6CC0" w:rsidRDefault="00FA2C81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>Расчет финансовых показателей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6, 7, 21,22,</w:t>
            </w:r>
          </w:p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NewRoman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ЛР </w:t>
            </w:r>
            <w:r w:rsidR="006D4740">
              <w:rPr>
                <w:sz w:val="24"/>
                <w:szCs w:val="24"/>
              </w:rPr>
              <w:t>1</w:t>
            </w:r>
            <w:r w:rsidRPr="00CD2BA2">
              <w:rPr>
                <w:sz w:val="24"/>
                <w:szCs w:val="24"/>
              </w:rPr>
              <w:t>3,14,16,23</w:t>
            </w:r>
          </w:p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Решение ситуаций с использованием способа цепной подстановки. Моделирование взаимосвязей в факторном анализе.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Решение ситуаций с использованием способа абсолютных разниц. Моделирование взаимосвязей в факторном анализе с использованием данных конкретных предприятий.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Решение ситуаций с использованием способа относительных разниц. Моделирование взаимосвязей в факторном анализе.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 w:val="restart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Тема 2.2 Анализ бухгалтерского баланса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D222C" w:rsidRPr="00CD2BA2" w:rsidRDefault="00C04BA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1,2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6, 7, 21,22,</w:t>
            </w:r>
          </w:p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  <w:p w:rsidR="00F8798D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F8798D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F8798D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F8798D" w:rsidRPr="00CD2BA2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lastRenderedPageBreak/>
              <w:t>Анализ структуры имущества и обязательств предприятия</w:t>
            </w:r>
          </w:p>
          <w:p w:rsidR="00F8798D" w:rsidRDefault="00CD222C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Общая оценка структуры имущества организации и его </w:t>
            </w:r>
            <w:r w:rsidRPr="00CD2BA2">
              <w:rPr>
                <w:rFonts w:eastAsia="Calibri"/>
                <w:sz w:val="24"/>
                <w:szCs w:val="24"/>
              </w:rPr>
              <w:lastRenderedPageBreak/>
              <w:t xml:space="preserve">источников по данным баланса. </w:t>
            </w:r>
          </w:p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состава, структуры, динамики показателей бухгалтерского баланса</w:t>
            </w:r>
          </w:p>
        </w:tc>
        <w:tc>
          <w:tcPr>
            <w:tcW w:w="0" w:type="auto"/>
          </w:tcPr>
          <w:p w:rsidR="00F8798D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8798D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F8798D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8798D" w:rsidRPr="00CD2BA2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  <w:p w:rsidR="00F8798D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F8798D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F8798D" w:rsidRPr="00CD2BA2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Анализ ликвидности бухгалтерского баланса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Ликвидность баланса. Группы активов по степени ликвидности. Группы пассивов по степени погашения. 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TimesNewRoman"/>
                <w:sz w:val="24"/>
                <w:szCs w:val="24"/>
              </w:rPr>
              <w:t>Аналитическая группировка статей: актива баланса – по степени их ликвидности; пассива – по срокам закрепления источников средств за предприятием.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F8798D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8798D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8798D" w:rsidRPr="00CD2BA2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Анализ платежеспособности предприятия</w:t>
            </w:r>
          </w:p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Cs/>
                <w:sz w:val="24"/>
                <w:szCs w:val="24"/>
              </w:rPr>
              <w:t xml:space="preserve">Расчет и оценка финансовых коэффициентов платежеспособности. Коэффициенты, характеризующие платежеспособность. 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F8798D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  <w:p w:rsidR="00C04BAB" w:rsidRPr="00CD2BA2" w:rsidRDefault="00C04BAB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Анализ прогнозирования банкротства</w:t>
            </w:r>
          </w:p>
          <w:p w:rsidR="00F8798D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Критерии оценки несостоятельности (банкротства) организаций. </w:t>
            </w:r>
          </w:p>
          <w:p w:rsidR="00CD222C" w:rsidRDefault="00CD222C" w:rsidP="00184361">
            <w:pPr>
              <w:shd w:val="clear" w:color="auto" w:fill="FFFFFF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D2BA2">
              <w:rPr>
                <w:rFonts w:eastAsia="Calibri"/>
                <w:bCs/>
                <w:sz w:val="24"/>
                <w:szCs w:val="24"/>
              </w:rPr>
              <w:t>Пути финансового оздоровления</w:t>
            </w:r>
          </w:p>
          <w:p w:rsidR="00C04BAB" w:rsidRDefault="00C04BAB" w:rsidP="00C04BAB">
            <w:pPr>
              <w:shd w:val="clear" w:color="auto" w:fill="FFFFFF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D2BA2">
              <w:rPr>
                <w:rFonts w:eastAsia="Calibri"/>
                <w:bCs/>
                <w:sz w:val="24"/>
                <w:szCs w:val="24"/>
              </w:rPr>
              <w:t>Пути финансового оздоровления</w:t>
            </w:r>
          </w:p>
          <w:p w:rsidR="00C04BAB" w:rsidRPr="00CD2BA2" w:rsidRDefault="00C04BAB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F8798D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04BAB" w:rsidRPr="00CD2BA2" w:rsidRDefault="00C04BA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widowControl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13,14,16,23</w:t>
            </w:r>
          </w:p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6D474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Решение практических примеров и ситуаций с использованием  формы </w:t>
            </w:r>
          </w:p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Бухгалтерского баланса</w:t>
            </w:r>
            <w:r w:rsidR="00FA531B">
              <w:rPr>
                <w:rFonts w:eastAsia="Calibri"/>
                <w:sz w:val="24"/>
                <w:szCs w:val="24"/>
              </w:rPr>
              <w:t xml:space="preserve"> </w:t>
            </w:r>
            <w:r w:rsidRPr="00CD2BA2">
              <w:rPr>
                <w:rFonts w:eastAsia="TimesNewRoman"/>
                <w:sz w:val="24"/>
                <w:szCs w:val="24"/>
              </w:rPr>
              <w:t>Аналитические возможности формы бухгалтерской отчетности «Бухгалтерский баланс»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Решение практических примеров и ситуаций с использованием  формы 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Бухгалтерского баланса. </w:t>
            </w:r>
            <w:r w:rsidRPr="00CD2BA2">
              <w:rPr>
                <w:rFonts w:eastAsia="TimesNewRoman"/>
                <w:sz w:val="24"/>
                <w:szCs w:val="24"/>
              </w:rPr>
              <w:t>Исследование структуры и динамики финансового состояния организации при помощи сравнительного аналитического баланса-нетто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Решение практических примеров и ситуаций с использованием  формы Бухгалтерского баланса.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TimesNewRoman"/>
                <w:sz w:val="24"/>
                <w:szCs w:val="24"/>
              </w:rPr>
              <w:t>Анализ показателей финансовой устойчивости предприятия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TimesNewRoman"/>
                <w:sz w:val="24"/>
                <w:szCs w:val="24"/>
              </w:rPr>
            </w:pPr>
            <w:r w:rsidRPr="00CD2BA2">
              <w:rPr>
                <w:rFonts w:eastAsia="TimesNewRoman"/>
                <w:sz w:val="24"/>
                <w:szCs w:val="24"/>
              </w:rPr>
              <w:t>4</w:t>
            </w:r>
          </w:p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TimesNew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TimesNewRoman"/>
                <w:sz w:val="24"/>
                <w:szCs w:val="24"/>
              </w:rPr>
              <w:t>Анализ показателей финансовой устойчивости предприятия</w:t>
            </w:r>
          </w:p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Решение практических примеров и ситуаций с </w:t>
            </w:r>
            <w:r w:rsidRPr="00CD2BA2">
              <w:rPr>
                <w:rFonts w:eastAsia="Calibri"/>
                <w:sz w:val="24"/>
                <w:szCs w:val="24"/>
              </w:rPr>
              <w:lastRenderedPageBreak/>
              <w:t xml:space="preserve">использованием  формы бухгалтерского баланса. </w:t>
            </w:r>
            <w:r w:rsidRPr="00CD2BA2">
              <w:rPr>
                <w:rFonts w:eastAsia="TimesNewRoman"/>
                <w:sz w:val="24"/>
                <w:szCs w:val="24"/>
              </w:rPr>
              <w:t>Анализ платежеспособности предприятия.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lastRenderedPageBreak/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lastRenderedPageBreak/>
              <w:t>Тема 2.3</w:t>
            </w:r>
            <w:r w:rsidRPr="00CD2BA2">
              <w:rPr>
                <w:rFonts w:eastAsia="Calibri"/>
                <w:bCs/>
                <w:sz w:val="24"/>
                <w:szCs w:val="24"/>
              </w:rPr>
              <w:t xml:space="preserve"> Анализ</w:t>
            </w:r>
          </w:p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Cs/>
                <w:sz w:val="24"/>
                <w:szCs w:val="24"/>
              </w:rPr>
              <w:t>финансовых результатов «Отчета о финансовых результатах»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rPr>
                <w:rFonts w:eastAsia="TimesNewRoman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D222C" w:rsidRPr="00CD2BA2" w:rsidRDefault="00C04BA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Анализ финансовых результатов по данным отчетности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уровня финансовых результатов. Динамика финансовых результатов по данным отчетности. Моделирование взаимосвязей в анализе</w:t>
            </w:r>
          </w:p>
        </w:tc>
        <w:tc>
          <w:tcPr>
            <w:tcW w:w="0" w:type="auto"/>
          </w:tcPr>
          <w:p w:rsidR="00DF1F3D" w:rsidRDefault="00DF1F3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DF1F3D" w:rsidRDefault="00DF1F3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ПК</w:t>
            </w:r>
            <w:r w:rsidR="006D4740">
              <w:rPr>
                <w:sz w:val="24"/>
                <w:szCs w:val="24"/>
              </w:rPr>
              <w:t xml:space="preserve"> 4.1,ПК 4.</w:t>
            </w:r>
            <w:r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6, 7, 21,22</w:t>
            </w: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Анализ динамики прибыли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влияния факторов на прибыль. Моделирование взаимосвязей в факторном анализе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6, 7, 21,22</w:t>
            </w:r>
          </w:p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6D474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3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DF1F3D" w:rsidRDefault="00DF1F3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4</w:t>
            </w:r>
          </w:p>
          <w:p w:rsidR="00DF1F3D" w:rsidRDefault="00DF1F3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DF1F3D" w:rsidRDefault="00DF1F3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  <w:p w:rsidR="00DF1F3D" w:rsidRPr="00CD2BA2" w:rsidRDefault="00DF1F3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Анализ распределения и использование прибыли</w:t>
            </w:r>
          </w:p>
          <w:p w:rsidR="00DF1F3D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влияния факторов на прибыль. Методика построения модели. Анализ формирования чистой прибыли. Моделирование взаимосвязей в анализе.</w:t>
            </w:r>
          </w:p>
          <w:p w:rsidR="00DF1F3D" w:rsidRDefault="00CD222C" w:rsidP="00184361">
            <w:pPr>
              <w:shd w:val="clear" w:color="auto" w:fill="FFFFFF"/>
              <w:jc w:val="both"/>
              <w:rPr>
                <w:rFonts w:eastAsia="Times-Roman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 </w:t>
            </w:r>
            <w:r w:rsidRPr="00CD2BA2">
              <w:rPr>
                <w:rFonts w:eastAsia="Times-Roman"/>
                <w:sz w:val="24"/>
                <w:szCs w:val="24"/>
              </w:rPr>
              <w:t xml:space="preserve">Анализ качества прибыли и факторов, используемых для прогнозирования финансовых результатов. </w:t>
            </w:r>
          </w:p>
          <w:p w:rsidR="00DF1F3D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Анализ использования прибыли. 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Распределение, использование чистой прибыли остающейся в распоряжении предприятия. Моделирование взаимосвязей в факторном анализе</w:t>
            </w:r>
          </w:p>
        </w:tc>
        <w:tc>
          <w:tcPr>
            <w:tcW w:w="0" w:type="auto"/>
          </w:tcPr>
          <w:p w:rsidR="00DF1F3D" w:rsidRDefault="00DF1F3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DF1F3D" w:rsidRDefault="00DF1F3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DF1F3D" w:rsidRDefault="00DF1F3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F1F3D" w:rsidRPr="00CD2BA2" w:rsidRDefault="00DF1F3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DF1F3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 xml:space="preserve">Факторный анализ рентабельности организации. 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Система показателей рентабельности. Взаимосвязь показателей рентабельности. Методика исчисления показателей рентабельности. Детализация анализа рентабельности капитала по факторам. Выявление возможностей повышения экономической эффективности и рентабельности предприятия. Моделирование взаимосвязей в анализе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DF1F3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  <w:p w:rsidR="00F8798D" w:rsidRDefault="00F8798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F8798D" w:rsidRPr="00CD2BA2" w:rsidRDefault="00DF1F3D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Оценка воздействия финансового рычага</w:t>
            </w:r>
          </w:p>
          <w:p w:rsidR="00F8798D" w:rsidRDefault="00CD222C" w:rsidP="0018436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Расчет эффекта финансового рычага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Моделирование взаимосвязей в факторном анализе. Эффект финансового рычага по видам заемных ресурсов. 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F8798D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8798D" w:rsidRPr="00CD2BA2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FA531B" w:rsidRDefault="00FA531B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Default="009F5633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FA531B">
              <w:rPr>
                <w:rFonts w:eastAsia="Calibri"/>
                <w:sz w:val="24"/>
                <w:szCs w:val="24"/>
              </w:rPr>
              <w:t>-</w:t>
            </w:r>
          </w:p>
          <w:p w:rsidR="009F5633" w:rsidRPr="00CD2BA2" w:rsidRDefault="009F5633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  <w:p w:rsidR="00CD222C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9F5633" w:rsidP="00FA5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lastRenderedPageBreak/>
              <w:t>Анализ финансовой устойчивости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Оценка финансовой устойчивости предприятия на основе анализа соотношения собственного и заемного капитала -. </w:t>
            </w:r>
            <w:r w:rsidRPr="00CD2BA2">
              <w:rPr>
                <w:rFonts w:eastAsia="Calibri"/>
                <w:sz w:val="24"/>
                <w:szCs w:val="24"/>
              </w:rPr>
              <w:lastRenderedPageBreak/>
              <w:t>уровень финансового левериджа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Производственного левериджа</w:t>
            </w:r>
          </w:p>
        </w:tc>
        <w:tc>
          <w:tcPr>
            <w:tcW w:w="0" w:type="auto"/>
          </w:tcPr>
          <w:p w:rsidR="00FA531B" w:rsidRDefault="00FA531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9F5633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9F5633" w:rsidRDefault="009F5633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F8798D" w:rsidP="0006126F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13,,14,16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23,ПК</w:t>
            </w:r>
            <w:proofErr w:type="gramStart"/>
            <w:r w:rsidRPr="00CD2BA2">
              <w:rPr>
                <w:sz w:val="24"/>
                <w:szCs w:val="24"/>
              </w:rPr>
              <w:t>4</w:t>
            </w:r>
            <w:proofErr w:type="gramEnd"/>
            <w:r w:rsidRPr="00CD2BA2">
              <w:rPr>
                <w:sz w:val="24"/>
                <w:szCs w:val="24"/>
              </w:rPr>
              <w:t>,1,ПК 4,4;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ОК 8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уровня финансовых результатов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динамики финансовых результатов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Аналитические возможности формы отчёта о финансовых результатах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4</w:t>
            </w:r>
          </w:p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Факторный анализ прибыли от продаж</w:t>
            </w:r>
          </w:p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качества прибыли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 xml:space="preserve">Тема 2.4 </w:t>
            </w:r>
            <w:r w:rsidRPr="00CD2BA2">
              <w:rPr>
                <w:rFonts w:eastAsia="Calibri"/>
                <w:bCs/>
                <w:spacing w:val="-1"/>
                <w:sz w:val="24"/>
                <w:szCs w:val="24"/>
              </w:rPr>
              <w:t xml:space="preserve">Анализ </w:t>
            </w:r>
            <w:r w:rsidRPr="00CD2BA2">
              <w:rPr>
                <w:rFonts w:eastAsia="Calibri"/>
                <w:bCs/>
                <w:sz w:val="24"/>
                <w:szCs w:val="24"/>
              </w:rPr>
              <w:t xml:space="preserve"> «Отчет об </w:t>
            </w:r>
            <w:r w:rsidRPr="00CD2BA2">
              <w:rPr>
                <w:rFonts w:eastAsia="Calibri"/>
                <w:bCs/>
                <w:spacing w:val="-7"/>
                <w:sz w:val="24"/>
                <w:szCs w:val="24"/>
              </w:rPr>
              <w:t>изменениях капитала»</w:t>
            </w:r>
            <w:r w:rsidRPr="00CD2BA2">
              <w:rPr>
                <w:rFonts w:eastAsia="Calibri"/>
                <w:bCs/>
                <w:sz w:val="24"/>
                <w:szCs w:val="24"/>
              </w:rPr>
              <w:t xml:space="preserve"> Анализ отчёта «Движение денежных средств»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D222C" w:rsidRPr="00CD2BA2" w:rsidRDefault="00C04BAB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1,2</w:t>
            </w:r>
          </w:p>
        </w:tc>
        <w:tc>
          <w:tcPr>
            <w:tcW w:w="0" w:type="auto"/>
            <w:vMerge w:val="restart"/>
          </w:tcPr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6, 7, 21,22, ПК 4.1,ПК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6D474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1F3D" w:rsidRDefault="00DF1F3D" w:rsidP="00184361">
            <w:pPr>
              <w:rPr>
                <w:rFonts w:eastAsia="Calibri"/>
                <w:bCs/>
                <w:sz w:val="24"/>
                <w:szCs w:val="24"/>
              </w:rPr>
            </w:pPr>
          </w:p>
          <w:p w:rsidR="00DF1F3D" w:rsidRDefault="00DF1F3D" w:rsidP="00184361">
            <w:pPr>
              <w:rPr>
                <w:rFonts w:eastAsia="Calibri"/>
                <w:bCs/>
                <w:sz w:val="24"/>
                <w:szCs w:val="24"/>
              </w:rPr>
            </w:pPr>
          </w:p>
          <w:p w:rsidR="00CD222C" w:rsidRDefault="00CD222C" w:rsidP="00184361">
            <w:pPr>
              <w:rPr>
                <w:rFonts w:eastAsia="Calibri"/>
                <w:bCs/>
                <w:sz w:val="24"/>
                <w:szCs w:val="24"/>
              </w:rPr>
            </w:pPr>
            <w:r w:rsidRPr="00CD2BA2">
              <w:rPr>
                <w:rFonts w:eastAsia="Calibri"/>
                <w:bCs/>
                <w:sz w:val="24"/>
                <w:szCs w:val="24"/>
              </w:rPr>
              <w:t>1</w:t>
            </w:r>
          </w:p>
          <w:p w:rsidR="00DF1F3D" w:rsidRDefault="00DF1F3D" w:rsidP="0018436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  <w:p w:rsidR="00DF1F3D" w:rsidRPr="00CD2BA2" w:rsidRDefault="00DF1F3D" w:rsidP="0018436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>Показатели эффективности и интенсивности использования капитала предприятия</w:t>
            </w:r>
          </w:p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Методика расчета и анализ.</w:t>
            </w:r>
          </w:p>
          <w:p w:rsidR="00CD222C" w:rsidRDefault="00CD222C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оборачиваемости капитала</w:t>
            </w:r>
          </w:p>
          <w:p w:rsidR="00DF1F3D" w:rsidRPr="00CD2BA2" w:rsidRDefault="00DF1F3D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оборачиваемости капитала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DF1F3D" w:rsidRPr="00CD2BA2" w:rsidRDefault="00DF1F3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1E70A2" w:rsidP="0018436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4-5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 xml:space="preserve">Анализ движения денежных средств по текущей деятельности </w:t>
            </w:r>
          </w:p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Методика расчета показателей движения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F8798D" w:rsidRDefault="001E70A2" w:rsidP="0018436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</w:t>
            </w:r>
          </w:p>
          <w:p w:rsidR="001E70A2" w:rsidRPr="00CD2BA2" w:rsidRDefault="001E70A2" w:rsidP="0018436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t xml:space="preserve">Анализ движения денежных средств </w:t>
            </w:r>
          </w:p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Методика расчета показателей движения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F8798D" w:rsidRPr="00CD2BA2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</w:tcPr>
          <w:p w:rsidR="00CD222C" w:rsidRPr="00CD2BA2" w:rsidRDefault="00CD222C" w:rsidP="001E70A2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</w:t>
            </w:r>
            <w:r w:rsidR="001E70A2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CD222C" w:rsidRPr="00CD2BA2" w:rsidRDefault="006D474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13,</w:t>
            </w:r>
            <w:r w:rsidR="00CD222C" w:rsidRPr="00CD2BA2">
              <w:rPr>
                <w:sz w:val="24"/>
                <w:szCs w:val="24"/>
              </w:rPr>
              <w:t>14,16</w:t>
            </w:r>
          </w:p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6D474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bCs/>
                <w:sz w:val="24"/>
                <w:szCs w:val="24"/>
              </w:rPr>
            </w:pPr>
            <w:r w:rsidRPr="00CD2BA2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Решение практических примеров и ситуаций с использованием </w:t>
            </w:r>
            <w:r w:rsidRPr="00CD2BA2">
              <w:rPr>
                <w:rFonts w:eastAsia="Calibri"/>
                <w:bCs/>
                <w:sz w:val="24"/>
                <w:szCs w:val="24"/>
              </w:rPr>
              <w:t xml:space="preserve">«Отчет об </w:t>
            </w:r>
            <w:r w:rsidRPr="00CD2BA2">
              <w:rPr>
                <w:rFonts w:eastAsia="Calibri"/>
                <w:bCs/>
                <w:spacing w:val="-7"/>
                <w:sz w:val="24"/>
                <w:szCs w:val="24"/>
              </w:rPr>
              <w:t>изменениях капитала»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bCs/>
                <w:sz w:val="24"/>
                <w:szCs w:val="24"/>
              </w:rPr>
            </w:pPr>
            <w:r w:rsidRPr="00CD2BA2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собственного капитала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Решение практических примеров и ситуаций с составлением и анализом отчёта о движении денежных средств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CD222C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4</w:t>
            </w:r>
          </w:p>
          <w:p w:rsidR="00DF1F3D" w:rsidRPr="00CD2BA2" w:rsidRDefault="00DF1F3D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Решение практических примеров и ситуаций с составлением и анализом отчёта о движении денежных средств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DF1F3D" w:rsidRPr="00CD2BA2" w:rsidRDefault="00DF1F3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E70A2">
        <w:trPr>
          <w:trHeight w:val="638"/>
        </w:trPr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DF1F3D" w:rsidP="00184361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  <w:p w:rsidR="00CD222C" w:rsidRPr="00CD2BA2" w:rsidRDefault="001E70A2" w:rsidP="001E70A2">
            <w:pPr>
              <w:tabs>
                <w:tab w:val="center" w:pos="162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rPr>
                <w:rFonts w:eastAsia="TimesNewRoman"/>
                <w:sz w:val="24"/>
                <w:szCs w:val="24"/>
              </w:rPr>
            </w:pPr>
            <w:r w:rsidRPr="00CD2BA2">
              <w:rPr>
                <w:rFonts w:eastAsia="TimesNewRoman"/>
                <w:sz w:val="24"/>
                <w:szCs w:val="24"/>
              </w:rPr>
              <w:t>Анализ состояния и движения денежных средств</w:t>
            </w:r>
          </w:p>
          <w:p w:rsidR="00CD222C" w:rsidRPr="00CD2BA2" w:rsidRDefault="00CD222C" w:rsidP="00184361">
            <w:pPr>
              <w:rPr>
                <w:rFonts w:eastAsia="TimesNewRoman"/>
                <w:sz w:val="24"/>
                <w:szCs w:val="24"/>
              </w:rPr>
            </w:pPr>
            <w:r w:rsidRPr="00CD2BA2">
              <w:rPr>
                <w:rFonts w:eastAsia="TimesNewRoman"/>
                <w:sz w:val="24"/>
                <w:szCs w:val="24"/>
              </w:rPr>
              <w:t>Анализ состояния и движения денежных средств</w:t>
            </w:r>
          </w:p>
        </w:tc>
        <w:tc>
          <w:tcPr>
            <w:tcW w:w="0" w:type="auto"/>
          </w:tcPr>
          <w:p w:rsidR="00CD222C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Pr="00CD2BA2" w:rsidRDefault="001E70A2" w:rsidP="001E70A2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 xml:space="preserve">Тема 2.5 </w:t>
            </w:r>
            <w:r w:rsidRPr="00CD2BA2">
              <w:rPr>
                <w:rFonts w:eastAsia="Calibri"/>
                <w:bCs/>
                <w:sz w:val="24"/>
                <w:szCs w:val="24"/>
              </w:rPr>
              <w:t>Анализ приложений к бухгалтерской отчётности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D222C" w:rsidRPr="00CD2BA2" w:rsidRDefault="00573074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1,2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6, 7, 21,22,</w:t>
            </w:r>
          </w:p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6D474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CD222C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DF1F3D" w:rsidRDefault="00DF1F3D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DF1F3D" w:rsidRDefault="00DF1F3D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F8798D" w:rsidRDefault="00F8798D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F8798D" w:rsidRDefault="00F8798D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F8798D" w:rsidRDefault="00F8798D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F8798D" w:rsidRPr="00CD2BA2" w:rsidRDefault="00F8798D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lastRenderedPageBreak/>
              <w:t xml:space="preserve">Эффективность использования заёмных средств </w:t>
            </w:r>
          </w:p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Состав и оценка деловой активности Анализ эффективности использования ресурсов.</w:t>
            </w:r>
          </w:p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lastRenderedPageBreak/>
              <w:t>Анализ амортизируемого имущества</w:t>
            </w:r>
          </w:p>
          <w:p w:rsidR="00DF1F3D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движения основных средств. Анализ движения нематериальных активов.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 Амортизация. Амортизируемое имущество. Методика анализа амортизируемого имущества.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pacing w:val="-1"/>
                <w:sz w:val="24"/>
                <w:szCs w:val="24"/>
              </w:rPr>
              <w:t xml:space="preserve">Эффективность использования финансирования долгосрочных инвестиций и финансовых </w:t>
            </w:r>
            <w:r w:rsidRPr="00CD2BA2">
              <w:rPr>
                <w:rFonts w:eastAsia="Calibri"/>
                <w:sz w:val="24"/>
                <w:szCs w:val="24"/>
              </w:rPr>
              <w:t xml:space="preserve">вложений. </w:t>
            </w:r>
            <w:r w:rsidRPr="00CD2BA2">
              <w:rPr>
                <w:rFonts w:eastAsia="Calibri"/>
                <w:spacing w:val="-1"/>
                <w:sz w:val="24"/>
                <w:szCs w:val="24"/>
              </w:rPr>
              <w:t xml:space="preserve">Анализ движения средств финансирования долгосрочных инвестиций и финансовых </w:t>
            </w:r>
            <w:r w:rsidRPr="00CD2BA2">
              <w:rPr>
                <w:rFonts w:eastAsia="Calibri"/>
                <w:sz w:val="24"/>
                <w:szCs w:val="24"/>
              </w:rPr>
              <w:t>вложений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lastRenderedPageBreak/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8798D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DF1F3D" w:rsidRDefault="00DF1F3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DF1F3D" w:rsidRDefault="00DF1F3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8798D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8798D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8798D" w:rsidRPr="00CD2BA2" w:rsidRDefault="00F8798D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573074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pacing w:val="-2"/>
                <w:sz w:val="24"/>
                <w:szCs w:val="24"/>
              </w:rPr>
            </w:pPr>
            <w:r w:rsidRPr="00CD2BA2">
              <w:rPr>
                <w:rFonts w:eastAsia="Calibri"/>
                <w:b/>
                <w:spacing w:val="-2"/>
                <w:sz w:val="24"/>
                <w:szCs w:val="24"/>
              </w:rPr>
              <w:t>Роль пояснительной записки в раскрытии информации</w:t>
            </w:r>
          </w:p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Calibri"/>
                <w:spacing w:val="-2"/>
                <w:sz w:val="24"/>
                <w:szCs w:val="24"/>
              </w:rPr>
              <w:t>Учетная политика организации. Влияние учетной политики на финансовый результат деятельности предприятия. Информация об изменениях учетной политики организации. Особенности составления пояснительной записки акционерными обществами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shd w:val="clear" w:color="auto" w:fill="FFFFFF"/>
              <w:rPr>
                <w:rFonts w:eastAsia="Calibri"/>
                <w:b/>
                <w:spacing w:val="-2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6D4740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Решение практических примеров и ситуаций с использованием  формы.  </w:t>
            </w:r>
            <w:r w:rsidRPr="00CD2BA2">
              <w:rPr>
                <w:rFonts w:eastAsia="TimesNewRoman"/>
                <w:sz w:val="24"/>
                <w:szCs w:val="24"/>
              </w:rPr>
              <w:t>Анализ движения заемных средств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13,14,16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П</w:t>
            </w:r>
            <w:r w:rsidR="006D4740">
              <w:rPr>
                <w:sz w:val="24"/>
                <w:szCs w:val="24"/>
              </w:rPr>
              <w:t>К</w:t>
            </w:r>
            <w:proofErr w:type="gramStart"/>
            <w:r w:rsidR="006D4740">
              <w:rPr>
                <w:sz w:val="24"/>
                <w:szCs w:val="24"/>
              </w:rPr>
              <w:t>4</w:t>
            </w:r>
            <w:proofErr w:type="gramEnd"/>
            <w:r w:rsidR="006D4740">
              <w:rPr>
                <w:sz w:val="24"/>
                <w:szCs w:val="24"/>
              </w:rPr>
              <w:t>.1,ПК 4.</w:t>
            </w:r>
            <w:r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  <w:p w:rsidR="001E70A2" w:rsidRPr="00CD2BA2" w:rsidRDefault="001E70A2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1E70A2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E70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Решение практических примеров и ситуаций с использованием  формы N 5. 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pacing w:val="-1"/>
                <w:sz w:val="24"/>
                <w:szCs w:val="24"/>
              </w:rPr>
              <w:t xml:space="preserve">Анализ движения средств  финансирования долгосрочных инвестиций и  финансовых  </w:t>
            </w:r>
            <w:r w:rsidRPr="00CD2BA2">
              <w:rPr>
                <w:rFonts w:eastAsia="Calibri"/>
                <w:sz w:val="24"/>
                <w:szCs w:val="24"/>
              </w:rPr>
              <w:t>вложений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1E70A2" w:rsidRDefault="001E70A2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13,14,16,23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ПК</w:t>
            </w:r>
            <w:r w:rsidR="006D4740">
              <w:rPr>
                <w:sz w:val="24"/>
                <w:szCs w:val="24"/>
              </w:rPr>
              <w:t xml:space="preserve"> </w:t>
            </w:r>
            <w:r w:rsidRPr="00CD2BA2">
              <w:rPr>
                <w:sz w:val="24"/>
                <w:szCs w:val="24"/>
              </w:rPr>
              <w:t>4</w:t>
            </w:r>
            <w:r w:rsidR="006D4740">
              <w:rPr>
                <w:sz w:val="24"/>
                <w:szCs w:val="24"/>
              </w:rPr>
              <w:t>.1,ПК 4.</w:t>
            </w:r>
            <w:r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 xml:space="preserve">Тема 2.6 </w:t>
            </w:r>
            <w:r w:rsidRPr="00CD2BA2">
              <w:rPr>
                <w:rFonts w:eastAsia="Calibri"/>
                <w:bCs/>
                <w:sz w:val="24"/>
                <w:szCs w:val="24"/>
              </w:rPr>
              <w:t>Особенности анализа консолидированной отчетности</w:t>
            </w: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D222C" w:rsidRPr="00CD2BA2" w:rsidRDefault="00F16682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TimesNewRoman"/>
                <w:sz w:val="24"/>
                <w:szCs w:val="24"/>
              </w:rPr>
            </w:pPr>
            <w:r w:rsidRPr="00CD2BA2">
              <w:rPr>
                <w:rFonts w:eastAsia="TimesNewRoman"/>
                <w:b/>
                <w:sz w:val="24"/>
                <w:szCs w:val="24"/>
              </w:rPr>
              <w:t>Процедуры и принципы подготовки и представления консолидированной отчетности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D2BA2">
              <w:rPr>
                <w:rFonts w:eastAsia="TimesNewRoman"/>
                <w:sz w:val="24"/>
                <w:szCs w:val="24"/>
              </w:rPr>
              <w:t>Методы первичной консолидации. Последующая консолидация. Анализ консолидированной отчетности. Обобщение результатов анализа финансового состояния предприятия и определение путей финансового оздоровления.</w:t>
            </w:r>
            <w:r w:rsidRPr="00CD2BA2">
              <w:rPr>
                <w:rFonts w:eastAsia="Calibri"/>
                <w:sz w:val="24"/>
                <w:szCs w:val="24"/>
              </w:rPr>
              <w:t xml:space="preserve"> Анализ консолидированной отчетности.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1,2</w:t>
            </w:r>
          </w:p>
        </w:tc>
        <w:tc>
          <w:tcPr>
            <w:tcW w:w="0" w:type="auto"/>
            <w:vMerge w:val="restart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6, 7, 21,22,</w:t>
            </w:r>
          </w:p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6D474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jc w:val="both"/>
              <w:rPr>
                <w:rFonts w:eastAsia="TimesNewRoman"/>
                <w:sz w:val="24"/>
                <w:szCs w:val="24"/>
              </w:rPr>
            </w:pPr>
            <w:r w:rsidRPr="00CD2BA2">
              <w:rPr>
                <w:rFonts w:eastAsia="TimesNewRoman"/>
                <w:b/>
                <w:sz w:val="24"/>
                <w:szCs w:val="24"/>
              </w:rPr>
              <w:t>Сущность и назначение сегментарной отчетности</w:t>
            </w:r>
          </w:p>
          <w:p w:rsidR="00CD222C" w:rsidRPr="00CD2BA2" w:rsidRDefault="00CD222C" w:rsidP="0018436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NewRoman"/>
                <w:sz w:val="24"/>
                <w:szCs w:val="24"/>
              </w:rPr>
              <w:t xml:space="preserve">Раскрытие информации по </w:t>
            </w:r>
            <w:r w:rsidRPr="00CD2BA2">
              <w:rPr>
                <w:rFonts w:eastAsia="TimesNewRoman"/>
                <w:sz w:val="24"/>
                <w:szCs w:val="24"/>
              </w:rPr>
              <w:t xml:space="preserve"> сегментам</w:t>
            </w:r>
            <w:r>
              <w:rPr>
                <w:rFonts w:eastAsia="TimesNewRoman"/>
                <w:sz w:val="24"/>
                <w:szCs w:val="24"/>
              </w:rPr>
              <w:t xml:space="preserve"> бухгалтерской отчётности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D222C" w:rsidRPr="00CD2BA2" w:rsidRDefault="00CD222C" w:rsidP="00184361">
            <w:pPr>
              <w:jc w:val="both"/>
              <w:rPr>
                <w:rFonts w:eastAsia="TimesNewRoman"/>
                <w:b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D222C" w:rsidRPr="00FA531B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FA531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CD222C" w:rsidRPr="00CD2BA2" w:rsidRDefault="006D4740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D222C" w:rsidRPr="00CD2BA2">
              <w:rPr>
                <w:sz w:val="24"/>
                <w:szCs w:val="24"/>
              </w:rPr>
              <w:t>Р 13,14,16,23</w:t>
            </w:r>
          </w:p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сводной бухгалтерской отчётности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Анализ сводной бухгалтерской отчётности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vMerge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Выработка практических предложений по изменению деятельности организации по результатам анализа финансового состояния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Самостоятельная работа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D222C" w:rsidRPr="001E70A2" w:rsidRDefault="00CD222C" w:rsidP="00184361">
            <w:pPr>
              <w:shd w:val="clear" w:color="auto" w:fill="FFFFFF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E70A2">
              <w:rPr>
                <w:rFonts w:eastAsia="Calibri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ЛР 13,14,16,23</w:t>
            </w:r>
          </w:p>
          <w:p w:rsidR="00CD222C" w:rsidRPr="00CD2BA2" w:rsidRDefault="006D4740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.1,ПК 4.</w:t>
            </w:r>
            <w:r w:rsidR="00CD222C" w:rsidRPr="00CD2BA2">
              <w:rPr>
                <w:sz w:val="24"/>
                <w:szCs w:val="24"/>
              </w:rPr>
              <w:t>4;</w:t>
            </w:r>
          </w:p>
          <w:p w:rsidR="00CD222C" w:rsidRPr="00CD2BA2" w:rsidRDefault="00CD222C" w:rsidP="001843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ОК1, ОК4;             </w:t>
            </w:r>
          </w:p>
          <w:p w:rsidR="00CD222C" w:rsidRPr="00CD2BA2" w:rsidRDefault="00CD222C" w:rsidP="006D474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Тема 2.1-2,5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Самостоятельная работа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 бухгалтерской отчётности по учёту хозяйственных операций и анализ бухгалтерской отчётности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Тема 2.1-2,5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Самостоятельная работа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 бухгалтерской отчётности по учёту хозяйственных операций и анализ бухгалтерской отчётности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Тема 2.1-2,5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Самостоятельная работа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 бухгалтерской отчётности по учёту хозяйственных операций и анализ бухгалтерской отчётности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Тема 2.1-2,5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Самостоятельная работа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 бухгалтерской отчётности по учёту хозяйственных операций и анализ бухгалтерской отчётности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Тема 2.1-2,5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Самостоятельная работа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 бухгалтерской отчётности по учёту хозяйственных операций и анализ бухгалтерской отчётности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Тема 2.1-2,5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Самостоятельная работа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 бухгалтерской отчётности по учёту хозяйственных операций и анализ бухгалтерской отчётности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Тема 2.1-2,5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Самостоятельная работа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 бухгалтерской отчётности по учёту хозяйственных операций и анализ бухгалтерской отчётности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CD222C" w:rsidRPr="00CD2BA2" w:rsidTr="00184361">
        <w:tc>
          <w:tcPr>
            <w:tcW w:w="0" w:type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Тема 2.1-2,5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Самостоятельная работа</w:t>
            </w:r>
          </w:p>
          <w:p w:rsidR="00CD222C" w:rsidRPr="00CD2BA2" w:rsidRDefault="00CD222C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Заполнение форм бухгалтерской отчётности по учёту хозяйственных операций и анализ бухгалтерской отчётности</w:t>
            </w:r>
          </w:p>
        </w:tc>
        <w:tc>
          <w:tcPr>
            <w:tcW w:w="0" w:type="auto"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CD222C" w:rsidRPr="00CD2BA2" w:rsidRDefault="00CD222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E5045C" w:rsidRPr="00CD2BA2" w:rsidTr="00184361">
        <w:tc>
          <w:tcPr>
            <w:tcW w:w="0" w:type="auto"/>
          </w:tcPr>
          <w:p w:rsidR="00E5045C" w:rsidRPr="00CD2BA2" w:rsidRDefault="00E5045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E5045C" w:rsidRPr="00CD2BA2" w:rsidRDefault="00E5045C" w:rsidP="00184361">
            <w:pPr>
              <w:tabs>
                <w:tab w:val="center" w:pos="162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E5045C" w:rsidRPr="00414AA2" w:rsidRDefault="00414AA2" w:rsidP="00414AA2">
            <w:pPr>
              <w:shd w:val="clear" w:color="auto" w:fill="FFFFFF"/>
              <w:jc w:val="right"/>
              <w:rPr>
                <w:rFonts w:eastAsia="Calibri"/>
                <w:b/>
                <w:sz w:val="24"/>
                <w:szCs w:val="24"/>
              </w:rPr>
            </w:pPr>
            <w:r w:rsidRPr="00414AA2">
              <w:rPr>
                <w:rFonts w:eastAsia="Calibri"/>
                <w:b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E5045C" w:rsidRPr="00414AA2" w:rsidRDefault="00002D5E" w:rsidP="00FA531B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14AA2">
              <w:rPr>
                <w:b/>
                <w:sz w:val="24"/>
                <w:szCs w:val="24"/>
              </w:rPr>
              <w:t>3</w:t>
            </w:r>
            <w:r w:rsidR="00FA531B">
              <w:rPr>
                <w:b/>
                <w:sz w:val="24"/>
                <w:szCs w:val="24"/>
              </w:rPr>
              <w:t>1</w:t>
            </w:r>
            <w:r w:rsidRPr="00414AA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5045C" w:rsidRPr="00CD2BA2" w:rsidRDefault="00E5045C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5045C" w:rsidRPr="00CD2BA2" w:rsidRDefault="00E5045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414AA2" w:rsidRPr="00CD2BA2" w:rsidTr="00E27E1E">
        <w:tc>
          <w:tcPr>
            <w:tcW w:w="0" w:type="auto"/>
            <w:gridSpan w:val="3"/>
          </w:tcPr>
          <w:p w:rsidR="00414AA2" w:rsidRPr="00CD2BA2" w:rsidRDefault="00414AA2" w:rsidP="00414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bCs/>
                <w:sz w:val="24"/>
                <w:szCs w:val="24"/>
              </w:rPr>
              <w:t xml:space="preserve">Курсовое проектирование </w:t>
            </w:r>
          </w:p>
          <w:p w:rsidR="00414AA2" w:rsidRPr="00CD2BA2" w:rsidRDefault="00414AA2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:rsidR="00414AA2" w:rsidRPr="00414AA2" w:rsidRDefault="00414AA2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414AA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14AA2" w:rsidRPr="00CD2BA2" w:rsidRDefault="00414AA2" w:rsidP="00184361">
            <w:pPr>
              <w:widowControl/>
              <w:tabs>
                <w:tab w:val="left" w:pos="1251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14AA2" w:rsidRPr="00CD2BA2" w:rsidRDefault="00414AA2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</w:tbl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0315"/>
        <w:gridCol w:w="541"/>
        <w:gridCol w:w="3930"/>
      </w:tblGrid>
      <w:tr w:rsidR="00CD222C" w:rsidRPr="00CD2BA2" w:rsidTr="00414AA2">
        <w:trPr>
          <w:trHeight w:val="1382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222C" w:rsidRPr="00CD2BA2" w:rsidRDefault="00CD222C" w:rsidP="00184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4"/>
                <w:szCs w:val="24"/>
              </w:rPr>
            </w:pPr>
            <w:r w:rsidRPr="00414AA2">
              <w:rPr>
                <w:rFonts w:eastAsia="Calibri"/>
                <w:b/>
                <w:bCs/>
                <w:sz w:val="24"/>
                <w:szCs w:val="24"/>
              </w:rPr>
              <w:lastRenderedPageBreak/>
              <w:t>Тематика курсовых работ</w:t>
            </w:r>
            <w:r w:rsidRPr="00CD2BA2"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Взаимосвязь финансовой и налоговой отчетности.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Строение бухгалтерского баланса организации. Содержание статей баланса.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Важнейшие расчетные показатели баланса: чистые активы организации, собственные оборотные средства. 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Значение отчета о финансовых результатах и содержание его основных разделов и статей.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Доходы и расходы организации. Виды прибылей организации, рассчитываемые в форме  отчёта о финансовых результатах бухгалтерской отчетности.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Основные цели и методы анализа финансовой отчетности.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Процентный (вертикальный) анализ бухгалтерского баланса и отчета о финансовых результатах.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Индексный (горизонтальный) анализ финансовой отчетности. Темпы роста показателей баланса и отчета о финансовых результатах и анализ их взаимосвязи. 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Показатели финансовой устойчивости организации: коэффициенты автономии, задолженности, обеспеченность оборотных активов собственными средствами и прочие.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Показатели платежеспособности и ликвидности организации.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Использование данных форм бухгалтерской отчетности для определения платежеспособности.       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Ликвидность дебиторской задолженности и запасов.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Показатели рентабельности продаж и инвестиций. 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Факторный анализ рентабельности продукции и производства. 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Оценка результатов производственно-хозяйственной (текущей) финансовой и инвестиционной деятельности организации.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Показатели деловой активности организации.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Коэффициенты оборачиваемости активов (активоотдача), закрепления активов (активоемкость), запасов и дебиторской задолженности.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Анализ информации, содержащейся в отчете о движении денежных средств и его значение.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Основные понятия, значение и методы финансового планирования на предприятии.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Использование результатов анализа финансовой отчетности при разработке бизнес-плана организации и принятии управленческих решений.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Прогнозирование финансового развития предприятия на базе бухгалтерской (финансовой) отчетности.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Модели вероятного банкротства. Коэффициент восстановления (утраты) платежеспособности. 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Оценка увеличения собственного капитала организации за счет важнейших факторов.  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Факторы возможного уменьшения собственного капитала и их оценки.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Анализ движения заемных средств.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Анализ дебиторской и кредиторской задолженности. Контроль за состоянием расчетов по просроченным задолженностям.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Показатели оборачиваемости дебиторской и</w:t>
            </w:r>
            <w:r w:rsidR="00414AA2">
              <w:rPr>
                <w:sz w:val="24"/>
                <w:szCs w:val="24"/>
              </w:rPr>
              <w:t xml:space="preserve"> </w:t>
            </w:r>
            <w:r w:rsidRPr="00CD2BA2">
              <w:rPr>
                <w:sz w:val="24"/>
                <w:szCs w:val="24"/>
              </w:rPr>
              <w:t>кредиторской задолженности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>. Изменение состава дебиторов и кредиторов.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Структура дебиторской и кредиторской задолженности. Изменение состава дебиторов и кредиторов.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Анализ основных средств, нематериальных активов и доходных вложений в материальные ценности по видам и срокам полезного </w:t>
            </w:r>
            <w:r w:rsidRPr="00CD2BA2">
              <w:rPr>
                <w:sz w:val="24"/>
                <w:szCs w:val="24"/>
              </w:rPr>
              <w:lastRenderedPageBreak/>
              <w:t xml:space="preserve">использования.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Анализ движения средств финансирования долгосрочных инвестиций и финансовых вложений.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Требования к составлению консолидированной (сводной) отчетности.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CD2BA2">
              <w:rPr>
                <w:sz w:val="24"/>
                <w:szCs w:val="24"/>
              </w:rPr>
              <w:t xml:space="preserve">Особенности анализа консолидированной отчетности организации разного типа. </w:t>
            </w:r>
          </w:p>
          <w:p w:rsidR="00CD222C" w:rsidRPr="00CD2BA2" w:rsidRDefault="00CD222C" w:rsidP="00184361">
            <w:pPr>
              <w:numPr>
                <w:ilvl w:val="0"/>
                <w:numId w:val="7"/>
              </w:numPr>
              <w:tabs>
                <w:tab w:val="num" w:pos="426"/>
              </w:tabs>
              <w:ind w:left="426" w:hanging="426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CD2BA2">
              <w:rPr>
                <w:sz w:val="24"/>
                <w:szCs w:val="24"/>
              </w:rPr>
              <w:t xml:space="preserve">Анализ информации, содержащейся в пояснительной записке к балансу и отчету о прибылях и убытках. </w:t>
            </w:r>
            <w:proofErr w:type="gramEnd"/>
          </w:p>
        </w:tc>
      </w:tr>
      <w:tr w:rsidR="0064669C" w:rsidRPr="00CD2BA2" w:rsidTr="0064669C">
        <w:trPr>
          <w:trHeight w:val="573"/>
        </w:trPr>
        <w:tc>
          <w:tcPr>
            <w:tcW w:w="3671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69C" w:rsidRPr="00414AA2" w:rsidRDefault="0064669C" w:rsidP="0064669C">
            <w:pPr>
              <w:tabs>
                <w:tab w:val="left" w:pos="284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b/>
                <w:sz w:val="24"/>
                <w:szCs w:val="24"/>
              </w:rPr>
              <w:lastRenderedPageBreak/>
              <w:t>Производственная практика (по профилю специальности) итоговая по модулю</w:t>
            </w:r>
          </w:p>
        </w:tc>
        <w:tc>
          <w:tcPr>
            <w:tcW w:w="1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69C" w:rsidRPr="00414AA2" w:rsidRDefault="0064669C" w:rsidP="0064669C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108</w:t>
            </w:r>
          </w:p>
        </w:tc>
      </w:tr>
      <w:tr w:rsidR="00414AA2" w:rsidRPr="00CD2BA2" w:rsidTr="00414AA2">
        <w:trPr>
          <w:trHeight w:val="197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4AA2" w:rsidRDefault="0064669C" w:rsidP="00414AA2">
            <w:pPr>
              <w:tabs>
                <w:tab w:val="left" w:pos="284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Примерная тематика производственной практики:</w:t>
            </w:r>
          </w:p>
          <w:p w:rsidR="00414AA2" w:rsidRPr="00CD2BA2" w:rsidRDefault="00414AA2" w:rsidP="00414A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составление бухгалтерской отчетности;</w:t>
            </w:r>
          </w:p>
          <w:p w:rsidR="00414AA2" w:rsidRPr="00CD2BA2" w:rsidRDefault="00414AA2" w:rsidP="00414A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использование бухгалтерской отчетности для анализа финансового состояния организации;</w:t>
            </w:r>
          </w:p>
          <w:p w:rsidR="00414AA2" w:rsidRPr="00CD2BA2" w:rsidRDefault="00414AA2" w:rsidP="00414A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составление налоговых деклараций;</w:t>
            </w:r>
          </w:p>
          <w:p w:rsidR="00414AA2" w:rsidRPr="00CD2BA2" w:rsidRDefault="00414AA2" w:rsidP="00414A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составление отчетов по страховым взносам во внебюджетные фонды;</w:t>
            </w:r>
          </w:p>
          <w:p w:rsidR="00414AA2" w:rsidRPr="00CD2BA2" w:rsidRDefault="00414AA2" w:rsidP="00414AA2">
            <w:pPr>
              <w:tabs>
                <w:tab w:val="left" w:pos="284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  </w:t>
            </w:r>
            <w:r w:rsidRPr="00CD2BA2">
              <w:rPr>
                <w:rFonts w:eastAsia="Calibri"/>
                <w:sz w:val="24"/>
                <w:szCs w:val="24"/>
              </w:rPr>
              <w:t>составление форм статистической отчетности, входящих в бухгалтерскую отчетность, в установленные законодательством сроки;</w:t>
            </w:r>
          </w:p>
          <w:p w:rsidR="00414AA2" w:rsidRPr="00CD2BA2" w:rsidRDefault="00414AA2" w:rsidP="00414A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участие в счетной проверке бухгалтерской отчетности;</w:t>
            </w:r>
          </w:p>
          <w:p w:rsidR="00414AA2" w:rsidRPr="00CD2BA2" w:rsidRDefault="00414AA2" w:rsidP="00414A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проведение анализа информации о финансовом положении организации;</w:t>
            </w:r>
          </w:p>
          <w:p w:rsidR="00414AA2" w:rsidRPr="00CD2BA2" w:rsidRDefault="00414AA2" w:rsidP="00414AA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проведение анализа информации о платежеспособности и доходности организации;</w:t>
            </w:r>
          </w:p>
          <w:p w:rsidR="00414AA2" w:rsidRPr="00CD2BA2" w:rsidRDefault="00414AA2" w:rsidP="00414AA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отражение нарастающим итогом на </w:t>
            </w:r>
            <w:proofErr w:type="gramStart"/>
            <w:r w:rsidRPr="00CD2BA2">
              <w:rPr>
                <w:rFonts w:eastAsia="Calibri"/>
                <w:sz w:val="24"/>
                <w:szCs w:val="24"/>
              </w:rPr>
              <w:t>счетах</w:t>
            </w:r>
            <w:proofErr w:type="gramEnd"/>
            <w:r w:rsidRPr="00CD2BA2">
              <w:rPr>
                <w:rFonts w:eastAsia="Calibri"/>
                <w:sz w:val="24"/>
                <w:szCs w:val="24"/>
              </w:rPr>
              <w:t xml:space="preserve"> бухгалтерского учета имущественного и финансового положения организации; </w:t>
            </w:r>
          </w:p>
          <w:p w:rsidR="00414AA2" w:rsidRPr="00CD2BA2" w:rsidRDefault="00414AA2" w:rsidP="00414AA2">
            <w:pPr>
              <w:tabs>
                <w:tab w:val="left" w:pos="284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  </w:t>
            </w:r>
            <w:r w:rsidRPr="00CD2BA2">
              <w:rPr>
                <w:rFonts w:eastAsia="Calibri"/>
                <w:sz w:val="24"/>
                <w:szCs w:val="24"/>
              </w:rPr>
              <w:t xml:space="preserve">определение результатов хозяйственной деятельности за отчетный период; </w:t>
            </w:r>
          </w:p>
          <w:p w:rsidR="00414AA2" w:rsidRPr="00CD2BA2" w:rsidRDefault="00414AA2" w:rsidP="00414AA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закрытие учетных бухгалтерских регистров и заполнение форм бухгалтерской отчетности в установленные законодательством сроки;</w:t>
            </w:r>
          </w:p>
          <w:p w:rsidR="00414AA2" w:rsidRPr="00CD2BA2" w:rsidRDefault="00414AA2" w:rsidP="00414AA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установление идентичности показателей бухгалтерских отчетов;</w:t>
            </w:r>
          </w:p>
          <w:p w:rsidR="00414AA2" w:rsidRPr="00CD2BA2" w:rsidRDefault="00414AA2" w:rsidP="00414AA2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освоение </w:t>
            </w:r>
            <w:proofErr w:type="gramStart"/>
            <w:r w:rsidRPr="00CD2BA2">
              <w:rPr>
                <w:rFonts w:eastAsia="Calibri"/>
                <w:sz w:val="24"/>
                <w:szCs w:val="24"/>
              </w:rPr>
              <w:t>новых</w:t>
            </w:r>
            <w:proofErr w:type="gramEnd"/>
            <w:r w:rsidRPr="00CD2BA2">
              <w:rPr>
                <w:rFonts w:eastAsia="Calibri"/>
                <w:sz w:val="24"/>
                <w:szCs w:val="24"/>
              </w:rPr>
              <w:t xml:space="preserve"> формы бухгалтерской отчетности;</w:t>
            </w:r>
          </w:p>
          <w:p w:rsidR="00414AA2" w:rsidRPr="00CD2BA2" w:rsidRDefault="00414AA2" w:rsidP="00414AA2">
            <w:pPr>
              <w:tabs>
                <w:tab w:val="left" w:pos="284"/>
              </w:tabs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выполнение поручения по перерегистрации организации в государственных органах;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определение бухгалтерской отчётности как единой системы данных об имущественном и финансовом положении организации;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использование методов обобщения информации о хозяйственных операциях организации за отчётный период;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составление шахматной таблицы и оборотно-сальдовой ведомости;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группировка и перенесение обобщенной учётной информации из оборотно-сальдовой ведомости в формы бухгалтерской отчетности;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составление пояснительной записки к бухгалтерскому балансу;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отражение изменений в учётной политике в целях бухгалтерского учёта;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регистрация и перерегистрация организации в налоговых органах, внебюджетных фондах и статистических органах;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использование методов финансового анализа; 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использование видов и приёмов финансового анализа;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осуществление процедур анализа бухгалтерского баланса;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оценка структуры имущества организации и его источников по показателям баланса;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определение результатов общей оценки структуры активов и их источников по показателям баланса;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осуществление процедур анализа ликвидности бухгалтерского баланса;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lastRenderedPageBreak/>
              <w:t>расчет финансовых коэффициентов для оценки платежеспособности;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определение состава критериев оценки несостоятельности (банкротства) организации; 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осуществление процедур анализа показателей финансовой устойчивости; 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осуществление процедур анализа отчета о прибыли и убытках;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использование методов общей оценки деловой активности организации; 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расчет и анализ финансового цикла; </w:t>
            </w:r>
          </w:p>
          <w:p w:rsidR="00414AA2" w:rsidRPr="00CD2BA2" w:rsidRDefault="00414AA2" w:rsidP="00414AA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851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 xml:space="preserve">осуществление процедур анализа уровня и </w:t>
            </w:r>
            <w:proofErr w:type="gramStart"/>
            <w:r w:rsidRPr="00CD2BA2">
              <w:rPr>
                <w:rFonts w:eastAsia="Calibri"/>
                <w:sz w:val="24"/>
                <w:szCs w:val="24"/>
              </w:rPr>
              <w:t>динамики</w:t>
            </w:r>
            <w:proofErr w:type="gramEnd"/>
            <w:r w:rsidRPr="00CD2BA2">
              <w:rPr>
                <w:rFonts w:eastAsia="Calibri"/>
                <w:sz w:val="24"/>
                <w:szCs w:val="24"/>
              </w:rPr>
              <w:t xml:space="preserve">   финансовых результатов по показателям отчетности;</w:t>
            </w:r>
          </w:p>
          <w:p w:rsidR="00414AA2" w:rsidRPr="00414AA2" w:rsidRDefault="00414AA2" w:rsidP="00414AA2">
            <w:pPr>
              <w:tabs>
                <w:tab w:val="left" w:pos="284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CD2BA2">
              <w:rPr>
                <w:rFonts w:eastAsia="Calibri"/>
                <w:sz w:val="24"/>
                <w:szCs w:val="24"/>
              </w:rPr>
              <w:t>осуществление процедур анализа влияния факторов на прибыль.</w:t>
            </w:r>
          </w:p>
        </w:tc>
      </w:tr>
      <w:tr w:rsidR="00CD222C" w:rsidRPr="00CD2BA2" w:rsidTr="00414AA2">
        <w:tc>
          <w:tcPr>
            <w:tcW w:w="3488" w:type="pct"/>
            <w:shd w:val="clear" w:color="auto" w:fill="auto"/>
          </w:tcPr>
          <w:p w:rsidR="00CD222C" w:rsidRPr="00CD2BA2" w:rsidRDefault="00CD222C" w:rsidP="006D4740">
            <w:pPr>
              <w:tabs>
                <w:tab w:val="left" w:pos="284"/>
              </w:tabs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12" w:type="pct"/>
            <w:gridSpan w:val="2"/>
            <w:shd w:val="clear" w:color="auto" w:fill="auto"/>
          </w:tcPr>
          <w:p w:rsidR="00CD222C" w:rsidRPr="006D4740" w:rsidRDefault="00002D5E" w:rsidP="00184361">
            <w:pPr>
              <w:tabs>
                <w:tab w:val="left" w:pos="284"/>
              </w:tabs>
              <w:rPr>
                <w:rFonts w:eastAsia="Calibri"/>
                <w:b/>
                <w:sz w:val="24"/>
                <w:szCs w:val="24"/>
              </w:rPr>
            </w:pPr>
            <w:r w:rsidRPr="006D4740">
              <w:rPr>
                <w:rFonts w:eastAsia="Calibri"/>
                <w:b/>
                <w:sz w:val="24"/>
                <w:szCs w:val="24"/>
              </w:rPr>
              <w:t>438</w:t>
            </w:r>
          </w:p>
        </w:tc>
      </w:tr>
    </w:tbl>
    <w:p w:rsidR="00CD222C" w:rsidRDefault="00CD222C" w:rsidP="00CD222C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D222C" w:rsidRDefault="00CD222C" w:rsidP="00CD222C">
      <w:pPr>
        <w:widowControl/>
        <w:tabs>
          <w:tab w:val="left" w:pos="1251"/>
        </w:tabs>
        <w:autoSpaceDE/>
        <w:autoSpaceDN/>
        <w:adjustRightInd/>
        <w:spacing w:after="200" w:line="276" w:lineRule="auto"/>
        <w:rPr>
          <w:sz w:val="28"/>
          <w:szCs w:val="28"/>
        </w:rPr>
        <w:sectPr w:rsidR="00CD222C" w:rsidSect="006D61C0">
          <w:footerReference w:type="default" r:id="rId10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CD222C" w:rsidRPr="005F40E1" w:rsidRDefault="00CD222C" w:rsidP="00CD222C">
      <w:pPr>
        <w:pStyle w:val="Default"/>
        <w:widowControl w:val="0"/>
        <w:spacing w:after="240"/>
        <w:ind w:firstLine="567"/>
        <w:jc w:val="center"/>
        <w:rPr>
          <w:color w:val="auto"/>
        </w:rPr>
      </w:pPr>
      <w:r w:rsidRPr="005F40E1">
        <w:rPr>
          <w:b/>
          <w:bCs/>
          <w:color w:val="auto"/>
        </w:rPr>
        <w:lastRenderedPageBreak/>
        <w:t>4 УСЛОВИЯ РЕАЛИЗАЦИИ ПРОФЕССИОНАЛЬНОГО МОДУЛЯ</w:t>
      </w:r>
    </w:p>
    <w:p w:rsidR="00CD222C" w:rsidRPr="005F40E1" w:rsidRDefault="00CD222C" w:rsidP="00CD222C">
      <w:pPr>
        <w:pStyle w:val="Default"/>
        <w:widowControl w:val="0"/>
        <w:spacing w:before="120" w:after="120"/>
        <w:ind w:firstLine="567"/>
        <w:jc w:val="center"/>
        <w:rPr>
          <w:color w:val="auto"/>
        </w:rPr>
      </w:pPr>
      <w:r w:rsidRPr="005F40E1">
        <w:rPr>
          <w:b/>
          <w:bCs/>
          <w:color w:val="auto"/>
        </w:rPr>
        <w:t>4.1 Требования к минимальному материально-техническому обеспечению</w:t>
      </w:r>
    </w:p>
    <w:p w:rsidR="00CD222C" w:rsidRPr="000F4443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 w:rsidRPr="005F40E1">
        <w:rPr>
          <w:bCs/>
          <w:sz w:val="24"/>
          <w:szCs w:val="24"/>
        </w:rPr>
        <w:t>Реализация программы дисциплины требует наличия двух учебных кабинетов –</w:t>
      </w:r>
      <w:r w:rsidRPr="000F4443">
        <w:rPr>
          <w:bCs/>
          <w:sz w:val="24"/>
          <w:szCs w:val="24"/>
        </w:rPr>
        <w:t xml:space="preserve"> кабинета бухгалтерского учета и аудита и кабинета информационных технологий в профессиональной деятельности.</w:t>
      </w:r>
    </w:p>
    <w:p w:rsidR="00CD222C" w:rsidRPr="000F4443" w:rsidRDefault="00CD222C" w:rsidP="00CD222C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F4443">
        <w:rPr>
          <w:color w:val="auto"/>
        </w:rPr>
        <w:t>Оборудование учебного кабинета и рабочих мест кабинета «</w:t>
      </w:r>
      <w:r w:rsidRPr="000F4443">
        <w:rPr>
          <w:bCs/>
          <w:color w:val="auto"/>
        </w:rPr>
        <w:t>Бухгалтерского учета, анализа  и аудита»</w:t>
      </w:r>
      <w:r w:rsidRPr="000F4443">
        <w:rPr>
          <w:color w:val="auto"/>
        </w:rPr>
        <w:t xml:space="preserve">: </w:t>
      </w:r>
    </w:p>
    <w:p w:rsidR="00CD222C" w:rsidRPr="000F4443" w:rsidRDefault="00CD222C" w:rsidP="00CD222C">
      <w:pPr>
        <w:numPr>
          <w:ilvl w:val="0"/>
          <w:numId w:val="8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стол, компьютер (</w:t>
      </w:r>
      <w:r w:rsidRPr="000F4443">
        <w:rPr>
          <w:bCs/>
          <w:sz w:val="24"/>
          <w:szCs w:val="24"/>
        </w:rPr>
        <w:t>рабочее место преподавателя</w:t>
      </w:r>
      <w:r w:rsidRPr="000F4443">
        <w:rPr>
          <w:sz w:val="24"/>
          <w:szCs w:val="24"/>
        </w:rPr>
        <w:t>);</w:t>
      </w:r>
    </w:p>
    <w:p w:rsidR="00CD222C" w:rsidRPr="000F4443" w:rsidRDefault="00CD222C" w:rsidP="00CD222C">
      <w:pPr>
        <w:numPr>
          <w:ilvl w:val="0"/>
          <w:numId w:val="8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столы и компьютеры (д</w:t>
      </w:r>
      <w:r>
        <w:rPr>
          <w:sz w:val="24"/>
          <w:szCs w:val="24"/>
        </w:rPr>
        <w:t>ля студентов)</w:t>
      </w:r>
      <w:r w:rsidRPr="000F4443">
        <w:rPr>
          <w:sz w:val="24"/>
          <w:szCs w:val="24"/>
        </w:rPr>
        <w:t>;</w:t>
      </w:r>
    </w:p>
    <w:p w:rsidR="00CD222C" w:rsidRPr="000F4443" w:rsidRDefault="00CD222C" w:rsidP="00CD222C">
      <w:pPr>
        <w:numPr>
          <w:ilvl w:val="0"/>
          <w:numId w:val="8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сетевой доступ в Интернет;</w:t>
      </w:r>
    </w:p>
    <w:p w:rsidR="00CD222C" w:rsidRPr="000F4443" w:rsidRDefault="00CD222C" w:rsidP="00CD222C">
      <w:pPr>
        <w:numPr>
          <w:ilvl w:val="0"/>
          <w:numId w:val="8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комплект бланков унифицированных первичных документов;</w:t>
      </w:r>
    </w:p>
    <w:p w:rsidR="00CD222C" w:rsidRPr="000F4443" w:rsidRDefault="00CD222C" w:rsidP="00CD222C">
      <w:pPr>
        <w:numPr>
          <w:ilvl w:val="0"/>
          <w:numId w:val="8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комплект бухгалтерских балансов;</w:t>
      </w:r>
    </w:p>
    <w:p w:rsidR="00CD222C" w:rsidRPr="000F4443" w:rsidRDefault="00CD222C" w:rsidP="00CD222C">
      <w:pPr>
        <w:numPr>
          <w:ilvl w:val="0"/>
          <w:numId w:val="8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комплект плана счетов;</w:t>
      </w:r>
    </w:p>
    <w:p w:rsidR="00CD222C" w:rsidRPr="000F4443" w:rsidRDefault="00CD222C" w:rsidP="00CD222C">
      <w:pPr>
        <w:numPr>
          <w:ilvl w:val="0"/>
          <w:numId w:val="8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комплект учебно-методической документации;</w:t>
      </w:r>
    </w:p>
    <w:p w:rsidR="00CD222C" w:rsidRPr="000F4443" w:rsidRDefault="00CD222C" w:rsidP="00CD222C">
      <w:pPr>
        <w:numPr>
          <w:ilvl w:val="0"/>
          <w:numId w:val="8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сборники задач, ситуаций, тестовых заданий;</w:t>
      </w:r>
    </w:p>
    <w:p w:rsidR="00CD222C" w:rsidRPr="000F4443" w:rsidRDefault="00CD222C" w:rsidP="00CD222C">
      <w:pPr>
        <w:numPr>
          <w:ilvl w:val="0"/>
          <w:numId w:val="8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комплект форм учетных регистров.</w:t>
      </w:r>
    </w:p>
    <w:p w:rsidR="00CD222C" w:rsidRPr="000F4443" w:rsidRDefault="00CD222C" w:rsidP="00CD222C">
      <w:pPr>
        <w:pStyle w:val="Default"/>
        <w:widowControl w:val="0"/>
        <w:numPr>
          <w:ilvl w:val="0"/>
          <w:numId w:val="8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0F4443">
        <w:rPr>
          <w:color w:val="auto"/>
        </w:rPr>
        <w:t>комплект учебно-методической документации по курсу модуля: учебно-методические пособия по подготовке студентов к практическим занятиям, сборники тестовых заданий для текущего и итогового контроля знаний, практикумы по МДК, сборники ситуационных задач.</w:t>
      </w:r>
    </w:p>
    <w:p w:rsidR="00CD222C" w:rsidRPr="000F4443" w:rsidRDefault="00CD222C" w:rsidP="00CD222C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F4443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CD222C" w:rsidRPr="00C37E81" w:rsidRDefault="00CD222C" w:rsidP="00CD222C">
      <w:pPr>
        <w:pStyle w:val="Default"/>
        <w:widowControl w:val="0"/>
        <w:numPr>
          <w:ilvl w:val="0"/>
          <w:numId w:val="9"/>
        </w:numPr>
        <w:tabs>
          <w:tab w:val="left" w:pos="800"/>
        </w:tabs>
        <w:ind w:left="0" w:firstLine="567"/>
        <w:rPr>
          <w:color w:val="auto"/>
        </w:rPr>
      </w:pPr>
      <w:r w:rsidRPr="000F4443">
        <w:rPr>
          <w:color w:val="auto"/>
        </w:rPr>
        <w:t xml:space="preserve">компьютеры, принтер; </w:t>
      </w:r>
    </w:p>
    <w:p w:rsidR="00CD222C" w:rsidRPr="00C37E81" w:rsidRDefault="00CD222C" w:rsidP="00CD222C">
      <w:pPr>
        <w:pStyle w:val="Default"/>
        <w:widowControl w:val="0"/>
        <w:numPr>
          <w:ilvl w:val="0"/>
          <w:numId w:val="9"/>
        </w:numPr>
        <w:tabs>
          <w:tab w:val="left" w:pos="800"/>
        </w:tabs>
        <w:ind w:left="0" w:firstLine="567"/>
        <w:rPr>
          <w:color w:val="auto"/>
        </w:rPr>
      </w:pPr>
      <w:r w:rsidRPr="000F4443">
        <w:rPr>
          <w:color w:val="auto"/>
        </w:rPr>
        <w:t xml:space="preserve">проектор; </w:t>
      </w:r>
    </w:p>
    <w:p w:rsidR="00CD222C" w:rsidRPr="000F4443" w:rsidRDefault="00CD222C" w:rsidP="00CD222C">
      <w:pPr>
        <w:pStyle w:val="a3"/>
        <w:numPr>
          <w:ilvl w:val="0"/>
          <w:numId w:val="9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both"/>
        <w:rPr>
          <w:bCs/>
          <w:sz w:val="24"/>
          <w:szCs w:val="24"/>
        </w:rPr>
      </w:pPr>
      <w:r w:rsidRPr="000F4443">
        <w:rPr>
          <w:bCs/>
          <w:sz w:val="24"/>
          <w:szCs w:val="24"/>
        </w:rPr>
        <w:t>стандартное программное обеспечение: MS Windows XP, текстовый редактор MS W</w:t>
      </w:r>
      <w:r w:rsidRPr="000F4443">
        <w:rPr>
          <w:bCs/>
          <w:sz w:val="24"/>
          <w:szCs w:val="24"/>
          <w:lang w:val="en-US"/>
        </w:rPr>
        <w:t>ord</w:t>
      </w:r>
      <w:r w:rsidRPr="000F4443">
        <w:rPr>
          <w:bCs/>
          <w:sz w:val="24"/>
          <w:szCs w:val="24"/>
        </w:rPr>
        <w:t xml:space="preserve">, редактор электронных таблиц MS </w:t>
      </w:r>
      <w:r w:rsidRPr="000F4443">
        <w:rPr>
          <w:bCs/>
          <w:sz w:val="24"/>
          <w:szCs w:val="24"/>
          <w:lang w:val="en-US"/>
        </w:rPr>
        <w:t>Excel</w:t>
      </w:r>
      <w:r w:rsidRPr="000F4443">
        <w:rPr>
          <w:bCs/>
          <w:sz w:val="24"/>
          <w:szCs w:val="24"/>
        </w:rPr>
        <w:t xml:space="preserve">; СУБД MS </w:t>
      </w:r>
      <w:r w:rsidRPr="000F4443">
        <w:rPr>
          <w:bCs/>
          <w:sz w:val="24"/>
          <w:szCs w:val="24"/>
          <w:lang w:val="en-US"/>
        </w:rPr>
        <w:t>Access</w:t>
      </w:r>
      <w:r w:rsidRPr="000F4443">
        <w:rPr>
          <w:bCs/>
          <w:sz w:val="24"/>
          <w:szCs w:val="24"/>
        </w:rPr>
        <w:t xml:space="preserve">, </w:t>
      </w:r>
      <w:r w:rsidRPr="000F4443">
        <w:rPr>
          <w:bCs/>
          <w:sz w:val="24"/>
          <w:szCs w:val="24"/>
          <w:lang w:val="en-US"/>
        </w:rPr>
        <w:t>InternetExplorer</w:t>
      </w:r>
      <w:r w:rsidRPr="000F4443">
        <w:rPr>
          <w:bCs/>
          <w:sz w:val="24"/>
          <w:szCs w:val="24"/>
        </w:rPr>
        <w:t>;</w:t>
      </w:r>
    </w:p>
    <w:p w:rsidR="00CD222C" w:rsidRPr="00854C0D" w:rsidRDefault="00CD222C" w:rsidP="00CD222C">
      <w:pPr>
        <w:pStyle w:val="a3"/>
        <w:numPr>
          <w:ilvl w:val="0"/>
          <w:numId w:val="9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both"/>
        <w:rPr>
          <w:bCs/>
          <w:sz w:val="24"/>
          <w:szCs w:val="24"/>
        </w:rPr>
      </w:pPr>
      <w:r w:rsidRPr="000F4443">
        <w:rPr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CD222C" w:rsidRPr="000F4443" w:rsidRDefault="00CD222C" w:rsidP="00CD222C">
      <w:pPr>
        <w:pStyle w:val="a3"/>
        <w:numPr>
          <w:ilvl w:val="0"/>
          <w:numId w:val="9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both"/>
        <w:rPr>
          <w:bCs/>
          <w:sz w:val="24"/>
          <w:szCs w:val="24"/>
        </w:rPr>
      </w:pPr>
      <w:r w:rsidRPr="000F4443">
        <w:rPr>
          <w:bCs/>
          <w:sz w:val="24"/>
          <w:szCs w:val="24"/>
        </w:rPr>
        <w:t>программа 1С: Бухгалтерия 8</w:t>
      </w:r>
      <w:r>
        <w:rPr>
          <w:bCs/>
          <w:sz w:val="24"/>
          <w:szCs w:val="24"/>
        </w:rPr>
        <w:t>;</w:t>
      </w:r>
    </w:p>
    <w:p w:rsidR="00CD222C" w:rsidRPr="000F4443" w:rsidRDefault="00CD222C" w:rsidP="00CD222C">
      <w:pPr>
        <w:pStyle w:val="Default"/>
        <w:widowControl w:val="0"/>
        <w:numPr>
          <w:ilvl w:val="0"/>
          <w:numId w:val="9"/>
        </w:numPr>
        <w:tabs>
          <w:tab w:val="left" w:pos="700"/>
        </w:tabs>
        <w:ind w:left="0" w:firstLine="567"/>
        <w:rPr>
          <w:color w:val="auto"/>
        </w:rPr>
      </w:pPr>
      <w:r w:rsidRPr="000F4443">
        <w:rPr>
          <w:color w:val="auto"/>
        </w:rPr>
        <w:t>комплект у</w:t>
      </w:r>
      <w:r>
        <w:rPr>
          <w:color w:val="auto"/>
        </w:rPr>
        <w:t>чебно-методической документации;</w:t>
      </w:r>
    </w:p>
    <w:p w:rsidR="00CD222C" w:rsidRPr="00854C0D" w:rsidRDefault="00CD222C" w:rsidP="00CD222C">
      <w:pPr>
        <w:pStyle w:val="a3"/>
        <w:numPr>
          <w:ilvl w:val="0"/>
          <w:numId w:val="9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both"/>
        <w:rPr>
          <w:bCs/>
          <w:sz w:val="24"/>
          <w:szCs w:val="24"/>
        </w:rPr>
      </w:pPr>
      <w:r w:rsidRPr="000F4443">
        <w:rPr>
          <w:bCs/>
          <w:sz w:val="24"/>
          <w:szCs w:val="24"/>
        </w:rPr>
        <w:t>калькулятор</w:t>
      </w:r>
      <w:r w:rsidRPr="00854C0D">
        <w:rPr>
          <w:bCs/>
          <w:sz w:val="24"/>
          <w:szCs w:val="24"/>
        </w:rPr>
        <w:t>;</w:t>
      </w:r>
    </w:p>
    <w:p w:rsidR="00CD222C" w:rsidRPr="000F4443" w:rsidRDefault="00CD222C" w:rsidP="00CD222C">
      <w:pPr>
        <w:pStyle w:val="a3"/>
        <w:numPr>
          <w:ilvl w:val="0"/>
          <w:numId w:val="9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both"/>
        <w:rPr>
          <w:bCs/>
          <w:sz w:val="24"/>
          <w:szCs w:val="24"/>
        </w:rPr>
      </w:pPr>
      <w:r w:rsidRPr="000F4443">
        <w:rPr>
          <w:bCs/>
          <w:sz w:val="24"/>
          <w:szCs w:val="24"/>
        </w:rPr>
        <w:t>мультимедиапроектор.</w:t>
      </w:r>
    </w:p>
    <w:p w:rsidR="00CD222C" w:rsidRPr="000F4443" w:rsidRDefault="00CD222C" w:rsidP="00CD222C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F4443">
        <w:rPr>
          <w:color w:val="auto"/>
        </w:rPr>
        <w:t xml:space="preserve">Реализация профессионального модуля предполагает обязательную производственную практику, которую </w:t>
      </w:r>
      <w:r>
        <w:rPr>
          <w:color w:val="auto"/>
        </w:rPr>
        <w:t>проводится</w:t>
      </w:r>
      <w:r w:rsidRPr="000F4443">
        <w:rPr>
          <w:color w:val="auto"/>
        </w:rPr>
        <w:t xml:space="preserve"> концентрированно. </w:t>
      </w:r>
    </w:p>
    <w:p w:rsidR="00CD222C" w:rsidRPr="000F4443" w:rsidRDefault="00CD222C" w:rsidP="00CD222C">
      <w:pPr>
        <w:pStyle w:val="Default"/>
        <w:widowControl w:val="0"/>
        <w:spacing w:before="120" w:after="120"/>
        <w:ind w:firstLine="567"/>
        <w:rPr>
          <w:color w:val="auto"/>
        </w:rPr>
      </w:pPr>
      <w:r w:rsidRPr="000F4443">
        <w:rPr>
          <w:b/>
          <w:bCs/>
          <w:color w:val="auto"/>
        </w:rPr>
        <w:t xml:space="preserve">4.2 Информационное обеспечение обучения </w:t>
      </w:r>
    </w:p>
    <w:p w:rsidR="00CD222C" w:rsidRPr="000F4443" w:rsidRDefault="00CD222C" w:rsidP="00CD222C">
      <w:pPr>
        <w:pStyle w:val="Default"/>
        <w:widowControl w:val="0"/>
        <w:ind w:firstLine="567"/>
        <w:jc w:val="both"/>
        <w:rPr>
          <w:color w:val="auto"/>
        </w:rPr>
      </w:pPr>
      <w:r w:rsidRPr="000F4443">
        <w:rPr>
          <w:b/>
          <w:bCs/>
          <w:color w:val="auto"/>
        </w:rPr>
        <w:t>Перечень рекомендуемых учебных изданий, дополнительной литературы, Интернет-ресурсов:</w:t>
      </w:r>
    </w:p>
    <w:p w:rsidR="00CD222C" w:rsidRPr="000F4443" w:rsidRDefault="00CD222C" w:rsidP="00CD222C">
      <w:pPr>
        <w:pStyle w:val="Default"/>
        <w:widowControl w:val="0"/>
        <w:spacing w:before="120" w:after="80"/>
        <w:ind w:firstLine="567"/>
        <w:jc w:val="both"/>
        <w:rPr>
          <w:b/>
          <w:color w:val="auto"/>
        </w:rPr>
      </w:pPr>
      <w:r w:rsidRPr="000F4443">
        <w:rPr>
          <w:b/>
          <w:color w:val="auto"/>
        </w:rPr>
        <w:t xml:space="preserve">Основные источники: </w:t>
      </w:r>
    </w:p>
    <w:p w:rsidR="00CD222C" w:rsidRPr="000F4443" w:rsidRDefault="00CD222C" w:rsidP="00CD222C">
      <w:pPr>
        <w:pStyle w:val="a7"/>
        <w:widowControl w:val="0"/>
        <w:tabs>
          <w:tab w:val="left" w:pos="0"/>
          <w:tab w:val="left" w:pos="360"/>
          <w:tab w:val="left" w:pos="567"/>
        </w:tabs>
        <w:spacing w:before="80" w:after="80"/>
        <w:ind w:left="0" w:firstLine="567"/>
        <w:jc w:val="both"/>
        <w:rPr>
          <w:i/>
        </w:rPr>
      </w:pPr>
      <w:r w:rsidRPr="000F4443">
        <w:rPr>
          <w:i/>
        </w:rPr>
        <w:t>Перечень нормативно-правовых актов</w:t>
      </w:r>
    </w:p>
    <w:p w:rsidR="00CD222C" w:rsidRPr="000F4443" w:rsidRDefault="00CD222C" w:rsidP="00CD222C">
      <w:pPr>
        <w:pStyle w:val="a7"/>
        <w:widowControl w:val="0"/>
        <w:tabs>
          <w:tab w:val="left" w:pos="0"/>
          <w:tab w:val="left" w:pos="567"/>
        </w:tabs>
        <w:spacing w:after="0"/>
        <w:ind w:left="0" w:firstLine="567"/>
        <w:jc w:val="both"/>
      </w:pPr>
      <w:r w:rsidRPr="000F4443">
        <w:t>Конституция РФ // СПС «Консультант Плюс» 2011.</w:t>
      </w:r>
    </w:p>
    <w:p w:rsidR="00CD222C" w:rsidRPr="000F4443" w:rsidRDefault="00CD222C" w:rsidP="00CD222C">
      <w:pPr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Гражданский кодекс РФ (части первая, вторая и третья) (с изм. и доп.</w:t>
      </w:r>
      <w:r>
        <w:rPr>
          <w:sz w:val="24"/>
          <w:szCs w:val="24"/>
        </w:rPr>
        <w:t>)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Налоговый кодекс Российской Федерации. // СПС «Кон</w:t>
      </w:r>
      <w:r>
        <w:rPr>
          <w:sz w:val="24"/>
          <w:szCs w:val="24"/>
        </w:rPr>
        <w:t>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pStyle w:val="a7"/>
        <w:widowControl w:val="0"/>
        <w:tabs>
          <w:tab w:val="left" w:pos="0"/>
          <w:tab w:val="left" w:pos="360"/>
        </w:tabs>
        <w:spacing w:after="0"/>
        <w:ind w:left="0" w:firstLine="567"/>
        <w:jc w:val="both"/>
      </w:pPr>
      <w:r w:rsidRPr="000F4443">
        <w:t>Трудовой кодекс РФ от 30.12.2001 N 197-Ф</w:t>
      </w:r>
      <w:r>
        <w:t>З // СПС «Консультант Плюс» 2015</w:t>
      </w:r>
      <w:r w:rsidRPr="000F4443"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Федеральный закон «О бухгалтерском уч</w:t>
      </w:r>
      <w:r>
        <w:rPr>
          <w:sz w:val="24"/>
          <w:szCs w:val="24"/>
        </w:rPr>
        <w:t>ете» от 6 декабря 2011г №402 ФЗ.</w:t>
      </w:r>
      <w:r w:rsidRPr="000F4443">
        <w:rPr>
          <w:sz w:val="24"/>
          <w:szCs w:val="24"/>
        </w:rPr>
        <w:t xml:space="preserve"> // СПС «Кон</w:t>
      </w:r>
      <w:r>
        <w:rPr>
          <w:sz w:val="24"/>
          <w:szCs w:val="24"/>
        </w:rPr>
        <w:t>сультант Плюс» 2015.</w:t>
      </w:r>
    </w:p>
    <w:p w:rsidR="00CD222C" w:rsidRPr="000F4443" w:rsidRDefault="00CD222C" w:rsidP="00CD222C">
      <w:pPr>
        <w:shd w:val="clear" w:color="auto" w:fill="FFFFFF"/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Кодекс этики профессиональных бухгалтеров. Международные стандарты аудита. </w:t>
      </w:r>
      <w:smartTag w:uri="urn:schemas-microsoft-com:office:smarttags" w:element="metricconverter">
        <w:smartTagPr>
          <w:attr w:name="ProductID" w:val="2001. М"/>
        </w:smartTagPr>
        <w:r w:rsidRPr="000F4443">
          <w:rPr>
            <w:sz w:val="24"/>
            <w:szCs w:val="24"/>
          </w:rPr>
          <w:t>2001. М</w:t>
        </w:r>
      </w:smartTag>
      <w:r w:rsidRPr="000F4443">
        <w:rPr>
          <w:sz w:val="24"/>
          <w:szCs w:val="24"/>
        </w:rPr>
        <w:t>.: МЦРСУБУ, 2002.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lastRenderedPageBreak/>
        <w:t xml:space="preserve">Концепция бухгалтерского учета в рыночной экономике России. Одобрена Методологическим советом по бухгалтерскому учету при МФ РФ и президентским советом института профессиональных бухгалтеров 29 декабря </w:t>
      </w:r>
      <w:smartTag w:uri="urn:schemas-microsoft-com:office:smarttags" w:element="metricconverter">
        <w:smartTagPr>
          <w:attr w:name="ProductID" w:val="1997 г"/>
        </w:smartTagPr>
        <w:r w:rsidRPr="000F4443">
          <w:rPr>
            <w:sz w:val="24"/>
            <w:szCs w:val="24"/>
          </w:rPr>
          <w:t>1997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Концепция развития бухгалтерского учета и отчетности в РФ на среднесрочную перспективу. Одобрена приказом Минфина РФ от 01.07.2004г. №180</w:t>
      </w:r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Инструкция по применению Плана счетов бухгалтерского учета финансово-хозяйственной деятельности организаций. Утверждена приказом Минфина РФ № 94 н от 31 октября </w:t>
      </w:r>
      <w:smartTag w:uri="urn:schemas-microsoft-com:office:smarttags" w:element="metricconverter">
        <w:smartTagPr>
          <w:attr w:name="ProductID" w:val="2000 г"/>
        </w:smartTagPr>
        <w:r w:rsidRPr="000F4443"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План счетов бухгалтерского учета финансово-хозяйственной деятельности организаций. Утвержден приказом Минфина РФ № 94 н от 31 октября </w:t>
      </w:r>
      <w:smartTag w:uri="urn:schemas-microsoft-com:office:smarttags" w:element="metricconverter">
        <w:smartTagPr>
          <w:attr w:name="ProductID" w:val="2000 г"/>
        </w:smartTagPr>
        <w:r w:rsidRPr="000F4443"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Программа реформирования бухгалтерского учета в соответствии с международными стандартами финансовой отчетности. Утверждено постановлением Правительства Российской Федерации от 06 марта1998г. №283. «Нормативные акты по финансам, налогам, страхованию и бухгалтерскому учету», 1998,№5. // СПС «Консуль</w:t>
      </w:r>
      <w:r>
        <w:rPr>
          <w:sz w:val="24"/>
          <w:szCs w:val="24"/>
        </w:rPr>
        <w:t>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Распоряжение Правительства Российской Федерации от 21 марта </w:t>
      </w:r>
      <w:smartTag w:uri="urn:schemas-microsoft-com:office:smarttags" w:element="metricconverter">
        <w:smartTagPr>
          <w:attr w:name="ProductID" w:val="1998 г"/>
        </w:smartTagPr>
        <w:r w:rsidRPr="000F4443">
          <w:rPr>
            <w:sz w:val="24"/>
            <w:szCs w:val="24"/>
          </w:rPr>
          <w:t>1998 г</w:t>
        </w:r>
      </w:smartTag>
      <w:r w:rsidRPr="000F4443">
        <w:rPr>
          <w:sz w:val="24"/>
          <w:szCs w:val="24"/>
        </w:rPr>
        <w:t>. № 382-р «О приведении действующей системы бухгалтерского учета в соответствие с международными стандартами</w:t>
      </w:r>
      <w:r>
        <w:rPr>
          <w:sz w:val="24"/>
          <w:szCs w:val="24"/>
        </w:rPr>
        <w:t>» // СПС «Консультант Плюс» 201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Положение о порядке проведения инвентаризации имущества налогоплательщиков при налоговой проверке, утвержденное приказом Минфина РФ и МНС РФ от 10.03.1999 № 20н/ГБ-3-04/3</w:t>
      </w:r>
      <w:r>
        <w:rPr>
          <w:sz w:val="24"/>
          <w:szCs w:val="24"/>
        </w:rPr>
        <w:t>9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Положение по бухгалтерскому учету «Бухгалтерская отчетность организации» ПБУ 4/99. Утверждено приказом Министерства финансов Российской Федерации от 6 июля 1999г. №43н</w:t>
      </w:r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«Доходы организации» ПБУ 9/99. Утверждено приказом Минфина РФ № 32н от 6 мая </w:t>
      </w:r>
      <w:smartTag w:uri="urn:schemas-microsoft-com:office:smarttags" w:element="metricconverter">
        <w:smartTagPr>
          <w:attr w:name="ProductID" w:val="1999 г"/>
        </w:smartTagPr>
        <w:r w:rsidRPr="000F4443">
          <w:rPr>
            <w:sz w:val="24"/>
            <w:szCs w:val="24"/>
          </w:rPr>
          <w:t>1999 г</w:t>
        </w:r>
      </w:smartTag>
      <w:r w:rsidRPr="000F4443">
        <w:rPr>
          <w:sz w:val="24"/>
          <w:szCs w:val="24"/>
        </w:rPr>
        <w:t>. // СПС «Консультант</w:t>
      </w:r>
      <w:r>
        <w:rPr>
          <w:sz w:val="24"/>
          <w:szCs w:val="24"/>
        </w:rPr>
        <w:t xml:space="preserve">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Положение по бухгалтерскому учету «Изменения оценочных значений» ПБУ 21/08. Утверждено приказом Минфина РФ № 106н от 6.10.2008 г</w:t>
      </w:r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«Информация о связанных сторонах» ПБУ 11/08. Утверждено приказом Минфина РФ № 48н от 29 апреля </w:t>
      </w:r>
      <w:smartTag w:uri="urn:schemas-microsoft-com:office:smarttags" w:element="metricconverter">
        <w:smartTagPr>
          <w:attr w:name="ProductID" w:val="2008 г"/>
        </w:smartTagPr>
        <w:r w:rsidRPr="000F4443">
          <w:rPr>
            <w:sz w:val="24"/>
            <w:szCs w:val="24"/>
          </w:rPr>
          <w:t>2008 г</w:t>
        </w:r>
      </w:smartTag>
      <w:r w:rsidRPr="000F4443">
        <w:rPr>
          <w:sz w:val="24"/>
          <w:szCs w:val="24"/>
        </w:rPr>
        <w:t>. // СПС «Консультант Плюс» 2011.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«Информация об участии в совместной деятельности» (ПБУ 20/03). Утверждено приказом Минфина РФ № 105 н от 24 ноября </w:t>
      </w:r>
      <w:smartTag w:uri="urn:schemas-microsoft-com:office:smarttags" w:element="metricconverter">
        <w:smartTagPr>
          <w:attr w:name="ProductID" w:val="2003 г"/>
        </w:smartTagPr>
        <w:r w:rsidRPr="000F4443">
          <w:rPr>
            <w:sz w:val="24"/>
            <w:szCs w:val="24"/>
          </w:rPr>
          <w:t>2003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«Информация по прекращаемой деятельности» (ПБУ 16/02). Утверждено приказом Минфина РФ № 66 н от 2 июля </w:t>
      </w:r>
      <w:smartTag w:uri="urn:schemas-microsoft-com:office:smarttags" w:element="metricconverter">
        <w:smartTagPr>
          <w:attr w:name="ProductID" w:val="2002 г"/>
        </w:smartTagPr>
        <w:r w:rsidRPr="000F4443">
          <w:rPr>
            <w:sz w:val="24"/>
            <w:szCs w:val="24"/>
          </w:rPr>
          <w:t>2002 г</w:t>
        </w:r>
      </w:smartTag>
      <w:r w:rsidRPr="000F4443">
        <w:rPr>
          <w:sz w:val="24"/>
          <w:szCs w:val="24"/>
        </w:rPr>
        <w:t>. // СПС «Консультант Плюс» 2011.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«Информация по сегментам» (ПБУ 12/2010). Утверждено приказом Минфина РФ № 143н от 8 ноября </w:t>
      </w:r>
      <w:smartTag w:uri="urn:schemas-microsoft-com:office:smarttags" w:element="metricconverter">
        <w:smartTagPr>
          <w:attr w:name="ProductID" w:val="2010 г"/>
        </w:smartTagPr>
        <w:r w:rsidRPr="000F4443"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«Исправление ошибок в бухгалтерском учете и отчетности» ПБУ 22/2010. Утверждено приказом Минфина РФ № 132н от 25 октября </w:t>
      </w:r>
      <w:smartTag w:uri="urn:schemas-microsoft-com:office:smarttags" w:element="metricconverter">
        <w:smartTagPr>
          <w:attr w:name="ProductID" w:val="2010 г"/>
        </w:smartTagPr>
        <w:r w:rsidRPr="000F4443">
          <w:rPr>
            <w:sz w:val="24"/>
            <w:szCs w:val="24"/>
          </w:rPr>
          <w:t>2010 г</w:t>
        </w:r>
      </w:smartTag>
      <w:r w:rsidRPr="000F4443">
        <w:rPr>
          <w:sz w:val="24"/>
          <w:szCs w:val="24"/>
        </w:rPr>
        <w:t xml:space="preserve">, №144 от 08 ноября </w:t>
      </w:r>
      <w:smartTag w:uri="urn:schemas-microsoft-com:office:smarttags" w:element="metricconverter">
        <w:smartTagPr>
          <w:attr w:name="ProductID" w:val="2010 г"/>
        </w:smartTagPr>
        <w:r w:rsidRPr="000F4443"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108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Положение по бухгалтерскому учету «Отчет о движении денежных средств» (ПБУ 23/2011). Утверждено приказом Ми</w:t>
      </w:r>
      <w:r>
        <w:rPr>
          <w:sz w:val="24"/>
          <w:szCs w:val="24"/>
        </w:rPr>
        <w:t>нфина РФ № 11н от 2 февраля 2015</w:t>
      </w:r>
      <w:r w:rsidRPr="000F4443">
        <w:rPr>
          <w:sz w:val="24"/>
          <w:szCs w:val="24"/>
        </w:rPr>
        <w:t xml:space="preserve"> г.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«Расходы организации» ПБУ 10/99. Утверждено приказом Минфина РФ № 33н от 6 мая </w:t>
      </w:r>
      <w:smartTag w:uri="urn:schemas-microsoft-com:office:smarttags" w:element="metricconverter">
        <w:smartTagPr>
          <w:attr w:name="ProductID" w:val="1999 г"/>
        </w:smartTagPr>
        <w:r w:rsidRPr="000F4443">
          <w:rPr>
            <w:sz w:val="24"/>
            <w:szCs w:val="24"/>
          </w:rPr>
          <w:t>1999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lastRenderedPageBreak/>
        <w:t xml:space="preserve">Положение по бухгалтерскому учету «События после отчетной даты» (ПБУ 7/98). Утверждено приказом Минфина РФ № 56 н от 25 ноября </w:t>
      </w:r>
      <w:smartTag w:uri="urn:schemas-microsoft-com:office:smarttags" w:element="metricconverter">
        <w:smartTagPr>
          <w:attr w:name="ProductID" w:val="1998 г"/>
        </w:smartTagPr>
        <w:r w:rsidRPr="000F4443"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«Условные факты хозяйственной деятельности» (ПБУ 8/01). Утверждено приказом Минфина РФ № 96 н от 28 ноября </w:t>
      </w:r>
      <w:smartTag w:uri="urn:schemas-microsoft-com:office:smarttags" w:element="metricconverter">
        <w:smartTagPr>
          <w:attr w:name="ProductID" w:val="2001 г"/>
        </w:smartTagPr>
        <w:r w:rsidRPr="000F4443">
          <w:rPr>
            <w:sz w:val="24"/>
            <w:szCs w:val="24"/>
          </w:rPr>
          <w:t>2001 г</w:t>
        </w:r>
      </w:smartTag>
      <w:r w:rsidRPr="000F4443">
        <w:rPr>
          <w:sz w:val="24"/>
          <w:szCs w:val="24"/>
        </w:rPr>
        <w:t xml:space="preserve">. // </w:t>
      </w:r>
      <w:r>
        <w:rPr>
          <w:sz w:val="24"/>
          <w:szCs w:val="24"/>
        </w:rPr>
        <w:t>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Положение по бухгалтерскому учету «Учет активов и обязательств организации, стоимость которых выражена в иностранной валюте» ПБУ 3/06. Утверждено приказом Министерства финансов Российской Федерации от 27.11.2006г. №154н. // СПС</w:t>
      </w:r>
      <w:r>
        <w:rPr>
          <w:sz w:val="24"/>
          <w:szCs w:val="24"/>
        </w:rPr>
        <w:t xml:space="preserve">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«Учет государственной помощи» (ПБУ 13/2000). Утверждено приказом Минфина РФ № 91н от 16 октября </w:t>
      </w:r>
      <w:smartTag w:uri="urn:schemas-microsoft-com:office:smarttags" w:element="metricconverter">
        <w:smartTagPr>
          <w:attr w:name="ProductID" w:val="2000 г"/>
        </w:smartTagPr>
        <w:r w:rsidRPr="000F4443">
          <w:rPr>
            <w:sz w:val="24"/>
            <w:szCs w:val="24"/>
          </w:rPr>
          <w:t>2000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Положение по бухгалтерскому учету «Учет договоров строительного подряда» ПБУ 2/08. Утверждено приказом Министерства финансов Российской Федерации от 24.10.2008г. №116н. // СПС «Консультант Плюс» 2011.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«Учет займов и кредитов и затрат по их обслуживанию» (ПБУ 15/2008). Утверждено приказом Минфина РФ № 107 н от 16 октября </w:t>
      </w:r>
      <w:smartTag w:uri="urn:schemas-microsoft-com:office:smarttags" w:element="metricconverter">
        <w:smartTagPr>
          <w:attr w:name="ProductID" w:val="2008 г"/>
        </w:smartTagPr>
        <w:r w:rsidRPr="000F4443"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«Учет материально-производственных запасов» (ПБУ 5/01). Утверждено приказом Минфина РФ № 44н от 9 июня </w:t>
      </w:r>
      <w:smartTag w:uri="urn:schemas-microsoft-com:office:smarttags" w:element="metricconverter">
        <w:smartTagPr>
          <w:attr w:name="ProductID" w:val="2001 г"/>
        </w:smartTagPr>
        <w:r w:rsidRPr="000F4443">
          <w:rPr>
            <w:sz w:val="24"/>
            <w:szCs w:val="24"/>
          </w:rPr>
          <w:t>2001 г</w:t>
        </w:r>
      </w:smartTag>
      <w:r w:rsidRPr="000F4443">
        <w:rPr>
          <w:sz w:val="24"/>
          <w:szCs w:val="24"/>
        </w:rPr>
        <w:t>. // СПС «Консультант Плюс» 2011.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«Учет нематериальных активов» (ПБУ 14/2007). Утверждено приказом Минфина РФ № 153 н от 27 декабря </w:t>
      </w:r>
      <w:smartTag w:uri="urn:schemas-microsoft-com:office:smarttags" w:element="metricconverter">
        <w:smartTagPr>
          <w:attr w:name="ProductID" w:val="2007 г"/>
        </w:smartTagPr>
        <w:r w:rsidRPr="000F4443">
          <w:rPr>
            <w:sz w:val="24"/>
            <w:szCs w:val="24"/>
          </w:rPr>
          <w:t>2007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«Учет основных средств» (ПБУ 6/01). Утверждено приказом Минфина РФ № 65 н от 30 марта </w:t>
      </w:r>
      <w:smartTag w:uri="urn:schemas-microsoft-com:office:smarttags" w:element="metricconverter">
        <w:smartTagPr>
          <w:attr w:name="ProductID" w:val="2001 г"/>
        </w:smartTagPr>
        <w:r w:rsidRPr="000F4443">
          <w:rPr>
            <w:sz w:val="24"/>
            <w:szCs w:val="24"/>
          </w:rPr>
          <w:t>2001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«Учет расходов на научно-исследовательские, опытно-конструкторские и технологические работы» (ПБУ 17/02). Утверждено приказом Минфина РФ № 115 н от 19 ноября </w:t>
      </w:r>
      <w:smartTag w:uri="urn:schemas-microsoft-com:office:smarttags" w:element="metricconverter">
        <w:smartTagPr>
          <w:attr w:name="ProductID" w:val="2002 г"/>
        </w:smartTagPr>
        <w:r w:rsidRPr="000F4443"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«Учет расчетов по налогу на прибыль» (ПБУ 18/02). Утверждено приказом Минфина РФ № 114 н от 19 ноября </w:t>
      </w:r>
      <w:smartTag w:uri="urn:schemas-microsoft-com:office:smarttags" w:element="metricconverter">
        <w:smartTagPr>
          <w:attr w:name="ProductID" w:val="2002 г"/>
        </w:smartTagPr>
        <w:r w:rsidRPr="000F4443"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«Учет финансовых вложений» ПБУ 19/02. Утверждено приказом Минфина РФ № 126н от 10 декабря </w:t>
      </w:r>
      <w:smartTag w:uri="urn:schemas-microsoft-com:office:smarttags" w:element="metricconverter">
        <w:smartTagPr>
          <w:attr w:name="ProductID" w:val="2002 г"/>
        </w:smartTagPr>
        <w:r w:rsidRPr="000F4443"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бухгалтерскому учету «Учетная политика организации» (ПБУ 1/08). Утверждено приказом Минфина РФ № 106н от 6 октября </w:t>
      </w:r>
      <w:smartTag w:uri="urn:schemas-microsoft-com:office:smarttags" w:element="metricconverter">
        <w:smartTagPr>
          <w:attr w:name="ProductID" w:val="2008 г"/>
        </w:smartTagPr>
        <w:r w:rsidRPr="000F4443"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Положение по ведению бухгалтерского учета и бухгалтерской отчетности в Российской Федерации. Утверждено приказом Минфина РФ № 34 н от 29 июля </w:t>
      </w:r>
      <w:smartTag w:uri="urn:schemas-microsoft-com:office:smarttags" w:element="metricconverter">
        <w:smartTagPr>
          <w:attr w:name="ProductID" w:val="1998 г"/>
        </w:smartTagPr>
        <w:r w:rsidRPr="000F4443">
          <w:rPr>
            <w:sz w:val="24"/>
            <w:szCs w:val="24"/>
          </w:rPr>
          <w:t>1998 г</w:t>
        </w:r>
      </w:smartTag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Методические рекомендации о порядке формирования показателей бухгалтерской отчетности организации. Утверждены приказом Минфина РФ № 60н от 28 июня </w:t>
      </w:r>
      <w:smartTag w:uri="urn:schemas-microsoft-com:office:smarttags" w:element="metricconverter">
        <w:smartTagPr>
          <w:attr w:name="ProductID" w:val="2000 г"/>
        </w:smartTagPr>
        <w:r w:rsidRPr="000F4443">
          <w:rPr>
            <w:sz w:val="24"/>
            <w:szCs w:val="24"/>
          </w:rPr>
          <w:t>2000 г</w:t>
        </w:r>
      </w:smartTag>
      <w:r w:rsidRPr="000F4443">
        <w:rPr>
          <w:sz w:val="24"/>
          <w:szCs w:val="24"/>
        </w:rPr>
        <w:t>. // СПС «Консультант Плюс» 2011.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Методические рекомендации по раскрытию информации о прибыли, приходящейся на одну акцию. Приказ Минфина РФ от 21 марта </w:t>
      </w:r>
      <w:smartTag w:uri="urn:schemas-microsoft-com:office:smarttags" w:element="metricconverter">
        <w:smartTagPr>
          <w:attr w:name="ProductID" w:val="2000 г"/>
        </w:smartTagPr>
        <w:r w:rsidRPr="000F4443">
          <w:rPr>
            <w:sz w:val="24"/>
            <w:szCs w:val="24"/>
          </w:rPr>
          <w:t>2000 г</w:t>
        </w:r>
      </w:smartTag>
      <w:r w:rsidRPr="000F4443">
        <w:rPr>
          <w:sz w:val="24"/>
          <w:szCs w:val="24"/>
        </w:rPr>
        <w:t>. № 29н</w:t>
      </w:r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Методические рекомендации по составлению и представлению сводной бухгалтерской отчетности. Приказ Минфина РФ от 13 декабря </w:t>
      </w:r>
      <w:smartTag w:uri="urn:schemas-microsoft-com:office:smarttags" w:element="metricconverter">
        <w:smartTagPr>
          <w:attr w:name="ProductID" w:val="1996 г"/>
        </w:smartTagPr>
        <w:r w:rsidRPr="000F4443">
          <w:rPr>
            <w:sz w:val="24"/>
            <w:szCs w:val="24"/>
          </w:rPr>
          <w:t>1996 г</w:t>
        </w:r>
      </w:smartTag>
      <w:r w:rsidRPr="000F4443">
        <w:rPr>
          <w:sz w:val="24"/>
          <w:szCs w:val="24"/>
        </w:rPr>
        <w:t xml:space="preserve">. № 112 (с изм. и доп. от 12 мая </w:t>
      </w:r>
      <w:smartTag w:uri="urn:schemas-microsoft-com:office:smarttags" w:element="metricconverter">
        <w:smartTagPr>
          <w:attr w:name="ProductID" w:val="1999 г"/>
        </w:smartTagPr>
        <w:r w:rsidRPr="000F4443">
          <w:rPr>
            <w:sz w:val="24"/>
            <w:szCs w:val="24"/>
          </w:rPr>
          <w:t>1999 г</w:t>
        </w:r>
      </w:smartTag>
      <w:r w:rsidRPr="000F4443">
        <w:rPr>
          <w:sz w:val="24"/>
          <w:szCs w:val="24"/>
        </w:rPr>
        <w:t>. № З6н). // СПС «Консультант Плюс» 2011.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lastRenderedPageBreak/>
        <w:t xml:space="preserve">Методические указания по бухгалтерскому учету материально-производственных запасов. Приказ Минфина РФ от 28 декабря 2001г. № 119н (с изм. и доп. от 23 апреля </w:t>
      </w:r>
      <w:smartTag w:uri="urn:schemas-microsoft-com:office:smarttags" w:element="metricconverter">
        <w:smartTagPr>
          <w:attr w:name="ProductID" w:val="2002 г"/>
        </w:smartTagPr>
        <w:r w:rsidRPr="000F4443">
          <w:rPr>
            <w:sz w:val="24"/>
            <w:szCs w:val="24"/>
          </w:rPr>
          <w:t>2002 г</w:t>
        </w:r>
      </w:smartTag>
      <w:r w:rsidRPr="000F4443">
        <w:rPr>
          <w:sz w:val="24"/>
          <w:szCs w:val="24"/>
        </w:rPr>
        <w:t>. № 33н)</w:t>
      </w:r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Методические указания по бухгалтерскому учету основных средств. Приказ Минфина РФ от 20 июля </w:t>
      </w:r>
      <w:smartTag w:uri="urn:schemas-microsoft-com:office:smarttags" w:element="metricconverter">
        <w:smartTagPr>
          <w:attr w:name="ProductID" w:val="1998 г"/>
        </w:smartTagPr>
        <w:r w:rsidRPr="000F4443">
          <w:rPr>
            <w:sz w:val="24"/>
            <w:szCs w:val="24"/>
          </w:rPr>
          <w:t>1998 г</w:t>
        </w:r>
      </w:smartTag>
      <w:r w:rsidRPr="000F4443">
        <w:rPr>
          <w:sz w:val="24"/>
          <w:szCs w:val="24"/>
        </w:rPr>
        <w:t xml:space="preserve">. № 33н (с изм. и доп. от 28 марта </w:t>
      </w:r>
      <w:smartTag w:uri="urn:schemas-microsoft-com:office:smarttags" w:element="metricconverter">
        <w:smartTagPr>
          <w:attr w:name="ProductID" w:val="2000 г"/>
        </w:smartTagPr>
        <w:r w:rsidRPr="000F4443">
          <w:rPr>
            <w:sz w:val="24"/>
            <w:szCs w:val="24"/>
          </w:rPr>
          <w:t>2000 г</w:t>
        </w:r>
      </w:smartTag>
      <w:r w:rsidRPr="000F4443">
        <w:rPr>
          <w:sz w:val="24"/>
          <w:szCs w:val="24"/>
        </w:rPr>
        <w:t>. № 32н). // СПС «Консультант Плюс» 2011.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Методические указания по бухгалтерскому учету специального инструмента, специальных приспособлений, специального оборудования, специальной одежды. Приказ Минфина РФ от 26 декабря </w:t>
      </w:r>
      <w:smartTag w:uri="urn:schemas-microsoft-com:office:smarttags" w:element="metricconverter">
        <w:smartTagPr>
          <w:attr w:name="ProductID" w:val="2002 г"/>
        </w:smartTagPr>
        <w:r w:rsidRPr="000F4443">
          <w:rPr>
            <w:sz w:val="24"/>
            <w:szCs w:val="24"/>
          </w:rPr>
          <w:t>2002 г</w:t>
        </w:r>
      </w:smartTag>
      <w:r w:rsidRPr="000F4443">
        <w:rPr>
          <w:sz w:val="24"/>
          <w:szCs w:val="24"/>
        </w:rPr>
        <w:t>. № 135н</w:t>
      </w:r>
      <w:r>
        <w:rPr>
          <w:sz w:val="24"/>
          <w:szCs w:val="24"/>
        </w:rPr>
        <w:t>.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Методические указания по инвентаризации имущества и финансовых обязательств. Приказ Минфина РФ от 13 июня </w:t>
      </w:r>
      <w:smartTag w:uri="urn:schemas-microsoft-com:office:smarttags" w:element="metricconverter">
        <w:smartTagPr>
          <w:attr w:name="ProductID" w:val="1995 г"/>
        </w:smartTagPr>
        <w:r w:rsidRPr="000F4443">
          <w:rPr>
            <w:sz w:val="24"/>
            <w:szCs w:val="24"/>
          </w:rPr>
          <w:t>1995 г</w:t>
        </w:r>
      </w:smartTag>
      <w:r w:rsidRPr="000F4443">
        <w:rPr>
          <w:sz w:val="24"/>
          <w:szCs w:val="24"/>
        </w:rPr>
        <w:t xml:space="preserve">. № 49. // СПС </w:t>
      </w:r>
      <w:r>
        <w:rPr>
          <w:sz w:val="24"/>
          <w:szCs w:val="24"/>
        </w:rPr>
        <w:t>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Постановление Госкомстата РФ от 18.08.1998 № 88 (ред. от 03.05.2000) «Об утверждении унифицированных форм первичной учетной документации по учету кассовых операций, по учету результатов инвентаризации» // СПС «Консультант Плюс» 201</w:t>
      </w:r>
      <w:r>
        <w:rPr>
          <w:sz w:val="24"/>
          <w:szCs w:val="24"/>
        </w:rPr>
        <w:t>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Порядок ведения кассовых операций в Российской Федерации (утвержден решением Совета Директоров ЦБР 22 сентября </w:t>
      </w:r>
      <w:smartTag w:uri="urn:schemas-microsoft-com:office:smarttags" w:element="metricconverter">
        <w:smartTagPr>
          <w:attr w:name="ProductID" w:val="1993 г"/>
        </w:smartTagPr>
        <w:r w:rsidRPr="000F4443">
          <w:rPr>
            <w:sz w:val="24"/>
            <w:szCs w:val="24"/>
          </w:rPr>
          <w:t>1993 г</w:t>
        </w:r>
      </w:smartTag>
      <w:r w:rsidRPr="000F4443">
        <w:rPr>
          <w:sz w:val="24"/>
          <w:szCs w:val="24"/>
        </w:rPr>
        <w:t xml:space="preserve">. № 40) (с изменениями от 26 февраля </w:t>
      </w:r>
      <w:smartTag w:uri="urn:schemas-microsoft-com:office:smarttags" w:element="metricconverter">
        <w:smartTagPr>
          <w:attr w:name="ProductID" w:val="1996 г"/>
        </w:smartTagPr>
        <w:r w:rsidRPr="000F4443">
          <w:rPr>
            <w:sz w:val="24"/>
            <w:szCs w:val="24"/>
          </w:rPr>
          <w:t>1996 г</w:t>
        </w:r>
      </w:smartTag>
      <w:r w:rsidRPr="000F4443">
        <w:rPr>
          <w:sz w:val="24"/>
          <w:szCs w:val="24"/>
        </w:rPr>
        <w:t>.</w:t>
      </w:r>
      <w:r>
        <w:rPr>
          <w:sz w:val="24"/>
          <w:szCs w:val="24"/>
        </w:rPr>
        <w:t>)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Альбом новых унифицированных форм первичной учетной документации, утвержденной Постановлением Госкомстата РФ от 30.10.1997 № 71а (ред. от 21.01.2003) «Об утверждении унифицированных форм первичной учетной документации по учету труда и его оплаты, основных средств и нематериальных активов, материалов, малоценных и быстроизнашивающихся предметов, работ в капитальном строительстве</w:t>
      </w:r>
      <w:r>
        <w:rPr>
          <w:sz w:val="24"/>
          <w:szCs w:val="24"/>
        </w:rPr>
        <w:t>»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Постановление Правительства РФ от 13.10.2008 № 749 «Об особенностях направления работников в служебные командировки» (вместе с «Положением об особенностях направления работников в служебные командировки»</w:t>
      </w:r>
      <w:r>
        <w:rPr>
          <w:sz w:val="24"/>
          <w:szCs w:val="24"/>
        </w:rPr>
        <w:t>) // СПС «Консультант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shd w:val="clear" w:color="auto" w:fill="FFFFFF"/>
        <w:tabs>
          <w:tab w:val="left" w:pos="0"/>
          <w:tab w:val="left" w:pos="180"/>
          <w:tab w:val="left" w:pos="900"/>
        </w:tabs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О кассовом обслуживании в учреждениях Банка России кредитных организаций и иных юридических лиц. Указание Банка России от 27.08.2008 N 2060-У (ред. от 27.12.2010) // СПС «Конс</w:t>
      </w:r>
      <w:r>
        <w:rPr>
          <w:sz w:val="24"/>
          <w:szCs w:val="24"/>
        </w:rPr>
        <w:t>ультант Плюс» 2015</w:t>
      </w:r>
      <w:r w:rsidRPr="000F4443">
        <w:rPr>
          <w:sz w:val="24"/>
          <w:szCs w:val="24"/>
        </w:rPr>
        <w:t>.</w:t>
      </w:r>
    </w:p>
    <w:p w:rsidR="00CD222C" w:rsidRPr="000F4443" w:rsidRDefault="00CD222C" w:rsidP="00CD222C">
      <w:pPr>
        <w:tabs>
          <w:tab w:val="left" w:pos="0"/>
          <w:tab w:val="left" w:pos="360"/>
        </w:tabs>
        <w:spacing w:before="80" w:after="80"/>
        <w:ind w:firstLine="567"/>
        <w:jc w:val="both"/>
        <w:rPr>
          <w:i/>
          <w:sz w:val="24"/>
          <w:szCs w:val="24"/>
        </w:rPr>
      </w:pPr>
      <w:r w:rsidRPr="000F4443">
        <w:rPr>
          <w:i/>
          <w:sz w:val="24"/>
          <w:szCs w:val="24"/>
        </w:rPr>
        <w:t>Литература</w:t>
      </w:r>
    </w:p>
    <w:p w:rsidR="00CD222C" w:rsidRDefault="00CD222C" w:rsidP="00CD222C">
      <w:pPr>
        <w:shd w:val="clear" w:color="auto" w:fill="FFFFFF"/>
        <w:tabs>
          <w:tab w:val="left" w:pos="178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1. Богаченко</w:t>
      </w:r>
      <w:r w:rsidR="0064669C">
        <w:rPr>
          <w:sz w:val="24"/>
          <w:szCs w:val="24"/>
        </w:rPr>
        <w:t xml:space="preserve"> </w:t>
      </w:r>
      <w:r>
        <w:rPr>
          <w:sz w:val="24"/>
          <w:szCs w:val="24"/>
        </w:rPr>
        <w:t>В.М., Н.А. Кириллова. Основы бухгалтерского учёта. Теория дисциплины. Практические занятия. Феникс 2013г.</w:t>
      </w:r>
    </w:p>
    <w:p w:rsidR="00CD222C" w:rsidRDefault="00CD222C" w:rsidP="00FA531B">
      <w:pPr>
        <w:shd w:val="clear" w:color="auto" w:fill="FFFFFF"/>
        <w:tabs>
          <w:tab w:val="left" w:pos="17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Богаченко</w:t>
      </w:r>
      <w:r w:rsidR="0064669C">
        <w:rPr>
          <w:sz w:val="24"/>
          <w:szCs w:val="24"/>
        </w:rPr>
        <w:t xml:space="preserve"> </w:t>
      </w:r>
      <w:r>
        <w:rPr>
          <w:sz w:val="24"/>
          <w:szCs w:val="24"/>
        </w:rPr>
        <w:t>В.М., Н.А. Кириллова. Бухгалтерский учёт.</w:t>
      </w:r>
      <w:r w:rsidR="0064669C">
        <w:rPr>
          <w:sz w:val="24"/>
          <w:szCs w:val="24"/>
        </w:rPr>
        <w:t xml:space="preserve"> </w:t>
      </w:r>
      <w:r>
        <w:rPr>
          <w:sz w:val="24"/>
          <w:szCs w:val="24"/>
        </w:rPr>
        <w:t>Учебник. Феникс 2013г.</w:t>
      </w:r>
    </w:p>
    <w:p w:rsidR="00CD222C" w:rsidRDefault="00CD222C" w:rsidP="00FA531B">
      <w:pPr>
        <w:shd w:val="clear" w:color="auto" w:fill="FFFFFF"/>
        <w:tabs>
          <w:tab w:val="left" w:pos="17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  Богаченко</w:t>
      </w:r>
      <w:r w:rsidR="0064669C">
        <w:rPr>
          <w:sz w:val="24"/>
          <w:szCs w:val="24"/>
        </w:rPr>
        <w:t xml:space="preserve"> </w:t>
      </w:r>
      <w:r>
        <w:rPr>
          <w:sz w:val="24"/>
          <w:szCs w:val="24"/>
        </w:rPr>
        <w:t>В.М., Н.А. Кириллова. Бухгалтерский учёт: практикум. Феникс 2013г</w:t>
      </w:r>
    </w:p>
    <w:p w:rsidR="00CD222C" w:rsidRDefault="00CD222C" w:rsidP="00FA531B">
      <w:pPr>
        <w:shd w:val="clear" w:color="auto" w:fill="FFFFFF"/>
        <w:tabs>
          <w:tab w:val="left" w:pos="17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4.Бреславцева Н.А.,</w:t>
      </w:r>
      <w:r w:rsidR="0064669C">
        <w:rPr>
          <w:sz w:val="24"/>
          <w:szCs w:val="24"/>
        </w:rPr>
        <w:t xml:space="preserve"> </w:t>
      </w:r>
      <w:r>
        <w:rPr>
          <w:sz w:val="24"/>
          <w:szCs w:val="24"/>
        </w:rPr>
        <w:t>Михайлова Н.В., Гончаренко О.Н. Бухгалтерский учёт.  Феникс.   2012г.</w:t>
      </w:r>
    </w:p>
    <w:p w:rsidR="00CD222C" w:rsidRDefault="00CD222C" w:rsidP="00FA531B">
      <w:pPr>
        <w:shd w:val="clear" w:color="auto" w:fill="FFFFFF"/>
        <w:tabs>
          <w:tab w:val="left" w:pos="178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. 5. Брыкова Н.В. Учет расчетов с физическими и юридическими лицами. – М.: Академия, 2010.</w:t>
      </w:r>
    </w:p>
    <w:p w:rsidR="00CD222C" w:rsidRDefault="00CD222C" w:rsidP="00FA531B">
      <w:pPr>
        <w:shd w:val="clear" w:color="auto" w:fill="FFFFFF"/>
        <w:tabs>
          <w:tab w:val="left" w:pos="178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Басаков М.И.</w:t>
      </w:r>
      <w:r w:rsidR="006466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Азы бухгалтерского учёта. Практическое пособие. Феникс. 2012г. </w:t>
      </w:r>
    </w:p>
    <w:p w:rsidR="00CD222C" w:rsidRDefault="00CD222C" w:rsidP="00FA531B">
      <w:pPr>
        <w:pStyle w:val="a9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7.. Бухгалтерский учет: Учебник. / Ю.А.</w:t>
      </w:r>
      <w:r w:rsidR="0064669C">
        <w:rPr>
          <w:sz w:val="24"/>
          <w:szCs w:val="24"/>
        </w:rPr>
        <w:t xml:space="preserve"> </w:t>
      </w:r>
      <w:r>
        <w:rPr>
          <w:sz w:val="24"/>
          <w:szCs w:val="24"/>
        </w:rPr>
        <w:t>Бабаев [и др.]; под ред. Ю.А.</w:t>
      </w:r>
      <w:r w:rsidR="006466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Бабаева – М.:  ТК Велби, Проспект, 2012.  </w:t>
      </w:r>
    </w:p>
    <w:p w:rsidR="00CD222C" w:rsidRDefault="00CD222C" w:rsidP="00FA531B">
      <w:pPr>
        <w:shd w:val="clear" w:color="auto" w:fill="FFFFFF"/>
        <w:tabs>
          <w:tab w:val="left" w:pos="180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8. Вещунова Н. Л., Фомина Л. Ф. </w:t>
      </w:r>
      <w:r>
        <w:rPr>
          <w:sz w:val="24"/>
          <w:szCs w:val="24"/>
        </w:rPr>
        <w:t>Бухгалтерский учет – М.: Финансы и статистика, 2007.</w:t>
      </w:r>
    </w:p>
    <w:p w:rsidR="00CD222C" w:rsidRDefault="00CD222C" w:rsidP="00FA531B">
      <w:pPr>
        <w:pStyle w:val="a9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Касьянова Г.Ю. Отчётность: бухгалтерская, налоговая , статистическая. Диск с формами отчётности. –М. 2015г. </w:t>
      </w:r>
    </w:p>
    <w:p w:rsidR="00CD222C" w:rsidRDefault="00CD222C" w:rsidP="00FA531B">
      <w:pPr>
        <w:pStyle w:val="a9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Кондраков Н.П. Бухгалтерский (финансовый, управленческий) учет: Учебник. – М.:  ТК Велби, Проспект, 2012г. </w:t>
      </w:r>
    </w:p>
    <w:p w:rsidR="00CD222C" w:rsidRDefault="00CD222C" w:rsidP="00CD222C">
      <w:pPr>
        <w:shd w:val="clear" w:color="auto" w:fill="FFFFFF"/>
        <w:tabs>
          <w:tab w:val="left" w:pos="180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lastRenderedPageBreak/>
        <w:t xml:space="preserve">11. Ларионов А.Д. и др. </w:t>
      </w:r>
      <w:r>
        <w:rPr>
          <w:sz w:val="24"/>
          <w:szCs w:val="24"/>
        </w:rPr>
        <w:t>Бухгалтерский учет. – М.: ГРОССБУХ, 2012г.</w:t>
      </w:r>
    </w:p>
    <w:p w:rsidR="00CD222C" w:rsidRDefault="00CD222C" w:rsidP="00CD222C">
      <w:pPr>
        <w:shd w:val="clear" w:color="auto" w:fill="FFFFFF"/>
        <w:tabs>
          <w:tab w:val="left" w:pos="180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 Пантелеев А.С., ЗвездинА.Л. Прочие доходы и расходы.</w:t>
      </w:r>
      <w:r w:rsidR="0064669C">
        <w:rPr>
          <w:sz w:val="24"/>
          <w:szCs w:val="24"/>
        </w:rPr>
        <w:t xml:space="preserve"> </w:t>
      </w:r>
      <w:r>
        <w:rPr>
          <w:sz w:val="24"/>
          <w:szCs w:val="24"/>
        </w:rPr>
        <w:t>Бухгалтерский и налоговый учёт, отражение операций по МСФО.</w:t>
      </w:r>
      <w:r w:rsidR="0064669C">
        <w:rPr>
          <w:sz w:val="24"/>
          <w:szCs w:val="24"/>
        </w:rPr>
        <w:t xml:space="preserve"> </w:t>
      </w:r>
      <w:r>
        <w:rPr>
          <w:sz w:val="24"/>
          <w:szCs w:val="24"/>
        </w:rPr>
        <w:t>Омега Л.- М. 2010г.</w:t>
      </w:r>
    </w:p>
    <w:p w:rsidR="00CD222C" w:rsidRDefault="00CD222C" w:rsidP="00CD222C">
      <w:pPr>
        <w:pStyle w:val="a9"/>
        <w:tabs>
          <w:tab w:val="left" w:pos="284"/>
          <w:tab w:val="left" w:pos="426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13.Шестакова Е.В. Бухгалтерская отчётность для упращенцев.Феникс2014г.</w:t>
      </w:r>
    </w:p>
    <w:p w:rsidR="00CD222C" w:rsidRDefault="00CD222C" w:rsidP="00CD222C">
      <w:pPr>
        <w:spacing w:before="120" w:after="120"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источники</w:t>
      </w:r>
    </w:p>
    <w:p w:rsidR="00CD222C" w:rsidRDefault="00CD222C" w:rsidP="00CD222C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«Российский налоговый курьер»</w:t>
      </w:r>
    </w:p>
    <w:p w:rsidR="00CD222C" w:rsidRDefault="00CD222C" w:rsidP="00CD222C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«Бухгалтерское приложение к газете «Экономика и жизнь»</w:t>
      </w:r>
    </w:p>
    <w:p w:rsidR="00CD222C" w:rsidRDefault="00CD222C" w:rsidP="00CD222C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«Актуальные вопросы бухгалтерского учета и налогообложения»</w:t>
      </w:r>
    </w:p>
    <w:p w:rsidR="00CD222C" w:rsidRPr="005D258A" w:rsidRDefault="00CD222C" w:rsidP="00CD222C">
      <w:pPr>
        <w:pStyle w:val="a3"/>
        <w:numPr>
          <w:ilvl w:val="0"/>
          <w:numId w:val="10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5D258A">
        <w:rPr>
          <w:sz w:val="24"/>
          <w:szCs w:val="24"/>
        </w:rPr>
        <w:t>Журнал «Главбух»</w:t>
      </w:r>
    </w:p>
    <w:p w:rsidR="00CD222C" w:rsidRPr="005D258A" w:rsidRDefault="00CD222C" w:rsidP="00CD222C">
      <w:pPr>
        <w:pStyle w:val="a3"/>
        <w:numPr>
          <w:ilvl w:val="0"/>
          <w:numId w:val="10"/>
        </w:numPr>
        <w:jc w:val="both"/>
        <w:rPr>
          <w:sz w:val="24"/>
          <w:szCs w:val="24"/>
        </w:rPr>
      </w:pPr>
      <w:r w:rsidRPr="005D258A">
        <w:rPr>
          <w:sz w:val="24"/>
          <w:szCs w:val="24"/>
        </w:rPr>
        <w:t xml:space="preserve">Финансовая газета </w:t>
      </w:r>
    </w:p>
    <w:p w:rsidR="00CD222C" w:rsidRPr="000F4443" w:rsidRDefault="00CD222C" w:rsidP="00CD222C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</w:pPr>
      <w:r>
        <w:t xml:space="preserve"> 6. </w:t>
      </w:r>
      <w:r w:rsidRPr="000F4443">
        <w:t>Журнал «Финансы»</w:t>
      </w:r>
    </w:p>
    <w:p w:rsidR="00CD222C" w:rsidRPr="000F4443" w:rsidRDefault="00CD222C" w:rsidP="00CD222C">
      <w:pPr>
        <w:pStyle w:val="Default"/>
        <w:widowControl w:val="0"/>
        <w:spacing w:before="120" w:after="120"/>
        <w:ind w:firstLine="567"/>
        <w:rPr>
          <w:b/>
          <w:color w:val="auto"/>
        </w:rPr>
      </w:pPr>
      <w:r w:rsidRPr="000F4443">
        <w:rPr>
          <w:b/>
          <w:color w:val="auto"/>
        </w:rPr>
        <w:t xml:space="preserve">Интернет-ресурсы: </w:t>
      </w:r>
    </w:p>
    <w:p w:rsidR="00CD222C" w:rsidRPr="000F4443" w:rsidRDefault="006D61C0" w:rsidP="00CD222C">
      <w:pPr>
        <w:pStyle w:val="Default"/>
        <w:widowControl w:val="0"/>
        <w:ind w:firstLine="567"/>
        <w:rPr>
          <w:color w:val="auto"/>
          <w:u w:val="single"/>
        </w:rPr>
      </w:pPr>
      <w:hyperlink r:id="rId11" w:history="1">
        <w:r w:rsidR="00CD222C" w:rsidRPr="000F4443">
          <w:rPr>
            <w:rStyle w:val="a6"/>
            <w:color w:val="auto"/>
          </w:rPr>
          <w:t>http://www.twirpx.com/topic/977</w:t>
        </w:r>
      </w:hyperlink>
    </w:p>
    <w:p w:rsidR="00CD222C" w:rsidRPr="000F4443" w:rsidRDefault="006D61C0" w:rsidP="00CD222C">
      <w:pPr>
        <w:pStyle w:val="Default"/>
        <w:widowControl w:val="0"/>
        <w:ind w:firstLine="567"/>
        <w:rPr>
          <w:color w:val="auto"/>
          <w:u w:val="single"/>
        </w:rPr>
      </w:pPr>
      <w:hyperlink r:id="rId12" w:history="1">
        <w:r w:rsidR="00CD222C" w:rsidRPr="000F4443">
          <w:rPr>
            <w:rStyle w:val="a6"/>
            <w:color w:val="auto"/>
          </w:rPr>
          <w:t>http://www.eup.ru/docs.asp?id=2365</w:t>
        </w:r>
      </w:hyperlink>
    </w:p>
    <w:p w:rsidR="00CD222C" w:rsidRPr="000F4443" w:rsidRDefault="00CD222C" w:rsidP="00CD222C">
      <w:pPr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СПС «Консультант Плюс» (</w:t>
      </w:r>
      <w:hyperlink r:id="rId13" w:history="1">
        <w:r w:rsidRPr="000F4443">
          <w:rPr>
            <w:rStyle w:val="a6"/>
            <w:sz w:val="24"/>
            <w:szCs w:val="24"/>
          </w:rPr>
          <w:t>http://www.consultant.ru</w:t>
        </w:r>
      </w:hyperlink>
      <w:r w:rsidRPr="000F4443">
        <w:rPr>
          <w:sz w:val="24"/>
          <w:szCs w:val="24"/>
        </w:rPr>
        <w:t>)</w:t>
      </w:r>
    </w:p>
    <w:p w:rsidR="00CD222C" w:rsidRPr="000F4443" w:rsidRDefault="00CD222C" w:rsidP="00CD222C">
      <w:pPr>
        <w:ind w:firstLine="567"/>
        <w:jc w:val="both"/>
        <w:rPr>
          <w:sz w:val="24"/>
          <w:szCs w:val="24"/>
          <w:u w:val="single"/>
        </w:rPr>
      </w:pPr>
      <w:r w:rsidRPr="000F4443">
        <w:rPr>
          <w:sz w:val="24"/>
          <w:szCs w:val="24"/>
        </w:rPr>
        <w:t>СПС «Гарант» (</w:t>
      </w:r>
      <w:hyperlink r:id="rId14" w:history="1">
        <w:r w:rsidRPr="000F4443">
          <w:rPr>
            <w:sz w:val="24"/>
            <w:szCs w:val="24"/>
            <w:u w:val="single"/>
          </w:rPr>
          <w:t>http://www.garant.ru</w:t>
        </w:r>
      </w:hyperlink>
      <w:r w:rsidRPr="000F4443">
        <w:rPr>
          <w:sz w:val="24"/>
          <w:szCs w:val="24"/>
          <w:u w:val="single"/>
        </w:rPr>
        <w:t>)</w:t>
      </w:r>
    </w:p>
    <w:p w:rsidR="00CD222C" w:rsidRPr="000F4443" w:rsidRDefault="00CD222C" w:rsidP="00CD222C">
      <w:pPr>
        <w:pStyle w:val="Default"/>
        <w:widowControl w:val="0"/>
        <w:spacing w:before="240" w:after="120"/>
        <w:ind w:firstLine="567"/>
        <w:rPr>
          <w:color w:val="auto"/>
        </w:rPr>
      </w:pPr>
      <w:r w:rsidRPr="000F4443">
        <w:rPr>
          <w:b/>
          <w:bCs/>
          <w:color w:val="auto"/>
        </w:rPr>
        <w:t xml:space="preserve">4.3 Общие требования к организации образовательного процесса </w:t>
      </w:r>
    </w:p>
    <w:p w:rsidR="00CD222C" w:rsidRPr="000F4443" w:rsidRDefault="00CD222C" w:rsidP="00CD222C">
      <w:pPr>
        <w:shd w:val="clear" w:color="auto" w:fill="FFFFFF"/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«Документирование хозяйственных операций и ведение бухгалтерского учета» является освоение учебной практики для получения первичных профессиональных навыков в рамках профессионального модуля.</w:t>
      </w:r>
    </w:p>
    <w:p w:rsidR="00CD222C" w:rsidRPr="000F4443" w:rsidRDefault="00CD222C" w:rsidP="00CD222C">
      <w:pPr>
        <w:shd w:val="clear" w:color="auto" w:fill="FFFFFF"/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Для изучения данного профессионального модуля должно предшествовать освоение следующих учебных дисциплин как «Статистика», «Экономика организаций», «Основы бухгалтерского учета», «Аудит» и профессионального модуля «Документирование и бухгалтерское оформление хозяйственных операций организации».</w:t>
      </w:r>
    </w:p>
    <w:p w:rsidR="00CD222C" w:rsidRPr="000F4443" w:rsidRDefault="00CD222C" w:rsidP="00CD222C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F4443">
        <w:rPr>
          <w:b/>
          <w:bCs/>
          <w:color w:val="auto"/>
        </w:rPr>
        <w:t xml:space="preserve">4.4 Кадровое обеспечение образовательного процесса </w:t>
      </w:r>
    </w:p>
    <w:p w:rsidR="00CD222C" w:rsidRPr="000F4443" w:rsidRDefault="00CD222C" w:rsidP="00CD222C">
      <w:pPr>
        <w:shd w:val="clear" w:color="auto" w:fill="FFFFFF"/>
        <w:ind w:firstLine="567"/>
        <w:jc w:val="both"/>
        <w:rPr>
          <w:sz w:val="24"/>
          <w:szCs w:val="24"/>
        </w:rPr>
      </w:pPr>
      <w:r w:rsidRPr="000F4443">
        <w:rPr>
          <w:b/>
          <w:sz w:val="24"/>
          <w:szCs w:val="24"/>
        </w:rPr>
        <w:t>Требования к квалификации педагогических кадров, обеспечивающих обучение по междисциплинарному курсу (курсам):</w:t>
      </w:r>
      <w:r w:rsidRPr="000F4443">
        <w:rPr>
          <w:sz w:val="24"/>
          <w:szCs w:val="24"/>
        </w:rPr>
        <w:t xml:space="preserve"> преподаватели с высшим профессиональным образованием, соответствующим профилю модуля «Документирование хозяйственных операций и ведение бухгалтерского учета имущества организации» и специальности «Экономика и бухгалтерский учет (по отраслям)».</w:t>
      </w:r>
    </w:p>
    <w:p w:rsidR="00CD222C" w:rsidRPr="000F4443" w:rsidRDefault="00CD222C" w:rsidP="00CD222C">
      <w:pPr>
        <w:shd w:val="clear" w:color="auto" w:fill="FFFFFF"/>
        <w:spacing w:before="80"/>
        <w:ind w:firstLine="539"/>
        <w:jc w:val="both"/>
        <w:rPr>
          <w:sz w:val="24"/>
          <w:szCs w:val="24"/>
        </w:rPr>
      </w:pPr>
      <w:r w:rsidRPr="000F4443">
        <w:rPr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 w:rsidRPr="000F4443">
        <w:rPr>
          <w:sz w:val="24"/>
          <w:szCs w:val="24"/>
        </w:rPr>
        <w:t xml:space="preserve">: дипломированные специалисты в области бухгалтерского учета, анализа и аудита, а также общепрофессиональных дисциплин: «Основы бухгалтерского учета»; «Аудит»; «Экономика организации»; «Налоги и налогообложение»; «Информационные технологии в профессиональной деятельности», владение формированием и совершенствованием профессиональных умений и навыков, использование передового опыта, </w:t>
      </w:r>
    </w:p>
    <w:p w:rsidR="00CD222C" w:rsidRPr="000F4443" w:rsidRDefault="00CD222C" w:rsidP="00CD222C">
      <w:pPr>
        <w:shd w:val="clear" w:color="auto" w:fill="FFFFFF"/>
        <w:spacing w:before="80"/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Обязательная стажировка преподавателей в профильных организациях не реже одного раза в три года.</w:t>
      </w:r>
    </w:p>
    <w:p w:rsidR="00CD222C" w:rsidRPr="000F4443" w:rsidRDefault="00CD222C" w:rsidP="00CD222C">
      <w:pPr>
        <w:shd w:val="clear" w:color="auto" w:fill="FFFFFF"/>
        <w:spacing w:before="80"/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Опыт деятельности в организациях соответствующей профессиональной сферы является обязательным.</w:t>
      </w:r>
    </w:p>
    <w:p w:rsidR="00CD222C" w:rsidRPr="000F4443" w:rsidRDefault="00CD222C" w:rsidP="00CD222C">
      <w:pPr>
        <w:shd w:val="clear" w:color="auto" w:fill="FFFFFF"/>
        <w:spacing w:before="240" w:after="480"/>
        <w:ind w:firstLine="567"/>
        <w:jc w:val="center"/>
        <w:rPr>
          <w:b/>
          <w:bCs/>
          <w:sz w:val="24"/>
          <w:szCs w:val="24"/>
        </w:rPr>
      </w:pPr>
      <w:r w:rsidRPr="000F4443">
        <w:rPr>
          <w:b/>
          <w:sz w:val="24"/>
          <w:szCs w:val="24"/>
        </w:rPr>
        <w:br w:type="page"/>
      </w:r>
      <w:r w:rsidRPr="000F4443">
        <w:rPr>
          <w:b/>
          <w:sz w:val="24"/>
          <w:szCs w:val="24"/>
        </w:rPr>
        <w:lastRenderedPageBreak/>
        <w:t>5</w:t>
      </w:r>
      <w:r w:rsidR="00FA531B">
        <w:rPr>
          <w:b/>
          <w:sz w:val="24"/>
          <w:szCs w:val="24"/>
        </w:rPr>
        <w:t>.</w:t>
      </w:r>
      <w:r w:rsidRPr="000F4443">
        <w:rPr>
          <w:b/>
          <w:sz w:val="24"/>
          <w:szCs w:val="24"/>
        </w:rPr>
        <w:t xml:space="preserve"> </w:t>
      </w:r>
      <w:r w:rsidRPr="000F4443">
        <w:rPr>
          <w:b/>
          <w:bC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</w:t>
      </w:r>
    </w:p>
    <w:p w:rsidR="00CD222C" w:rsidRPr="000F4443" w:rsidRDefault="00CD222C" w:rsidP="00CD222C">
      <w:pPr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Образовательное учреждение, реализующее подготовку по учебной дисциплине, обеспечивает организацию и проведение промежуточной аттестации и текущего контроля индивидуальных образовательных достижений – демонстрируемых обучающимися знаний, умений и навыков. </w:t>
      </w:r>
    </w:p>
    <w:p w:rsidR="00CD222C" w:rsidRPr="000F4443" w:rsidRDefault="00CD222C" w:rsidP="00CD222C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0F4443">
        <w:t xml:space="preserve">Контроль и оценка результатов освоения учебной дисциплины осуществляется преподавателем в процессе освоения материала: опросы в устной и письменной форме, промежуточное тестирование, самостоятельная работа студентов. </w:t>
      </w:r>
    </w:p>
    <w:p w:rsidR="00CD222C" w:rsidRPr="000F4443" w:rsidRDefault="00CD222C" w:rsidP="00CD222C">
      <w:pPr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В качестве форм и методов текущего контроля могут быть использованы домашние контрольные работы, практические занятия, тестирование, оценка методик проведения исследований на основе использования  средств организационной и вычислительной техники, защита отчетов по результатам исследования, презентация работ и отчетов и др.</w:t>
      </w:r>
    </w:p>
    <w:p w:rsidR="00CD222C" w:rsidRPr="000F4443" w:rsidRDefault="00CD222C" w:rsidP="00CD222C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0F4443">
        <w:t xml:space="preserve">Формы и методы промежуточной аттестации и текущего контроля по учебной дисциплине доводятся до сведения обучающихся не позднее двух месяцев от начала обучения по основной профессиональной образовательной программе. </w:t>
      </w:r>
    </w:p>
    <w:p w:rsidR="00CD222C" w:rsidRPr="000F4443" w:rsidRDefault="00CD222C" w:rsidP="00CD222C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0F4443">
        <w:t>Текущий контроль проводится преподавателем в процессе обучения при проведении практических занятий, тестирования, а также выполнения обучающимися индивидуальных заданий, проектов, исследований.</w:t>
      </w:r>
    </w:p>
    <w:p w:rsidR="00CD222C" w:rsidRPr="000F4443" w:rsidRDefault="00CD222C" w:rsidP="00CD2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0F4443">
        <w:rPr>
          <w:sz w:val="24"/>
          <w:szCs w:val="24"/>
        </w:rPr>
        <w:t xml:space="preserve">          Итоговый контроль включает </w:t>
      </w:r>
      <w:r w:rsidRPr="000F4443">
        <w:rPr>
          <w:bCs/>
          <w:sz w:val="24"/>
          <w:szCs w:val="24"/>
        </w:rPr>
        <w:t xml:space="preserve">зачет, квалификационный экзамен по модулю. </w:t>
      </w:r>
      <w:r w:rsidRPr="000F4443">
        <w:rPr>
          <w:sz w:val="24"/>
          <w:szCs w:val="24"/>
        </w:rPr>
        <w:t>Обучение по профессиональному модулю завершается промежуточной аттестацией, которую проводит экзаменационная комиссия. В состав экзаменационной комиссии могут входить представители общественных организаций обучающихся.</w:t>
      </w:r>
    </w:p>
    <w:p w:rsidR="00CD222C" w:rsidRPr="000F4443" w:rsidRDefault="00CD222C" w:rsidP="00CD222C">
      <w:pPr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 xml:space="preserve">Для промежуточной аттестации и текущего контроля образовательным учреждением  созданы фонды оценочных средств (ФОС): контрольные задания и методические указания для студентов по подготовке к практическим занятиям, рабочие тетради, сборники тестовых заданий, задачники, практикумы, учебно-методические пособия и др. </w:t>
      </w:r>
    </w:p>
    <w:p w:rsidR="00CD222C" w:rsidRPr="000F4443" w:rsidRDefault="00CD222C" w:rsidP="00CD222C">
      <w:pPr>
        <w:spacing w:after="120"/>
        <w:ind w:firstLine="567"/>
        <w:jc w:val="both"/>
        <w:rPr>
          <w:sz w:val="24"/>
          <w:szCs w:val="24"/>
        </w:rPr>
      </w:pPr>
      <w:r w:rsidRPr="000F4443">
        <w:rPr>
          <w:sz w:val="24"/>
          <w:szCs w:val="24"/>
        </w:rPr>
        <w:t>Данные 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оценки результатов подготовки (таблицы).</w:t>
      </w:r>
    </w:p>
    <w:tbl>
      <w:tblPr>
        <w:tblW w:w="10056" w:type="dxa"/>
        <w:tblInd w:w="-4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3420"/>
        <w:gridCol w:w="2880"/>
        <w:gridCol w:w="3756"/>
      </w:tblGrid>
      <w:tr w:rsidR="00CD222C" w:rsidRPr="00C15C92" w:rsidTr="008B331F">
        <w:tc>
          <w:tcPr>
            <w:tcW w:w="3420" w:type="dxa"/>
            <w:shd w:val="clear" w:color="auto" w:fill="auto"/>
          </w:tcPr>
          <w:p w:rsidR="00CD222C" w:rsidRPr="00C15C92" w:rsidRDefault="00CD222C" w:rsidP="00184361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 w:rsidRPr="00C15C92">
              <w:rPr>
                <w:rFonts w:eastAsia="Calibri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2880" w:type="dxa"/>
            <w:shd w:val="clear" w:color="auto" w:fill="auto"/>
          </w:tcPr>
          <w:p w:rsidR="00CD222C" w:rsidRPr="00C15C92" w:rsidRDefault="00CD222C" w:rsidP="00184361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15C92">
              <w:rPr>
                <w:rFonts w:eastAsia="Calibri"/>
                <w:b/>
                <w:bCs/>
                <w:sz w:val="24"/>
                <w:szCs w:val="24"/>
              </w:rPr>
              <w:t xml:space="preserve">Основные показатели оценки </w:t>
            </w:r>
            <w:r w:rsidR="008B331F">
              <w:rPr>
                <w:rFonts w:eastAsia="Calibri"/>
                <w:b/>
                <w:bCs/>
                <w:sz w:val="24"/>
                <w:szCs w:val="24"/>
              </w:rPr>
              <w:t>ЛР</w:t>
            </w:r>
          </w:p>
          <w:p w:rsidR="00CD222C" w:rsidRPr="00C15C92" w:rsidRDefault="00CD222C" w:rsidP="00184361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56" w:type="dxa"/>
            <w:shd w:val="clear" w:color="auto" w:fill="auto"/>
          </w:tcPr>
          <w:p w:rsidR="00CD222C" w:rsidRDefault="00CD222C" w:rsidP="00184361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15C92">
              <w:rPr>
                <w:rFonts w:eastAsia="Calibri"/>
                <w:b/>
                <w:bCs/>
                <w:sz w:val="24"/>
                <w:szCs w:val="24"/>
              </w:rPr>
              <w:t xml:space="preserve">Формы </w:t>
            </w:r>
            <w:r w:rsidRPr="00C15C92">
              <w:rPr>
                <w:rFonts w:eastAsia="Calibri"/>
                <w:sz w:val="24"/>
                <w:szCs w:val="24"/>
              </w:rPr>
              <w:t xml:space="preserve">и </w:t>
            </w:r>
            <w:r w:rsidRPr="00C15C92">
              <w:rPr>
                <w:rFonts w:eastAsia="Calibri"/>
                <w:b/>
                <w:bCs/>
                <w:sz w:val="24"/>
                <w:szCs w:val="24"/>
              </w:rPr>
              <w:t>методы контроля и оценки</w:t>
            </w:r>
          </w:p>
          <w:p w:rsidR="008B331F" w:rsidRPr="00C15C92" w:rsidRDefault="00FA531B" w:rsidP="00184361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р</w:t>
            </w:r>
            <w:r w:rsidR="008B331F">
              <w:rPr>
                <w:rFonts w:eastAsia="Calibri"/>
                <w:b/>
                <w:bCs/>
                <w:sz w:val="24"/>
                <w:szCs w:val="24"/>
              </w:rPr>
              <w:t>езультатов обучения</w:t>
            </w:r>
          </w:p>
        </w:tc>
      </w:tr>
      <w:tr w:rsidR="00CD222C" w:rsidRPr="00C15C92" w:rsidTr="008B331F">
        <w:trPr>
          <w:trHeight w:val="143"/>
        </w:trPr>
        <w:tc>
          <w:tcPr>
            <w:tcW w:w="3420" w:type="dxa"/>
            <w:shd w:val="clear" w:color="auto" w:fill="auto"/>
          </w:tcPr>
          <w:p w:rsidR="00CD222C" w:rsidRPr="00C15C92" w:rsidRDefault="008B331F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ПК 4.1 </w:t>
            </w:r>
            <w:r w:rsidR="00CD222C" w:rsidRPr="00C15C92">
              <w:rPr>
                <w:rFonts w:eastAsia="Calibri"/>
                <w:sz w:val="24"/>
                <w:szCs w:val="24"/>
              </w:rPr>
              <w:t>Отражать нарастающим  итогом на счетах  бухгалтерского учета имущественное и финансовое положение организации, подводить результаты хозяйственной деятельности  за отчетный период.</w:t>
            </w:r>
          </w:p>
        </w:tc>
        <w:tc>
          <w:tcPr>
            <w:tcW w:w="2880" w:type="dxa"/>
            <w:shd w:val="clear" w:color="auto" w:fill="auto"/>
          </w:tcPr>
          <w:p w:rsidR="00CD222C" w:rsidRPr="00C15C92" w:rsidRDefault="00FA16D1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Готовый использовать свой личный и профессиональный потенциал в своей деятельности</w:t>
            </w:r>
          </w:p>
        </w:tc>
        <w:tc>
          <w:tcPr>
            <w:tcW w:w="3756" w:type="dxa"/>
            <w:shd w:val="clear" w:color="auto" w:fill="auto"/>
          </w:tcPr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защита индивидуальных заданий (составление отчетов);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 xml:space="preserve">- подготовка таблиц, схем, графиков с материалами проведенных исследований; 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CD222C" w:rsidRPr="00C15C92" w:rsidRDefault="00CD222C" w:rsidP="00184361">
            <w:pPr>
              <w:shd w:val="clear" w:color="auto" w:fill="FFFFFF"/>
              <w:rPr>
                <w:rFonts w:eastAsia="Calibri"/>
                <w:b/>
                <w:b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выполнение практических и контрольных работ по темам МДК</w:t>
            </w:r>
          </w:p>
        </w:tc>
      </w:tr>
      <w:tr w:rsidR="00CD222C" w:rsidRPr="00C15C92" w:rsidTr="008B331F">
        <w:tc>
          <w:tcPr>
            <w:tcW w:w="3420" w:type="dxa"/>
            <w:shd w:val="clear" w:color="auto" w:fill="auto"/>
          </w:tcPr>
          <w:p w:rsidR="00CD222C" w:rsidRPr="00C15C92" w:rsidRDefault="008B331F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ПК 4.2 </w:t>
            </w:r>
            <w:r w:rsidR="00CD222C" w:rsidRPr="00C15C92">
              <w:rPr>
                <w:rFonts w:eastAsia="Calibri"/>
                <w:sz w:val="24"/>
                <w:szCs w:val="24"/>
              </w:rPr>
              <w:t xml:space="preserve">Составлять формы бухгалтерской отчетности в установленные </w:t>
            </w:r>
            <w:r w:rsidR="00CD222C" w:rsidRPr="00C15C92">
              <w:rPr>
                <w:rFonts w:eastAsia="Calibri"/>
                <w:sz w:val="24"/>
                <w:szCs w:val="24"/>
              </w:rPr>
              <w:lastRenderedPageBreak/>
              <w:t>законодательством сроки.</w:t>
            </w:r>
          </w:p>
        </w:tc>
        <w:tc>
          <w:tcPr>
            <w:tcW w:w="2880" w:type="dxa"/>
            <w:shd w:val="clear" w:color="auto" w:fill="auto"/>
          </w:tcPr>
          <w:p w:rsidR="00CD222C" w:rsidRPr="00C15C92" w:rsidRDefault="00FA16D1" w:rsidP="00184361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Самостоятельный , ответственный в принятии решений во </w:t>
            </w:r>
            <w:r>
              <w:rPr>
                <w:rFonts w:eastAsia="Calibri"/>
                <w:sz w:val="24"/>
                <w:szCs w:val="24"/>
              </w:rPr>
              <w:lastRenderedPageBreak/>
              <w:t>всех сферах своей деятельности</w:t>
            </w:r>
          </w:p>
        </w:tc>
        <w:tc>
          <w:tcPr>
            <w:tcW w:w="3756" w:type="dxa"/>
            <w:shd w:val="clear" w:color="auto" w:fill="auto"/>
          </w:tcPr>
          <w:p w:rsidR="00CD222C" w:rsidRPr="00C15C92" w:rsidRDefault="00CD222C" w:rsidP="00184361">
            <w:pPr>
              <w:tabs>
                <w:tab w:val="left" w:pos="191"/>
              </w:tabs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lastRenderedPageBreak/>
              <w:t>Текущий контроль в форме:</w:t>
            </w:r>
          </w:p>
          <w:p w:rsidR="00CD222C" w:rsidRPr="00C15C92" w:rsidRDefault="00CD222C" w:rsidP="00184361">
            <w:pPr>
              <w:tabs>
                <w:tab w:val="left" w:pos="191"/>
              </w:tabs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защита индивидуальных домашних заданий;</w:t>
            </w:r>
          </w:p>
          <w:p w:rsidR="00CD222C" w:rsidRPr="00C15C92" w:rsidRDefault="00CD222C" w:rsidP="00184361">
            <w:pPr>
              <w:tabs>
                <w:tab w:val="left" w:pos="191"/>
              </w:tabs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lastRenderedPageBreak/>
              <w:t>- защита отчета о проведенном мероприятии, анализ его результатов;</w:t>
            </w:r>
          </w:p>
          <w:p w:rsidR="00CD222C" w:rsidRPr="00C15C92" w:rsidRDefault="00CD222C" w:rsidP="00184361">
            <w:pPr>
              <w:tabs>
                <w:tab w:val="left" w:pos="291"/>
              </w:tabs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CD222C" w:rsidRPr="00C15C92" w:rsidRDefault="00CD222C" w:rsidP="00184361">
            <w:pPr>
              <w:tabs>
                <w:tab w:val="left" w:pos="191"/>
              </w:tabs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CD222C" w:rsidRPr="00C15C92" w:rsidRDefault="00CD222C" w:rsidP="00184361">
            <w:pPr>
              <w:tabs>
                <w:tab w:val="left" w:pos="191"/>
              </w:tabs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CD222C" w:rsidRPr="00C15C92" w:rsidRDefault="00CD222C" w:rsidP="00184361">
            <w:pPr>
              <w:tabs>
                <w:tab w:val="left" w:pos="191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</w:tc>
      </w:tr>
      <w:tr w:rsidR="00CD222C" w:rsidRPr="00C15C92" w:rsidTr="008B331F">
        <w:tc>
          <w:tcPr>
            <w:tcW w:w="3420" w:type="dxa"/>
            <w:shd w:val="clear" w:color="auto" w:fill="auto"/>
          </w:tcPr>
          <w:p w:rsidR="00CD222C" w:rsidRPr="00C15C92" w:rsidRDefault="008B331F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ПК 4.3</w:t>
            </w:r>
            <w:r w:rsidR="00FA16D1">
              <w:rPr>
                <w:rFonts w:eastAsia="Calibri"/>
                <w:sz w:val="24"/>
                <w:szCs w:val="24"/>
              </w:rPr>
              <w:t xml:space="preserve"> </w:t>
            </w:r>
            <w:r w:rsidR="00CD222C" w:rsidRPr="00C15C92">
              <w:rPr>
                <w:rFonts w:eastAsia="Calibri"/>
                <w:sz w:val="24"/>
                <w:szCs w:val="24"/>
              </w:rPr>
              <w:t>Составлять налоговые декларации по налогам и сборам и бюджет, налоговые декларации по Единому социальному налогу ПСИ) и формы статистической о (четности, входящие  в бухгалтерскую отчетность, в установленные законодательством сроки.</w:t>
            </w:r>
          </w:p>
        </w:tc>
        <w:tc>
          <w:tcPr>
            <w:tcW w:w="2880" w:type="dxa"/>
            <w:shd w:val="clear" w:color="auto" w:fill="auto"/>
          </w:tcPr>
          <w:p w:rsidR="00CD222C" w:rsidRPr="00C15C92" w:rsidRDefault="00BF3046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Способный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в цифровой среде  проводить оценку информации</w:t>
            </w:r>
            <w:r w:rsidR="00FA531B">
              <w:rPr>
                <w:rFonts w:eastAsia="Calibri"/>
                <w:sz w:val="24"/>
                <w:szCs w:val="24"/>
              </w:rPr>
              <w:t>, её достоверность, строить логи</w:t>
            </w:r>
            <w:r>
              <w:rPr>
                <w:rFonts w:eastAsia="Calibri"/>
                <w:sz w:val="24"/>
                <w:szCs w:val="24"/>
              </w:rPr>
              <w:t>ческое умозаключение на основании поступающей информации</w:t>
            </w:r>
          </w:p>
        </w:tc>
        <w:tc>
          <w:tcPr>
            <w:tcW w:w="3756" w:type="dxa"/>
            <w:shd w:val="clear" w:color="auto" w:fill="auto"/>
          </w:tcPr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защита индивидуальных домашних заданий;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</w:tc>
      </w:tr>
      <w:tr w:rsidR="00CD222C" w:rsidRPr="00C15C92" w:rsidTr="008B331F">
        <w:tc>
          <w:tcPr>
            <w:tcW w:w="3420" w:type="dxa"/>
            <w:shd w:val="clear" w:color="auto" w:fill="auto"/>
          </w:tcPr>
          <w:p w:rsidR="00CD222C" w:rsidRPr="00C15C92" w:rsidRDefault="008B331F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ПК 4.4 </w:t>
            </w:r>
            <w:r w:rsidR="00CD222C" w:rsidRPr="00C15C92">
              <w:rPr>
                <w:rFonts w:eastAsia="Calibri"/>
                <w:sz w:val="24"/>
                <w:szCs w:val="24"/>
              </w:rPr>
              <w:t>Проводить контроль и анализ информации об имуществе и финансовом положении организации, ее платежеспособности и породности.</w:t>
            </w:r>
          </w:p>
        </w:tc>
        <w:tc>
          <w:tcPr>
            <w:tcW w:w="2880" w:type="dxa"/>
            <w:shd w:val="clear" w:color="auto" w:fill="auto"/>
          </w:tcPr>
          <w:p w:rsidR="00CD222C" w:rsidRPr="00C15C92" w:rsidRDefault="00BF3046" w:rsidP="00184361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Способный в цифровой среде  проводить оценку информации, её достоверность, строить </w:t>
            </w:r>
            <w:proofErr w:type="spellStart"/>
            <w:r>
              <w:rPr>
                <w:rFonts w:eastAsia="Calibri"/>
                <w:sz w:val="24"/>
                <w:szCs w:val="24"/>
              </w:rPr>
              <w:t>логоческое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умозаключение на основании поступающей информации</w:t>
            </w:r>
          </w:p>
        </w:tc>
        <w:tc>
          <w:tcPr>
            <w:tcW w:w="3756" w:type="dxa"/>
            <w:shd w:val="clear" w:color="auto" w:fill="auto"/>
          </w:tcPr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защита индивидуальных домашних заданий;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CD222C" w:rsidRPr="00C15C92" w:rsidRDefault="00CD222C" w:rsidP="00184361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C15C92">
              <w:rPr>
                <w:rFonts w:eastAsia="Calibri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  <w:p w:rsidR="00CD222C" w:rsidRPr="00C15C92" w:rsidRDefault="00CD222C" w:rsidP="00184361">
            <w:pPr>
              <w:spacing w:before="12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15C92">
              <w:rPr>
                <w:rFonts w:eastAsia="Calibri"/>
                <w:bCs/>
                <w:sz w:val="24"/>
                <w:szCs w:val="24"/>
              </w:rPr>
              <w:t>Итоговый контроль в форме квалификационного экзамена по модулю.</w:t>
            </w:r>
          </w:p>
        </w:tc>
      </w:tr>
    </w:tbl>
    <w:p w:rsidR="00CD222C" w:rsidRPr="000F4443" w:rsidRDefault="00CD222C" w:rsidP="00CD222C">
      <w:pPr>
        <w:spacing w:before="240" w:after="240"/>
        <w:ind w:firstLine="567"/>
        <w:rPr>
          <w:sz w:val="24"/>
          <w:szCs w:val="24"/>
        </w:rPr>
      </w:pPr>
      <w:r w:rsidRPr="000F4443">
        <w:rPr>
          <w:sz w:val="24"/>
          <w:szCs w:val="24"/>
        </w:rPr>
        <w:t xml:space="preserve">Формы и методы контроля и оценки результатов обучения должны позволять проверять у студентов не только </w:t>
      </w:r>
      <w:r w:rsidR="004F049A" w:rsidRPr="000F4443">
        <w:rPr>
          <w:sz w:val="24"/>
          <w:szCs w:val="24"/>
        </w:rPr>
        <w:t>форсированность</w:t>
      </w:r>
      <w:r w:rsidRPr="000F4443">
        <w:rPr>
          <w:sz w:val="24"/>
          <w:szCs w:val="24"/>
        </w:rPr>
        <w:t xml:space="preserve"> профессиональных компетенций, но и </w:t>
      </w:r>
      <w:r w:rsidRPr="000F4443">
        <w:rPr>
          <w:sz w:val="24"/>
          <w:szCs w:val="24"/>
        </w:rPr>
        <w:lastRenderedPageBreak/>
        <w:t>развитие общих компетенций и обеспечивающих их умений.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2977"/>
        <w:gridCol w:w="3685"/>
      </w:tblGrid>
      <w:tr w:rsidR="00CD222C" w:rsidRPr="00897D16" w:rsidTr="00325E1E">
        <w:tc>
          <w:tcPr>
            <w:tcW w:w="2962" w:type="dxa"/>
          </w:tcPr>
          <w:p w:rsidR="00CD222C" w:rsidRPr="00784699" w:rsidRDefault="00CD222C" w:rsidP="00184361">
            <w:pPr>
              <w:jc w:val="center"/>
              <w:rPr>
                <w:kern w:val="2"/>
                <w:sz w:val="24"/>
                <w:szCs w:val="24"/>
              </w:rPr>
            </w:pPr>
            <w:r w:rsidRPr="00784699">
              <w:rPr>
                <w:b/>
                <w:kern w:val="2"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2977" w:type="dxa"/>
          </w:tcPr>
          <w:p w:rsidR="00CD222C" w:rsidRPr="00784699" w:rsidRDefault="00CD222C" w:rsidP="00184361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784699">
              <w:rPr>
                <w:b/>
                <w:kern w:val="2"/>
                <w:sz w:val="24"/>
                <w:szCs w:val="24"/>
              </w:rPr>
              <w:t>Основ</w:t>
            </w:r>
            <w:r w:rsidR="00325E1E">
              <w:rPr>
                <w:b/>
                <w:kern w:val="2"/>
                <w:sz w:val="24"/>
                <w:szCs w:val="24"/>
              </w:rPr>
              <w:t>ные показатели оценки ЛР</w:t>
            </w:r>
          </w:p>
        </w:tc>
        <w:tc>
          <w:tcPr>
            <w:tcW w:w="3685" w:type="dxa"/>
          </w:tcPr>
          <w:p w:rsidR="00CD222C" w:rsidRPr="00784699" w:rsidRDefault="00CD222C" w:rsidP="00184361">
            <w:pPr>
              <w:jc w:val="center"/>
              <w:rPr>
                <w:kern w:val="2"/>
                <w:sz w:val="24"/>
                <w:szCs w:val="24"/>
              </w:rPr>
            </w:pPr>
            <w:r w:rsidRPr="00784699">
              <w:rPr>
                <w:b/>
                <w:kern w:val="2"/>
                <w:sz w:val="24"/>
                <w:szCs w:val="24"/>
              </w:rPr>
              <w:t>Формы и методы</w:t>
            </w:r>
            <w:r w:rsidR="004F049A">
              <w:rPr>
                <w:b/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b/>
                <w:kern w:val="2"/>
                <w:sz w:val="24"/>
                <w:szCs w:val="24"/>
              </w:rPr>
              <w:t>контроля и оценки</w:t>
            </w:r>
          </w:p>
        </w:tc>
      </w:tr>
      <w:tr w:rsidR="00CD222C" w:rsidRPr="00897D16" w:rsidTr="00325E1E">
        <w:trPr>
          <w:trHeight w:val="727"/>
        </w:trPr>
        <w:tc>
          <w:tcPr>
            <w:tcW w:w="2962" w:type="dxa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261492"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  <w:r w:rsidRPr="00784699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261492">
              <w:rPr>
                <w:sz w:val="24"/>
                <w:szCs w:val="24"/>
              </w:rPr>
              <w:t>Демонстрация интереса к будущей профессии</w:t>
            </w:r>
          </w:p>
        </w:tc>
        <w:tc>
          <w:tcPr>
            <w:tcW w:w="3685" w:type="dxa"/>
            <w:shd w:val="clear" w:color="auto" w:fill="auto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Интерпретация результатов наблюдений за деятельностью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обучающегося в процессе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освоения образовательно</w:t>
            </w:r>
            <w:r w:rsidRPr="00784699">
              <w:rPr>
                <w:bCs/>
                <w:kern w:val="2"/>
                <w:sz w:val="24"/>
                <w:szCs w:val="24"/>
              </w:rPr>
              <w:t>й</w:t>
            </w:r>
            <w:r w:rsidR="004F049A">
              <w:rPr>
                <w:bCs/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программы</w:t>
            </w:r>
          </w:p>
        </w:tc>
      </w:tr>
      <w:tr w:rsidR="00CD222C" w:rsidRPr="00897D16" w:rsidTr="00325E1E">
        <w:trPr>
          <w:trHeight w:val="1738"/>
        </w:trPr>
        <w:tc>
          <w:tcPr>
            <w:tcW w:w="2962" w:type="dxa"/>
          </w:tcPr>
          <w:p w:rsidR="00CD222C" w:rsidRPr="00784699" w:rsidRDefault="00CD222C" w:rsidP="00184361">
            <w:pPr>
              <w:shd w:val="clear" w:color="auto" w:fill="FFFFFF"/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Организовывать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собственную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="004F049A" w:rsidRPr="00784699">
              <w:rPr>
                <w:kern w:val="2"/>
                <w:sz w:val="24"/>
                <w:szCs w:val="24"/>
              </w:rPr>
              <w:t>деятельность,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="004F049A" w:rsidRPr="00784699">
              <w:rPr>
                <w:kern w:val="2"/>
                <w:sz w:val="24"/>
                <w:szCs w:val="24"/>
              </w:rPr>
              <w:t>определять</w:t>
            </w:r>
            <w:r w:rsidRPr="00784699">
              <w:rPr>
                <w:kern w:val="2"/>
                <w:sz w:val="24"/>
                <w:szCs w:val="24"/>
              </w:rPr>
              <w:t xml:space="preserve"> методы и способы </w:t>
            </w:r>
            <w:r w:rsidR="004F049A" w:rsidRPr="00784699">
              <w:rPr>
                <w:kern w:val="2"/>
                <w:sz w:val="24"/>
                <w:szCs w:val="24"/>
              </w:rPr>
              <w:t>выполнения профессиональных</w:t>
            </w:r>
            <w:r w:rsidRPr="00784699">
              <w:rPr>
                <w:kern w:val="2"/>
                <w:sz w:val="24"/>
                <w:szCs w:val="24"/>
              </w:rPr>
              <w:t xml:space="preserve"> задач, оценивать их эффективность и качество.</w:t>
            </w:r>
          </w:p>
        </w:tc>
        <w:tc>
          <w:tcPr>
            <w:tcW w:w="2977" w:type="dxa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Самоанализ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и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коррекция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результатов собственной работы</w:t>
            </w:r>
          </w:p>
        </w:tc>
        <w:tc>
          <w:tcPr>
            <w:tcW w:w="3685" w:type="dxa"/>
            <w:shd w:val="clear" w:color="auto" w:fill="auto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Интерпретация результатов наблюдений за деятельностью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обучающегося в процессе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освоения образовательно</w:t>
            </w:r>
            <w:r w:rsidRPr="00784699">
              <w:rPr>
                <w:bCs/>
                <w:kern w:val="2"/>
                <w:sz w:val="24"/>
                <w:szCs w:val="24"/>
              </w:rPr>
              <w:t>й</w:t>
            </w:r>
            <w:r w:rsidR="004F049A">
              <w:rPr>
                <w:bCs/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программы</w:t>
            </w:r>
          </w:p>
        </w:tc>
      </w:tr>
      <w:tr w:rsidR="00CD222C" w:rsidRPr="00897D16" w:rsidTr="00325E1E">
        <w:tc>
          <w:tcPr>
            <w:tcW w:w="2962" w:type="dxa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2977" w:type="dxa"/>
          </w:tcPr>
          <w:p w:rsidR="00CD222C" w:rsidRPr="00784699" w:rsidRDefault="00CD222C" w:rsidP="00184361">
            <w:pPr>
              <w:shd w:val="clear" w:color="auto" w:fill="FFFFFF"/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Решение профессиональных задач в области контроля и   анализа финансово-хозяйственной деятельности     организации на основе бухгалтерской отчетности</w:t>
            </w:r>
          </w:p>
        </w:tc>
        <w:tc>
          <w:tcPr>
            <w:tcW w:w="3685" w:type="dxa"/>
            <w:shd w:val="clear" w:color="auto" w:fill="auto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Интерпретация результатов наблюдений за деятельностью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обучающегося в процессе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освоения образовательно</w:t>
            </w:r>
            <w:r w:rsidRPr="00784699">
              <w:rPr>
                <w:bCs/>
                <w:kern w:val="2"/>
                <w:sz w:val="24"/>
                <w:szCs w:val="24"/>
              </w:rPr>
              <w:t>й</w:t>
            </w:r>
            <w:r w:rsidR="004F049A">
              <w:rPr>
                <w:bCs/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программы</w:t>
            </w:r>
          </w:p>
        </w:tc>
      </w:tr>
      <w:tr w:rsidR="00CD222C" w:rsidRPr="00897D16" w:rsidTr="00325E1E">
        <w:tc>
          <w:tcPr>
            <w:tcW w:w="2962" w:type="dxa"/>
          </w:tcPr>
          <w:p w:rsidR="00CD222C" w:rsidRPr="00784699" w:rsidRDefault="00CD222C" w:rsidP="0064669C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 xml:space="preserve">Осуществлять поиск, анализ и оценку информации, необходимой </w:t>
            </w:r>
            <w:r>
              <w:rPr>
                <w:kern w:val="2"/>
                <w:sz w:val="24"/>
                <w:szCs w:val="24"/>
              </w:rPr>
              <w:t xml:space="preserve">для </w:t>
            </w:r>
            <w:r w:rsidRPr="00784699">
              <w:rPr>
                <w:kern w:val="2"/>
                <w:sz w:val="24"/>
                <w:szCs w:val="24"/>
              </w:rPr>
              <w:t>постановки и      решения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proofErr w:type="gramStart"/>
            <w:r w:rsidRPr="00784699">
              <w:rPr>
                <w:kern w:val="2"/>
                <w:sz w:val="24"/>
                <w:szCs w:val="24"/>
              </w:rPr>
              <w:t>профессиональных</w:t>
            </w:r>
            <w:proofErr w:type="gramEnd"/>
            <w:r w:rsidRPr="00784699">
              <w:rPr>
                <w:kern w:val="2"/>
                <w:sz w:val="24"/>
                <w:szCs w:val="24"/>
              </w:rPr>
              <w:t xml:space="preserve"> задач,</w:t>
            </w:r>
            <w:r w:rsidR="0064669C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профессионального и личностного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развития.</w:t>
            </w:r>
          </w:p>
        </w:tc>
        <w:tc>
          <w:tcPr>
            <w:tcW w:w="2977" w:type="dxa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Организация самостоятельных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занятий</w:t>
            </w:r>
            <w:r w:rsidR="0064669C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при</w:t>
            </w:r>
            <w:r w:rsidR="0064669C">
              <w:rPr>
                <w:kern w:val="2"/>
                <w:sz w:val="24"/>
                <w:szCs w:val="24"/>
              </w:rPr>
              <w:t xml:space="preserve"> </w:t>
            </w:r>
            <w:proofErr w:type="gramStart"/>
            <w:r w:rsidRPr="00784699">
              <w:rPr>
                <w:kern w:val="2"/>
                <w:sz w:val="24"/>
                <w:szCs w:val="24"/>
              </w:rPr>
              <w:t>изучении</w:t>
            </w:r>
            <w:proofErr w:type="gramEnd"/>
            <w:r w:rsidR="0064669C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3685" w:type="dxa"/>
            <w:shd w:val="clear" w:color="auto" w:fill="auto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Интерпретация результатов наблюдений за деятельностью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обучающегося в процессе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освоения образовательно</w:t>
            </w:r>
            <w:r w:rsidRPr="00784699">
              <w:rPr>
                <w:bCs/>
                <w:kern w:val="2"/>
                <w:sz w:val="24"/>
                <w:szCs w:val="24"/>
              </w:rPr>
              <w:t>й</w:t>
            </w:r>
            <w:r w:rsidR="004F049A">
              <w:rPr>
                <w:bCs/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программы</w:t>
            </w:r>
          </w:p>
        </w:tc>
      </w:tr>
      <w:tr w:rsidR="00CD222C" w:rsidRPr="00897D16" w:rsidTr="00325E1E">
        <w:tc>
          <w:tcPr>
            <w:tcW w:w="2962" w:type="dxa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2977" w:type="dxa"/>
          </w:tcPr>
          <w:p w:rsidR="00CD222C" w:rsidRPr="009E6C1A" w:rsidRDefault="00CD222C" w:rsidP="00184361">
            <w:pPr>
              <w:shd w:val="clear" w:color="auto" w:fill="FFFFFF"/>
              <w:jc w:val="both"/>
              <w:rPr>
                <w:spacing w:val="-4"/>
                <w:kern w:val="2"/>
                <w:sz w:val="24"/>
                <w:szCs w:val="24"/>
              </w:rPr>
            </w:pPr>
            <w:r w:rsidRPr="009E6C1A">
              <w:rPr>
                <w:spacing w:val="-4"/>
                <w:kern w:val="2"/>
                <w:sz w:val="24"/>
                <w:szCs w:val="24"/>
              </w:rPr>
              <w:t>решение профессиональных задач в области контроля и анализа финансово-хозяйственной деятельности организации на основе бухгалтерской отчетности</w:t>
            </w:r>
          </w:p>
        </w:tc>
        <w:tc>
          <w:tcPr>
            <w:tcW w:w="3685" w:type="dxa"/>
            <w:shd w:val="clear" w:color="auto" w:fill="auto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Интерпретация результатов наблюдений за деятельностью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обучающегося в процессе</w:t>
            </w:r>
            <w:r w:rsidR="004F049A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освоения образовательно</w:t>
            </w:r>
            <w:r w:rsidRPr="00784699">
              <w:rPr>
                <w:bCs/>
                <w:kern w:val="2"/>
                <w:sz w:val="24"/>
                <w:szCs w:val="24"/>
              </w:rPr>
              <w:t>й</w:t>
            </w:r>
            <w:r w:rsidR="004F049A">
              <w:rPr>
                <w:bCs/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программы</w:t>
            </w:r>
          </w:p>
        </w:tc>
      </w:tr>
      <w:tr w:rsidR="00CD222C" w:rsidRPr="00897D16" w:rsidTr="00325E1E">
        <w:tc>
          <w:tcPr>
            <w:tcW w:w="2962" w:type="dxa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Работать в коллективе и команде</w:t>
            </w:r>
            <w:r w:rsidR="00D911EE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,обеспечивать ее сплочение</w:t>
            </w:r>
            <w:r w:rsidR="00D911EE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,эффективно общаться с коллегами,</w:t>
            </w:r>
            <w:r w:rsidR="00D911EE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руководством, потребителями.</w:t>
            </w:r>
          </w:p>
        </w:tc>
        <w:tc>
          <w:tcPr>
            <w:tcW w:w="2977" w:type="dxa"/>
          </w:tcPr>
          <w:p w:rsidR="00CD222C" w:rsidRPr="00784699" w:rsidRDefault="00BF3046" w:rsidP="00184361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Способный в цифровой среде использовать цифровые средства , позволяющие во взаимоотношении с другими людьми достигать поставленных целей и задач.</w:t>
            </w:r>
          </w:p>
        </w:tc>
        <w:tc>
          <w:tcPr>
            <w:tcW w:w="3685" w:type="dxa"/>
            <w:shd w:val="clear" w:color="auto" w:fill="auto"/>
          </w:tcPr>
          <w:p w:rsidR="00CD222C" w:rsidRPr="00784699" w:rsidRDefault="00CD222C" w:rsidP="00184361">
            <w:pPr>
              <w:jc w:val="both"/>
              <w:rPr>
                <w:kern w:val="2"/>
                <w:sz w:val="24"/>
                <w:szCs w:val="24"/>
              </w:rPr>
            </w:pPr>
            <w:r w:rsidRPr="00784699">
              <w:rPr>
                <w:kern w:val="2"/>
                <w:sz w:val="24"/>
                <w:szCs w:val="24"/>
              </w:rPr>
              <w:t>Интерпретация результатов наблюдений за деятельностью</w:t>
            </w:r>
            <w:r w:rsidR="00D911EE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обучающегося в процессе</w:t>
            </w:r>
            <w:r w:rsidR="00D911EE">
              <w:rPr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освоения образовательно</w:t>
            </w:r>
            <w:r w:rsidRPr="00784699">
              <w:rPr>
                <w:bCs/>
                <w:kern w:val="2"/>
                <w:sz w:val="24"/>
                <w:szCs w:val="24"/>
              </w:rPr>
              <w:t>й</w:t>
            </w:r>
            <w:r w:rsidR="00D911EE">
              <w:rPr>
                <w:bCs/>
                <w:kern w:val="2"/>
                <w:sz w:val="24"/>
                <w:szCs w:val="24"/>
              </w:rPr>
              <w:t xml:space="preserve"> </w:t>
            </w:r>
            <w:r w:rsidRPr="00784699">
              <w:rPr>
                <w:kern w:val="2"/>
                <w:sz w:val="24"/>
                <w:szCs w:val="24"/>
              </w:rPr>
              <w:t>программы</w:t>
            </w:r>
          </w:p>
        </w:tc>
      </w:tr>
    </w:tbl>
    <w:p w:rsidR="00CD222C" w:rsidRPr="000F4443" w:rsidRDefault="00CD222C" w:rsidP="00CD222C">
      <w:pPr>
        <w:spacing w:before="360" w:after="360"/>
        <w:ind w:firstLine="567"/>
        <w:jc w:val="both"/>
      </w:pPr>
    </w:p>
    <w:p w:rsidR="00CD222C" w:rsidRDefault="00CD222C" w:rsidP="00CD222C"/>
    <w:p w:rsidR="00CD222C" w:rsidRDefault="00CD222C" w:rsidP="00CD222C"/>
    <w:p w:rsidR="007F54BE" w:rsidRDefault="007F54BE" w:rsidP="007F54BE">
      <w:pPr>
        <w:rPr>
          <w:b/>
          <w:sz w:val="24"/>
          <w:szCs w:val="24"/>
        </w:rPr>
      </w:pPr>
    </w:p>
    <w:p w:rsidR="007F54BE" w:rsidRDefault="007F54BE" w:rsidP="007F54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ИЗМЕНЕНИЙ И ДОПОЛНЕНИЙ, ВНЕСЕННЫХ В ПРОГРАММУ УЧЕБНОЙ ДИСЦИПЛИНЫ</w:t>
      </w:r>
    </w:p>
    <w:p w:rsidR="007F54BE" w:rsidRDefault="007F54BE" w:rsidP="007F54BE">
      <w:pPr>
        <w:jc w:val="center"/>
        <w:rPr>
          <w:b/>
          <w:sz w:val="24"/>
          <w:szCs w:val="24"/>
        </w:rPr>
      </w:pPr>
    </w:p>
    <w:tbl>
      <w:tblPr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F54BE" w:rsidTr="007F54BE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4BE" w:rsidRDefault="007F54B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7F54BE" w:rsidTr="007F54BE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4BE" w:rsidRDefault="007F54B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4BE" w:rsidRDefault="007F54B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СТАЛО</w:t>
            </w:r>
          </w:p>
        </w:tc>
      </w:tr>
      <w:tr w:rsidR="007F54BE" w:rsidTr="007F54BE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54BE" w:rsidRDefault="007F54B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Основание:</w:t>
            </w: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Подпись лица, внесшего изменения</w:t>
            </w: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</w:p>
          <w:p w:rsidR="007F54BE" w:rsidRDefault="007F54B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4BE" w:rsidRDefault="007F54BE">
            <w:pPr>
              <w:snapToGrid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CD222C" w:rsidRDefault="00CD222C" w:rsidP="00CD222C"/>
    <w:p w:rsidR="00CD222C" w:rsidRDefault="00CD222C" w:rsidP="00CD222C"/>
    <w:p w:rsidR="00CD222C" w:rsidRDefault="00CD222C" w:rsidP="00CD222C"/>
    <w:p w:rsidR="00CD222C" w:rsidRDefault="00CD222C" w:rsidP="00CD222C">
      <w:pPr>
        <w:jc w:val="both"/>
        <w:rPr>
          <w:b/>
          <w:i/>
          <w:sz w:val="24"/>
          <w:szCs w:val="24"/>
        </w:rPr>
      </w:pPr>
    </w:p>
    <w:p w:rsidR="00CD222C" w:rsidRDefault="00CD222C" w:rsidP="00CD222C">
      <w:pPr>
        <w:jc w:val="both"/>
        <w:rPr>
          <w:sz w:val="24"/>
          <w:szCs w:val="24"/>
        </w:rPr>
      </w:pPr>
    </w:p>
    <w:p w:rsidR="00CD222C" w:rsidRDefault="00CD222C" w:rsidP="00CD222C">
      <w:pPr>
        <w:pStyle w:val="2"/>
        <w:spacing w:before="0"/>
        <w:jc w:val="both"/>
        <w:rPr>
          <w:rStyle w:val="aa"/>
          <w:b w:val="0"/>
        </w:rPr>
      </w:pPr>
      <w:r>
        <w:rPr>
          <w:rStyle w:val="aa"/>
          <w:b w:val="0"/>
        </w:rPr>
        <w:t xml:space="preserve"> </w:t>
      </w:r>
    </w:p>
    <w:p w:rsidR="00CD222C" w:rsidRDefault="00CD222C" w:rsidP="00CD222C">
      <w:pPr>
        <w:jc w:val="both"/>
        <w:rPr>
          <w:bCs/>
          <w:sz w:val="24"/>
          <w:szCs w:val="24"/>
        </w:rPr>
      </w:pPr>
    </w:p>
    <w:sectPr w:rsidR="00CD222C" w:rsidSect="006466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75B" w:rsidRDefault="002C375B" w:rsidP="00CD222C">
      <w:r>
        <w:separator/>
      </w:r>
    </w:p>
  </w:endnote>
  <w:endnote w:type="continuationSeparator" w:id="0">
    <w:p w:rsidR="002C375B" w:rsidRDefault="002C375B" w:rsidP="00CD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035209"/>
      <w:docPartObj>
        <w:docPartGallery w:val="Page Numbers (Bottom of Page)"/>
        <w:docPartUnique/>
      </w:docPartObj>
    </w:sdtPr>
    <w:sdtContent>
      <w:p w:rsidR="00FA531B" w:rsidRDefault="00FA531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ABB">
          <w:rPr>
            <w:noProof/>
          </w:rPr>
          <w:t>2</w:t>
        </w:r>
        <w:r>
          <w:fldChar w:fldCharType="end"/>
        </w:r>
      </w:p>
    </w:sdtContent>
  </w:sdt>
  <w:p w:rsidR="00FA531B" w:rsidRDefault="00FA531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4034"/>
      <w:docPartObj>
        <w:docPartGallery w:val="Page Numbers (Bottom of Page)"/>
        <w:docPartUnique/>
      </w:docPartObj>
    </w:sdtPr>
    <w:sdtContent>
      <w:p w:rsidR="006D61C0" w:rsidRDefault="006D61C0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31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6D61C0" w:rsidRDefault="006D61C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75B" w:rsidRDefault="002C375B" w:rsidP="00CD222C">
      <w:r>
        <w:separator/>
      </w:r>
    </w:p>
  </w:footnote>
  <w:footnote w:type="continuationSeparator" w:id="0">
    <w:p w:rsidR="002C375B" w:rsidRDefault="002C375B" w:rsidP="00CD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E"/>
    <w:lvl w:ilvl="0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4D2D24"/>
    <w:multiLevelType w:val="hybridMultilevel"/>
    <w:tmpl w:val="CF50B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333A4"/>
    <w:multiLevelType w:val="multilevel"/>
    <w:tmpl w:val="B360DC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0640674B"/>
    <w:multiLevelType w:val="hybridMultilevel"/>
    <w:tmpl w:val="D684F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32805"/>
    <w:multiLevelType w:val="hybridMultilevel"/>
    <w:tmpl w:val="2886F91A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1949A3"/>
    <w:multiLevelType w:val="hybridMultilevel"/>
    <w:tmpl w:val="76FAD660"/>
    <w:lvl w:ilvl="0" w:tplc="A4F24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44E70DF1"/>
    <w:multiLevelType w:val="hybridMultilevel"/>
    <w:tmpl w:val="14DA6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116F48"/>
    <w:multiLevelType w:val="hybridMultilevel"/>
    <w:tmpl w:val="D684F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C0D01"/>
    <w:multiLevelType w:val="hybridMultilevel"/>
    <w:tmpl w:val="0A00F952"/>
    <w:lvl w:ilvl="0" w:tplc="C0A64FBE">
      <w:start w:val="1"/>
      <w:numFmt w:val="bullet"/>
      <w:lvlText w:val="-"/>
      <w:lvlJc w:val="left"/>
      <w:pPr>
        <w:tabs>
          <w:tab w:val="num" w:pos="2339"/>
        </w:tabs>
        <w:ind w:left="2339" w:hanging="360"/>
      </w:pPr>
      <w:rPr>
        <w:rFonts w:ascii="Bodoni MT" w:hAnsi="Bodoni MT" w:cs="Bodoni MT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784A08AC"/>
    <w:multiLevelType w:val="hybridMultilevel"/>
    <w:tmpl w:val="C9542C46"/>
    <w:lvl w:ilvl="0" w:tplc="C0A64FBE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Bodoni MT" w:hAnsi="Bodoni MT" w:cs="Bodoni MT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>
    <w:nsid w:val="7A4F00F5"/>
    <w:multiLevelType w:val="hybridMultilevel"/>
    <w:tmpl w:val="CBCC01EE"/>
    <w:lvl w:ilvl="0" w:tplc="C0A64F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doni MT" w:hAnsi="Bodoni MT" w:cs="Bodoni MT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9"/>
  </w:num>
  <w:num w:numId="5">
    <w:abstractNumId w:val="4"/>
  </w:num>
  <w:num w:numId="6">
    <w:abstractNumId w:val="1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2C"/>
    <w:rsid w:val="00002D5E"/>
    <w:rsid w:val="00035D49"/>
    <w:rsid w:val="0006126F"/>
    <w:rsid w:val="00084C85"/>
    <w:rsid w:val="000B0176"/>
    <w:rsid w:val="000C76C1"/>
    <w:rsid w:val="00123E0C"/>
    <w:rsid w:val="00175EB5"/>
    <w:rsid w:val="00184361"/>
    <w:rsid w:val="001E70A2"/>
    <w:rsid w:val="001F02DF"/>
    <w:rsid w:val="00226065"/>
    <w:rsid w:val="002C375B"/>
    <w:rsid w:val="00325E1E"/>
    <w:rsid w:val="00364AB4"/>
    <w:rsid w:val="003C2D56"/>
    <w:rsid w:val="00414AA2"/>
    <w:rsid w:val="004F049A"/>
    <w:rsid w:val="005316FB"/>
    <w:rsid w:val="00563DDC"/>
    <w:rsid w:val="00573074"/>
    <w:rsid w:val="0057729C"/>
    <w:rsid w:val="0064669C"/>
    <w:rsid w:val="00665032"/>
    <w:rsid w:val="006B210A"/>
    <w:rsid w:val="006C36DD"/>
    <w:rsid w:val="006D4740"/>
    <w:rsid w:val="006D61C0"/>
    <w:rsid w:val="006F45EC"/>
    <w:rsid w:val="007336C0"/>
    <w:rsid w:val="0076106F"/>
    <w:rsid w:val="00775C30"/>
    <w:rsid w:val="007A5234"/>
    <w:rsid w:val="007F54BE"/>
    <w:rsid w:val="00885B97"/>
    <w:rsid w:val="008B331F"/>
    <w:rsid w:val="008B73CF"/>
    <w:rsid w:val="008E3FC2"/>
    <w:rsid w:val="009F5633"/>
    <w:rsid w:val="00A7403D"/>
    <w:rsid w:val="00A759E6"/>
    <w:rsid w:val="00A97B6A"/>
    <w:rsid w:val="00AA5E70"/>
    <w:rsid w:val="00B60BDD"/>
    <w:rsid w:val="00B947BC"/>
    <w:rsid w:val="00BA5D58"/>
    <w:rsid w:val="00BF3046"/>
    <w:rsid w:val="00C04BAB"/>
    <w:rsid w:val="00CD222C"/>
    <w:rsid w:val="00D911EE"/>
    <w:rsid w:val="00DF1F3D"/>
    <w:rsid w:val="00E31F8A"/>
    <w:rsid w:val="00E5045C"/>
    <w:rsid w:val="00E93898"/>
    <w:rsid w:val="00EA1ABB"/>
    <w:rsid w:val="00EB606A"/>
    <w:rsid w:val="00F16682"/>
    <w:rsid w:val="00F75AD5"/>
    <w:rsid w:val="00F8798D"/>
    <w:rsid w:val="00FA16D1"/>
    <w:rsid w:val="00FA2C81"/>
    <w:rsid w:val="00FA531B"/>
    <w:rsid w:val="00FF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2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222C"/>
    <w:pPr>
      <w:keepNext/>
      <w:widowControl/>
      <w:adjustRightInd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2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222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D222C"/>
    <w:pPr>
      <w:ind w:left="720"/>
      <w:contextualSpacing/>
    </w:pPr>
  </w:style>
  <w:style w:type="paragraph" w:styleId="21">
    <w:name w:val="List 2"/>
    <w:basedOn w:val="a"/>
    <w:rsid w:val="00CD222C"/>
    <w:pPr>
      <w:widowControl/>
      <w:autoSpaceDE/>
      <w:autoSpaceDN/>
      <w:adjustRightInd/>
      <w:ind w:left="566" w:hanging="283"/>
      <w:contextualSpacing/>
    </w:pPr>
    <w:rPr>
      <w:sz w:val="24"/>
      <w:szCs w:val="24"/>
    </w:rPr>
  </w:style>
  <w:style w:type="paragraph" w:styleId="a4">
    <w:name w:val="Normal (Web)"/>
    <w:basedOn w:val="a"/>
    <w:rsid w:val="00CD22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CD22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iannueea">
    <w:name w:val="Aeia.nnueea"/>
    <w:rsid w:val="00CD222C"/>
    <w:rPr>
      <w:color w:val="000000"/>
    </w:rPr>
  </w:style>
  <w:style w:type="paragraph" w:customStyle="1" w:styleId="Default">
    <w:name w:val="Default"/>
    <w:rsid w:val="00CD22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rsid w:val="00CD222C"/>
    <w:rPr>
      <w:color w:val="0000FF"/>
      <w:u w:val="single"/>
    </w:rPr>
  </w:style>
  <w:style w:type="paragraph" w:styleId="a7">
    <w:name w:val="Body Text Indent"/>
    <w:basedOn w:val="a"/>
    <w:link w:val="a8"/>
    <w:rsid w:val="00CD222C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CD2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Îáû÷íûé"/>
    <w:rsid w:val="00CD2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mphasis"/>
    <w:uiPriority w:val="20"/>
    <w:qFormat/>
    <w:rsid w:val="00CD222C"/>
    <w:rPr>
      <w:i/>
      <w:iCs/>
    </w:rPr>
  </w:style>
  <w:style w:type="paragraph" w:styleId="ab">
    <w:name w:val="footnote text"/>
    <w:basedOn w:val="a"/>
    <w:link w:val="ac"/>
    <w:uiPriority w:val="99"/>
    <w:semiHidden/>
    <w:unhideWhenUsed/>
    <w:rsid w:val="00CD222C"/>
    <w:pPr>
      <w:widowControl/>
      <w:autoSpaceDE/>
      <w:autoSpaceDN/>
      <w:adjustRightInd/>
    </w:pPr>
    <w:rPr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CD222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CD222C"/>
    <w:rPr>
      <w:rFonts w:ascii="Times New Roman" w:hAnsi="Times New Roman" w:cs="Times New Roman" w:hint="default"/>
      <w:vertAlign w:val="superscript"/>
    </w:rPr>
  </w:style>
  <w:style w:type="paragraph" w:styleId="ae">
    <w:name w:val="header"/>
    <w:basedOn w:val="a"/>
    <w:link w:val="af"/>
    <w:uiPriority w:val="99"/>
    <w:unhideWhenUsed/>
    <w:rsid w:val="00CD222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D22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CD222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D22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3"/>
    <w:uiPriority w:val="1"/>
    <w:locked/>
    <w:rsid w:val="00775C30"/>
  </w:style>
  <w:style w:type="paragraph" w:styleId="af3">
    <w:name w:val="No Spacing"/>
    <w:link w:val="af2"/>
    <w:uiPriority w:val="1"/>
    <w:qFormat/>
    <w:rsid w:val="00775C30"/>
    <w:pPr>
      <w:spacing w:after="0" w:line="240" w:lineRule="auto"/>
    </w:pPr>
  </w:style>
  <w:style w:type="character" w:customStyle="1" w:styleId="fontstyle01">
    <w:name w:val="fontstyle01"/>
    <w:basedOn w:val="a0"/>
    <w:rsid w:val="006C36D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2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222C"/>
    <w:pPr>
      <w:keepNext/>
      <w:widowControl/>
      <w:adjustRightInd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2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222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D222C"/>
    <w:pPr>
      <w:ind w:left="720"/>
      <w:contextualSpacing/>
    </w:pPr>
  </w:style>
  <w:style w:type="paragraph" w:styleId="21">
    <w:name w:val="List 2"/>
    <w:basedOn w:val="a"/>
    <w:rsid w:val="00CD222C"/>
    <w:pPr>
      <w:widowControl/>
      <w:autoSpaceDE/>
      <w:autoSpaceDN/>
      <w:adjustRightInd/>
      <w:ind w:left="566" w:hanging="283"/>
      <w:contextualSpacing/>
    </w:pPr>
    <w:rPr>
      <w:sz w:val="24"/>
      <w:szCs w:val="24"/>
    </w:rPr>
  </w:style>
  <w:style w:type="paragraph" w:styleId="a4">
    <w:name w:val="Normal (Web)"/>
    <w:basedOn w:val="a"/>
    <w:rsid w:val="00CD22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CD22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iannueea">
    <w:name w:val="Aeia.nnueea"/>
    <w:rsid w:val="00CD222C"/>
    <w:rPr>
      <w:color w:val="000000"/>
    </w:rPr>
  </w:style>
  <w:style w:type="paragraph" w:customStyle="1" w:styleId="Default">
    <w:name w:val="Default"/>
    <w:rsid w:val="00CD22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rsid w:val="00CD222C"/>
    <w:rPr>
      <w:color w:val="0000FF"/>
      <w:u w:val="single"/>
    </w:rPr>
  </w:style>
  <w:style w:type="paragraph" w:styleId="a7">
    <w:name w:val="Body Text Indent"/>
    <w:basedOn w:val="a"/>
    <w:link w:val="a8"/>
    <w:rsid w:val="00CD222C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CD2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Îáû÷íûé"/>
    <w:rsid w:val="00CD2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mphasis"/>
    <w:uiPriority w:val="20"/>
    <w:qFormat/>
    <w:rsid w:val="00CD222C"/>
    <w:rPr>
      <w:i/>
      <w:iCs/>
    </w:rPr>
  </w:style>
  <w:style w:type="paragraph" w:styleId="ab">
    <w:name w:val="footnote text"/>
    <w:basedOn w:val="a"/>
    <w:link w:val="ac"/>
    <w:uiPriority w:val="99"/>
    <w:semiHidden/>
    <w:unhideWhenUsed/>
    <w:rsid w:val="00CD222C"/>
    <w:pPr>
      <w:widowControl/>
      <w:autoSpaceDE/>
      <w:autoSpaceDN/>
      <w:adjustRightInd/>
    </w:pPr>
    <w:rPr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CD222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CD222C"/>
    <w:rPr>
      <w:rFonts w:ascii="Times New Roman" w:hAnsi="Times New Roman" w:cs="Times New Roman" w:hint="default"/>
      <w:vertAlign w:val="superscript"/>
    </w:rPr>
  </w:style>
  <w:style w:type="paragraph" w:styleId="ae">
    <w:name w:val="header"/>
    <w:basedOn w:val="a"/>
    <w:link w:val="af"/>
    <w:uiPriority w:val="99"/>
    <w:unhideWhenUsed/>
    <w:rsid w:val="00CD222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D22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CD222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D22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3"/>
    <w:uiPriority w:val="1"/>
    <w:locked/>
    <w:rsid w:val="00775C30"/>
  </w:style>
  <w:style w:type="paragraph" w:styleId="af3">
    <w:name w:val="No Spacing"/>
    <w:link w:val="af2"/>
    <w:uiPriority w:val="1"/>
    <w:qFormat/>
    <w:rsid w:val="00775C30"/>
    <w:pPr>
      <w:spacing w:after="0" w:line="240" w:lineRule="auto"/>
    </w:pPr>
  </w:style>
  <w:style w:type="character" w:customStyle="1" w:styleId="fontstyle01">
    <w:name w:val="fontstyle01"/>
    <w:basedOn w:val="a0"/>
    <w:rsid w:val="006C36D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up.ru/docs.asp?id=236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wirpx.com/topic/97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301E3-EA72-4511-B19F-586D13A5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39</Pages>
  <Words>10651</Words>
  <Characters>60715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28</cp:revision>
  <dcterms:created xsi:type="dcterms:W3CDTF">2023-06-23T03:53:00Z</dcterms:created>
  <dcterms:modified xsi:type="dcterms:W3CDTF">2025-02-28T05:05:00Z</dcterms:modified>
</cp:coreProperties>
</file>