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ADE" w:rsidRDefault="00153AD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53ADE" w:rsidRDefault="00153AD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53ADE" w:rsidRDefault="00153AD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53ADE" w:rsidRDefault="00153AD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53ADE" w:rsidRDefault="00153AD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53ADE" w:rsidRDefault="00153AD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53ADE" w:rsidRPr="00AD0343" w:rsidRDefault="00496DA3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AD0343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153ADE" w:rsidRPr="00AD0343" w:rsidRDefault="00153ADE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153ADE" w:rsidRPr="00AD0343" w:rsidRDefault="00496DA3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AD0343">
        <w:rPr>
          <w:rFonts w:ascii="Times New Roman" w:hAnsi="Times New Roman"/>
          <w:b/>
          <w:sz w:val="28"/>
          <w:szCs w:val="28"/>
        </w:rPr>
        <w:t xml:space="preserve"> УЧЕБНОЙ ДИСЦИПЛИНЫ</w:t>
      </w:r>
    </w:p>
    <w:p w:rsidR="00153ADE" w:rsidRPr="00AD0343" w:rsidRDefault="00153ADE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153ADE" w:rsidRPr="00AD0343" w:rsidRDefault="007A786E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 w:rsidRPr="00AD034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ОП.06</w:t>
      </w:r>
    </w:p>
    <w:p w:rsidR="00153ADE" w:rsidRPr="00AD0343" w:rsidRDefault="00153ADE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53ADE" w:rsidRPr="00AD0343" w:rsidRDefault="00AD0343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AD0343">
        <w:rPr>
          <w:rFonts w:ascii="Times New Roman" w:hAnsi="Times New Roman"/>
          <w:b/>
          <w:bCs/>
          <w:sz w:val="28"/>
          <w:szCs w:val="28"/>
        </w:rPr>
        <w:t>МАТЕМАТИКА</w:t>
      </w:r>
    </w:p>
    <w:p w:rsidR="00153ADE" w:rsidRDefault="00153ADE">
      <w:pPr>
        <w:jc w:val="center"/>
        <w:rPr>
          <w:b/>
          <w:sz w:val="28"/>
          <w:szCs w:val="28"/>
        </w:rPr>
      </w:pPr>
    </w:p>
    <w:p w:rsidR="00153ADE" w:rsidRDefault="00153ADE">
      <w:pPr>
        <w:jc w:val="center"/>
        <w:rPr>
          <w:b/>
          <w:sz w:val="28"/>
          <w:szCs w:val="28"/>
        </w:rPr>
      </w:pPr>
    </w:p>
    <w:p w:rsidR="00153ADE" w:rsidRDefault="00153ADE">
      <w:pPr>
        <w:jc w:val="center"/>
        <w:rPr>
          <w:b/>
          <w:sz w:val="28"/>
          <w:szCs w:val="28"/>
        </w:rPr>
      </w:pPr>
    </w:p>
    <w:p w:rsidR="00153ADE" w:rsidRDefault="00153ADE">
      <w:pPr>
        <w:jc w:val="center"/>
        <w:rPr>
          <w:b/>
          <w:sz w:val="28"/>
          <w:szCs w:val="28"/>
        </w:rPr>
      </w:pPr>
    </w:p>
    <w:p w:rsidR="00153ADE" w:rsidRDefault="00153ADE">
      <w:pPr>
        <w:rPr>
          <w:bCs/>
          <w:iCs/>
          <w:sz w:val="24"/>
          <w:szCs w:val="24"/>
        </w:rPr>
      </w:pPr>
    </w:p>
    <w:p w:rsidR="00153ADE" w:rsidRDefault="00153ADE">
      <w:pPr>
        <w:rPr>
          <w:bCs/>
          <w:iCs/>
        </w:rPr>
      </w:pPr>
    </w:p>
    <w:p w:rsidR="00153ADE" w:rsidRPr="00AD0343" w:rsidRDefault="00496DA3">
      <w:pPr>
        <w:rPr>
          <w:rFonts w:ascii="Times New Roman" w:hAnsi="Times New Roman"/>
          <w:sz w:val="24"/>
          <w:szCs w:val="24"/>
        </w:rPr>
      </w:pPr>
      <w:r w:rsidRPr="00AD0343">
        <w:rPr>
          <w:rFonts w:ascii="Times New Roman" w:hAnsi="Times New Roman"/>
          <w:bCs/>
          <w:iCs/>
          <w:sz w:val="24"/>
          <w:szCs w:val="24"/>
        </w:rPr>
        <w:t>Профиль обучения:</w:t>
      </w:r>
      <w:r w:rsidRPr="00AD0343">
        <w:rPr>
          <w:rFonts w:ascii="Times New Roman" w:hAnsi="Times New Roman"/>
          <w:sz w:val="24"/>
          <w:szCs w:val="24"/>
        </w:rPr>
        <w:t xml:space="preserve"> технологический</w:t>
      </w:r>
    </w:p>
    <w:p w:rsidR="00153ADE" w:rsidRDefault="00153ADE">
      <w:pPr>
        <w:widowControl w:val="0"/>
        <w:autoSpaceDE w:val="0"/>
        <w:autoSpaceDN w:val="0"/>
        <w:adjustRightInd w:val="0"/>
        <w:rPr>
          <w:b/>
        </w:rPr>
      </w:pPr>
    </w:p>
    <w:p w:rsidR="00153ADE" w:rsidRDefault="00153ADE">
      <w:pPr>
        <w:widowControl w:val="0"/>
        <w:autoSpaceDE w:val="0"/>
        <w:autoSpaceDN w:val="0"/>
        <w:adjustRightInd w:val="0"/>
        <w:rPr>
          <w:b/>
        </w:rPr>
      </w:pPr>
    </w:p>
    <w:p w:rsidR="00153ADE" w:rsidRDefault="00153ADE">
      <w:pPr>
        <w:widowControl w:val="0"/>
        <w:autoSpaceDE w:val="0"/>
        <w:autoSpaceDN w:val="0"/>
        <w:adjustRightInd w:val="0"/>
        <w:spacing w:before="3" w:line="360" w:lineRule="auto"/>
        <w:rPr>
          <w:b/>
        </w:rPr>
      </w:pPr>
    </w:p>
    <w:p w:rsidR="00153ADE" w:rsidRDefault="00153ADE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:rsidR="00153ADE" w:rsidRDefault="00153ADE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:rsidR="00153ADE" w:rsidRDefault="00153ADE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:rsidR="00153ADE" w:rsidRDefault="00153ADE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:rsidR="00153ADE" w:rsidRDefault="00153ADE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:rsidR="00AD0343" w:rsidRDefault="00496DA3">
      <w:pPr>
        <w:ind w:firstLine="708"/>
        <w:jc w:val="both"/>
        <w:rPr>
          <w:position w:val="-1"/>
          <w:sz w:val="28"/>
          <w:szCs w:val="28"/>
        </w:rPr>
      </w:pPr>
      <w:r>
        <w:rPr>
          <w:sz w:val="10"/>
          <w:szCs w:val="10"/>
        </w:rPr>
        <w:t xml:space="preserve">                                                                                                                                                           </w:t>
      </w:r>
      <w:r>
        <w:rPr>
          <w:position w:val="-1"/>
          <w:sz w:val="28"/>
          <w:szCs w:val="28"/>
        </w:rPr>
        <w:t xml:space="preserve"> </w:t>
      </w:r>
    </w:p>
    <w:p w:rsidR="00153ADE" w:rsidRDefault="00E841FD" w:rsidP="00AD0343">
      <w:pPr>
        <w:ind w:firstLine="708"/>
        <w:jc w:val="center"/>
        <w:rPr>
          <w:position w:val="-1"/>
          <w:sz w:val="28"/>
          <w:szCs w:val="28"/>
        </w:rPr>
      </w:pPr>
      <w:r>
        <w:rPr>
          <w:rFonts w:ascii="Times New Roman" w:hAnsi="Times New Roman"/>
          <w:position w:val="-1"/>
          <w:sz w:val="28"/>
          <w:szCs w:val="28"/>
        </w:rPr>
        <w:t>2025</w:t>
      </w:r>
      <w:r w:rsidR="00496DA3">
        <w:rPr>
          <w:rFonts w:ascii="Times New Roman" w:hAnsi="Times New Roman"/>
          <w:spacing w:val="-10"/>
          <w:position w:val="-1"/>
          <w:sz w:val="28"/>
          <w:szCs w:val="28"/>
        </w:rPr>
        <w:t xml:space="preserve"> г</w:t>
      </w:r>
      <w:r w:rsidR="00496DA3">
        <w:rPr>
          <w:position w:val="-1"/>
          <w:sz w:val="28"/>
          <w:szCs w:val="28"/>
        </w:rPr>
        <w:t>.</w:t>
      </w:r>
    </w:p>
    <w:p w:rsidR="00153ADE" w:rsidRPr="00AD0343" w:rsidRDefault="00496DA3" w:rsidP="00AD034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D0343">
        <w:rPr>
          <w:rFonts w:ascii="Times New Roman" w:hAnsi="Times New Roman"/>
          <w:sz w:val="28"/>
          <w:szCs w:val="28"/>
        </w:rPr>
        <w:lastRenderedPageBreak/>
        <w:t>Рабочая программа учебной дисциплины Математика разработана на основе Федерального государственного образовательно</w:t>
      </w:r>
      <w:r w:rsidR="007A786E" w:rsidRPr="00AD0343">
        <w:rPr>
          <w:rFonts w:ascii="Times New Roman" w:hAnsi="Times New Roman"/>
          <w:sz w:val="28"/>
          <w:szCs w:val="28"/>
        </w:rPr>
        <w:t>го стандарта (далее - ФГОС) по профессии 15.01.37 Слесарь-наладчик</w:t>
      </w:r>
      <w:r w:rsidR="002909CE">
        <w:rPr>
          <w:rFonts w:ascii="Times New Roman" w:hAnsi="Times New Roman"/>
          <w:sz w:val="28"/>
          <w:szCs w:val="28"/>
        </w:rPr>
        <w:t xml:space="preserve"> </w:t>
      </w:r>
      <w:r w:rsidR="007A786E" w:rsidRPr="00AD0343">
        <w:rPr>
          <w:rFonts w:ascii="Times New Roman" w:hAnsi="Times New Roman"/>
          <w:sz w:val="28"/>
          <w:szCs w:val="28"/>
        </w:rPr>
        <w:t>контрольно</w:t>
      </w:r>
      <w:r w:rsidR="002909CE">
        <w:rPr>
          <w:rFonts w:ascii="Times New Roman" w:hAnsi="Times New Roman"/>
          <w:sz w:val="28"/>
          <w:szCs w:val="28"/>
        </w:rPr>
        <w:t xml:space="preserve"> </w:t>
      </w:r>
      <w:r w:rsidR="007A786E" w:rsidRPr="00AD0343">
        <w:rPr>
          <w:rFonts w:ascii="Times New Roman" w:hAnsi="Times New Roman"/>
          <w:sz w:val="28"/>
          <w:szCs w:val="28"/>
        </w:rPr>
        <w:t>–</w:t>
      </w:r>
      <w:r w:rsidR="002909CE">
        <w:rPr>
          <w:rFonts w:ascii="Times New Roman" w:hAnsi="Times New Roman"/>
          <w:sz w:val="28"/>
          <w:szCs w:val="28"/>
        </w:rPr>
        <w:t xml:space="preserve"> </w:t>
      </w:r>
      <w:r w:rsidR="007A786E" w:rsidRPr="00AD0343">
        <w:rPr>
          <w:rFonts w:ascii="Times New Roman" w:hAnsi="Times New Roman"/>
          <w:sz w:val="28"/>
          <w:szCs w:val="28"/>
        </w:rPr>
        <w:t>изме</w:t>
      </w:r>
      <w:r w:rsidR="002909CE">
        <w:rPr>
          <w:rFonts w:ascii="Times New Roman" w:hAnsi="Times New Roman"/>
          <w:sz w:val="28"/>
          <w:szCs w:val="28"/>
        </w:rPr>
        <w:t>рительных приборов и автоматики</w:t>
      </w:r>
    </w:p>
    <w:p w:rsidR="00153ADE" w:rsidRPr="00AD0343" w:rsidRDefault="00153AD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53ADE" w:rsidRPr="00AD0343" w:rsidRDefault="00153ADE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91"/>
        <w:gridCol w:w="4964"/>
      </w:tblGrid>
      <w:tr w:rsidR="00153ADE" w:rsidRPr="00AD0343">
        <w:tc>
          <w:tcPr>
            <w:tcW w:w="4785" w:type="dxa"/>
          </w:tcPr>
          <w:p w:rsidR="00153ADE" w:rsidRPr="00AD0343" w:rsidRDefault="00496DA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0343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153ADE" w:rsidRPr="00AD0343" w:rsidRDefault="00496DA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0343">
              <w:rPr>
                <w:rFonts w:ascii="Times New Roman" w:hAnsi="Times New Roman"/>
                <w:sz w:val="28"/>
                <w:szCs w:val="28"/>
              </w:rPr>
              <w:t>ПЦК общетехнических и специальных</w:t>
            </w:r>
          </w:p>
          <w:p w:rsidR="00153ADE" w:rsidRPr="00AD0343" w:rsidRDefault="00496DA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0343">
              <w:rPr>
                <w:rFonts w:ascii="Times New Roman" w:hAnsi="Times New Roman"/>
                <w:sz w:val="28"/>
                <w:szCs w:val="28"/>
              </w:rPr>
              <w:t xml:space="preserve">механических дисциплин  </w:t>
            </w:r>
          </w:p>
          <w:p w:rsidR="00153ADE" w:rsidRPr="00AD0343" w:rsidRDefault="00496DA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0343">
              <w:rPr>
                <w:rFonts w:ascii="Times New Roman" w:hAnsi="Times New Roman"/>
                <w:sz w:val="28"/>
                <w:szCs w:val="28"/>
              </w:rPr>
              <w:t>____________ О.Ф. Покрашенко</w:t>
            </w:r>
          </w:p>
          <w:p w:rsidR="00153ADE" w:rsidRPr="00AD0343" w:rsidRDefault="00E841FD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«29</w:t>
            </w:r>
            <w:r w:rsidR="00496DA3" w:rsidRPr="00AD0343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августа 2025 </w:t>
            </w:r>
            <w:r w:rsidR="00496DA3" w:rsidRPr="00AD0343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5529" w:type="dxa"/>
          </w:tcPr>
          <w:p w:rsidR="00153ADE" w:rsidRPr="00AD0343" w:rsidRDefault="00496DA3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D0343">
              <w:rPr>
                <w:rFonts w:ascii="Times New Roman" w:hAnsi="Times New Roman"/>
                <w:sz w:val="28"/>
                <w:szCs w:val="28"/>
              </w:rPr>
              <w:t xml:space="preserve">       УТВЕРЖДАЮ</w:t>
            </w:r>
          </w:p>
          <w:p w:rsidR="00153ADE" w:rsidRPr="00AD0343" w:rsidRDefault="00496DA3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D0343">
              <w:rPr>
                <w:rFonts w:ascii="Times New Roman" w:hAnsi="Times New Roman"/>
                <w:sz w:val="28"/>
                <w:szCs w:val="28"/>
              </w:rPr>
              <w:t>Зам. директора по УР</w:t>
            </w:r>
          </w:p>
          <w:p w:rsidR="00153ADE" w:rsidRPr="00AD0343" w:rsidRDefault="00E841FD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______Кисюк</w:t>
            </w:r>
            <w:r w:rsidR="00496DA3" w:rsidRPr="00AD0343">
              <w:rPr>
                <w:rFonts w:ascii="Times New Roman" w:hAnsi="Times New Roman"/>
                <w:sz w:val="28"/>
                <w:szCs w:val="28"/>
              </w:rPr>
              <w:t xml:space="preserve"> О.П.</w:t>
            </w:r>
          </w:p>
          <w:p w:rsidR="00153ADE" w:rsidRPr="00AD0343" w:rsidRDefault="00E841FD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«29» августа 2025</w:t>
            </w:r>
            <w:r w:rsidR="00496DA3" w:rsidRPr="00AD0343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153ADE" w:rsidRDefault="00153ADE">
      <w:pPr>
        <w:jc w:val="both"/>
        <w:rPr>
          <w:rFonts w:ascii="Times New Roman" w:hAnsi="Times New Roman"/>
          <w:sz w:val="24"/>
          <w:szCs w:val="24"/>
        </w:rPr>
      </w:pPr>
    </w:p>
    <w:p w:rsidR="00153ADE" w:rsidRDefault="00153ADE">
      <w:pPr>
        <w:jc w:val="both"/>
        <w:rPr>
          <w:rFonts w:ascii="Times New Roman" w:hAnsi="Times New Roman"/>
          <w:sz w:val="24"/>
          <w:szCs w:val="24"/>
        </w:rPr>
      </w:pPr>
    </w:p>
    <w:p w:rsidR="00AD0343" w:rsidRPr="00AD0343" w:rsidRDefault="00AD0343" w:rsidP="00AD034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D0343">
        <w:rPr>
          <w:rFonts w:ascii="Times New Roman" w:hAnsi="Times New Roman"/>
          <w:sz w:val="28"/>
          <w:szCs w:val="28"/>
        </w:rPr>
        <w:t>Составитель: Попова Т.В.,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153ADE" w:rsidRDefault="00153ADE">
      <w:pPr>
        <w:jc w:val="both"/>
        <w:rPr>
          <w:rFonts w:ascii="Times New Roman" w:hAnsi="Times New Roman"/>
          <w:sz w:val="24"/>
          <w:szCs w:val="24"/>
        </w:rPr>
      </w:pPr>
    </w:p>
    <w:p w:rsidR="00153ADE" w:rsidRDefault="00153ADE">
      <w:pPr>
        <w:jc w:val="both"/>
        <w:rPr>
          <w:rFonts w:ascii="Times New Roman" w:hAnsi="Times New Roman"/>
          <w:sz w:val="24"/>
          <w:szCs w:val="24"/>
        </w:rPr>
      </w:pPr>
    </w:p>
    <w:p w:rsidR="00153ADE" w:rsidRDefault="00153ADE">
      <w:pPr>
        <w:jc w:val="both"/>
        <w:rPr>
          <w:rFonts w:ascii="Times New Roman" w:hAnsi="Times New Roman"/>
          <w:sz w:val="24"/>
          <w:szCs w:val="24"/>
        </w:rPr>
      </w:pPr>
    </w:p>
    <w:p w:rsidR="00153ADE" w:rsidRDefault="00153ADE">
      <w:pPr>
        <w:jc w:val="both"/>
        <w:rPr>
          <w:rFonts w:ascii="Times New Roman" w:hAnsi="Times New Roman"/>
          <w:sz w:val="24"/>
          <w:szCs w:val="24"/>
        </w:rPr>
      </w:pPr>
    </w:p>
    <w:p w:rsidR="00153ADE" w:rsidRDefault="00153ADE">
      <w:pPr>
        <w:jc w:val="both"/>
        <w:rPr>
          <w:rFonts w:ascii="Times New Roman" w:hAnsi="Times New Roman"/>
          <w:sz w:val="24"/>
          <w:szCs w:val="24"/>
        </w:rPr>
      </w:pPr>
    </w:p>
    <w:p w:rsidR="00153ADE" w:rsidRDefault="00153ADE">
      <w:pPr>
        <w:jc w:val="both"/>
        <w:rPr>
          <w:rFonts w:ascii="Times New Roman" w:hAnsi="Times New Roman"/>
          <w:sz w:val="24"/>
          <w:szCs w:val="24"/>
        </w:rPr>
      </w:pPr>
    </w:p>
    <w:p w:rsidR="00153ADE" w:rsidRDefault="00153ADE">
      <w:pPr>
        <w:jc w:val="both"/>
        <w:rPr>
          <w:rFonts w:ascii="Times New Roman" w:hAnsi="Times New Roman"/>
          <w:sz w:val="24"/>
          <w:szCs w:val="24"/>
        </w:rPr>
      </w:pPr>
    </w:p>
    <w:p w:rsidR="00153ADE" w:rsidRDefault="00153ADE">
      <w:pPr>
        <w:jc w:val="both"/>
        <w:rPr>
          <w:rFonts w:ascii="Times New Roman" w:hAnsi="Times New Roman"/>
          <w:sz w:val="24"/>
          <w:szCs w:val="24"/>
        </w:rPr>
      </w:pPr>
    </w:p>
    <w:p w:rsidR="00153ADE" w:rsidRDefault="00153ADE">
      <w:pPr>
        <w:jc w:val="both"/>
        <w:rPr>
          <w:rFonts w:ascii="Times New Roman" w:hAnsi="Times New Roman"/>
          <w:sz w:val="24"/>
          <w:szCs w:val="24"/>
        </w:rPr>
      </w:pPr>
    </w:p>
    <w:p w:rsidR="00153ADE" w:rsidRDefault="00153ADE">
      <w:pPr>
        <w:jc w:val="both"/>
        <w:rPr>
          <w:rFonts w:ascii="Times New Roman" w:hAnsi="Times New Roman"/>
          <w:sz w:val="24"/>
          <w:szCs w:val="24"/>
        </w:rPr>
      </w:pPr>
    </w:p>
    <w:p w:rsidR="00153ADE" w:rsidRDefault="00153ADE">
      <w:pPr>
        <w:jc w:val="both"/>
        <w:rPr>
          <w:rFonts w:ascii="Times New Roman" w:hAnsi="Times New Roman"/>
          <w:sz w:val="24"/>
          <w:szCs w:val="24"/>
        </w:rPr>
      </w:pPr>
    </w:p>
    <w:p w:rsidR="002909CE" w:rsidRDefault="002909CE">
      <w:pPr>
        <w:jc w:val="center"/>
        <w:rPr>
          <w:rFonts w:ascii="Times New Roman" w:hAnsi="Times New Roman"/>
          <w:sz w:val="28"/>
          <w:szCs w:val="28"/>
        </w:rPr>
      </w:pPr>
    </w:p>
    <w:p w:rsidR="002909CE" w:rsidRDefault="002909CE">
      <w:pPr>
        <w:jc w:val="center"/>
        <w:rPr>
          <w:rFonts w:ascii="Times New Roman" w:hAnsi="Times New Roman"/>
          <w:sz w:val="28"/>
          <w:szCs w:val="28"/>
        </w:rPr>
      </w:pPr>
    </w:p>
    <w:p w:rsidR="002909CE" w:rsidRDefault="002909CE">
      <w:pPr>
        <w:jc w:val="center"/>
        <w:rPr>
          <w:rFonts w:ascii="Times New Roman" w:hAnsi="Times New Roman"/>
          <w:sz w:val="28"/>
          <w:szCs w:val="28"/>
        </w:rPr>
      </w:pPr>
    </w:p>
    <w:p w:rsidR="00153ADE" w:rsidRDefault="00496DA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153ADE" w:rsidRDefault="00153ADE">
      <w:pPr>
        <w:rPr>
          <w:rFonts w:ascii="Times New Roman" w:hAnsi="Times New Roman"/>
          <w:sz w:val="28"/>
          <w:szCs w:val="28"/>
        </w:rPr>
      </w:pPr>
    </w:p>
    <w:p w:rsidR="00153ADE" w:rsidRDefault="0031581B" w:rsidP="004777BE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</w:r>
      <w:r w:rsidR="00496DA3">
        <w:rPr>
          <w:rFonts w:ascii="Times New Roman" w:hAnsi="Times New Roman"/>
          <w:sz w:val="28"/>
          <w:szCs w:val="28"/>
        </w:rPr>
        <w:t xml:space="preserve"> рабочей программы учебной дисциплины</w:t>
      </w:r>
      <w:r>
        <w:rPr>
          <w:rFonts w:ascii="Times New Roman" w:hAnsi="Times New Roman"/>
          <w:sz w:val="28"/>
          <w:szCs w:val="28"/>
        </w:rPr>
        <w:t>…………………</w:t>
      </w:r>
      <w:r w:rsidR="00F73392">
        <w:rPr>
          <w:rFonts w:ascii="Times New Roman" w:hAnsi="Times New Roman"/>
          <w:sz w:val="28"/>
          <w:szCs w:val="28"/>
        </w:rPr>
        <w:t>….</w:t>
      </w:r>
      <w:r w:rsidR="00732DC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</w:p>
    <w:p w:rsidR="0006407D" w:rsidRDefault="0006407D" w:rsidP="004777BE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осв</w:t>
      </w:r>
      <w:r w:rsidR="00F73392">
        <w:rPr>
          <w:rFonts w:ascii="Times New Roman" w:hAnsi="Times New Roman"/>
          <w:sz w:val="28"/>
          <w:szCs w:val="28"/>
        </w:rPr>
        <w:t>оения программы учебной дисципли</w:t>
      </w:r>
      <w:r>
        <w:rPr>
          <w:rFonts w:ascii="Times New Roman" w:hAnsi="Times New Roman"/>
          <w:sz w:val="28"/>
          <w:szCs w:val="28"/>
        </w:rPr>
        <w:t>ны……………...</w:t>
      </w:r>
      <w:r w:rsidR="00F73392">
        <w:rPr>
          <w:rFonts w:ascii="Times New Roman" w:hAnsi="Times New Roman"/>
          <w:sz w:val="28"/>
          <w:szCs w:val="28"/>
        </w:rPr>
        <w:t>....</w:t>
      </w:r>
      <w:r>
        <w:rPr>
          <w:rFonts w:ascii="Times New Roman" w:hAnsi="Times New Roman"/>
          <w:sz w:val="28"/>
          <w:szCs w:val="28"/>
        </w:rPr>
        <w:t>4</w:t>
      </w:r>
    </w:p>
    <w:p w:rsidR="00153ADE" w:rsidRDefault="00496DA3" w:rsidP="004777BE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и содержание учебной дисциплины</w:t>
      </w:r>
      <w:r w:rsidR="0031581B">
        <w:rPr>
          <w:rFonts w:ascii="Times New Roman" w:hAnsi="Times New Roman"/>
          <w:sz w:val="28"/>
          <w:szCs w:val="28"/>
        </w:rPr>
        <w:t>……………………..</w:t>
      </w:r>
      <w:r w:rsidR="00732DC7">
        <w:rPr>
          <w:rFonts w:ascii="Times New Roman" w:hAnsi="Times New Roman"/>
          <w:sz w:val="28"/>
          <w:szCs w:val="28"/>
        </w:rPr>
        <w:t>..</w:t>
      </w:r>
      <w:r w:rsidR="00F73392">
        <w:rPr>
          <w:rFonts w:ascii="Times New Roman" w:hAnsi="Times New Roman"/>
          <w:sz w:val="28"/>
          <w:szCs w:val="28"/>
        </w:rPr>
        <w:t>.....8</w:t>
      </w:r>
    </w:p>
    <w:p w:rsidR="00153ADE" w:rsidRDefault="00496DA3" w:rsidP="004777BE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реализации учебной дисциплины</w:t>
      </w:r>
      <w:r w:rsidR="00732DC7">
        <w:rPr>
          <w:rFonts w:ascii="Times New Roman" w:hAnsi="Times New Roman"/>
          <w:sz w:val="28"/>
          <w:szCs w:val="28"/>
        </w:rPr>
        <w:t>…………………………..</w:t>
      </w:r>
      <w:r w:rsidR="00F73392">
        <w:rPr>
          <w:rFonts w:ascii="Times New Roman" w:hAnsi="Times New Roman"/>
          <w:sz w:val="28"/>
          <w:szCs w:val="28"/>
        </w:rPr>
        <w:t>....11</w:t>
      </w:r>
    </w:p>
    <w:p w:rsidR="00153ADE" w:rsidRDefault="00496DA3" w:rsidP="004777BE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и оценка результатов освоения учебной дисциплины</w:t>
      </w:r>
      <w:r w:rsidR="00732DC7">
        <w:rPr>
          <w:rFonts w:ascii="Times New Roman" w:hAnsi="Times New Roman"/>
          <w:sz w:val="28"/>
          <w:szCs w:val="28"/>
        </w:rPr>
        <w:t>……</w:t>
      </w:r>
      <w:r w:rsidR="004777BE">
        <w:rPr>
          <w:rFonts w:ascii="Times New Roman" w:hAnsi="Times New Roman"/>
          <w:sz w:val="28"/>
          <w:szCs w:val="28"/>
        </w:rPr>
        <w:t>...12</w:t>
      </w:r>
    </w:p>
    <w:p w:rsidR="00153ADE" w:rsidRDefault="00153ADE">
      <w:pPr>
        <w:rPr>
          <w:rFonts w:ascii="Times New Roman" w:hAnsi="Times New Roman"/>
          <w:sz w:val="28"/>
          <w:szCs w:val="28"/>
        </w:rPr>
      </w:pPr>
    </w:p>
    <w:p w:rsidR="00153ADE" w:rsidRDefault="00153ADE">
      <w:pPr>
        <w:rPr>
          <w:rFonts w:ascii="Times New Roman" w:hAnsi="Times New Roman"/>
          <w:sz w:val="28"/>
          <w:szCs w:val="28"/>
        </w:rPr>
      </w:pPr>
    </w:p>
    <w:p w:rsidR="00153ADE" w:rsidRDefault="00153ADE">
      <w:pPr>
        <w:rPr>
          <w:rFonts w:ascii="Times New Roman" w:hAnsi="Times New Roman"/>
          <w:sz w:val="28"/>
          <w:szCs w:val="28"/>
        </w:rPr>
      </w:pPr>
    </w:p>
    <w:p w:rsidR="00153ADE" w:rsidRDefault="00153ADE">
      <w:pPr>
        <w:rPr>
          <w:rFonts w:ascii="Times New Roman" w:hAnsi="Times New Roman"/>
          <w:sz w:val="28"/>
          <w:szCs w:val="28"/>
        </w:rPr>
      </w:pPr>
    </w:p>
    <w:p w:rsidR="00153ADE" w:rsidRDefault="00153ADE">
      <w:pPr>
        <w:rPr>
          <w:rFonts w:ascii="Times New Roman" w:hAnsi="Times New Roman"/>
          <w:sz w:val="28"/>
          <w:szCs w:val="28"/>
        </w:rPr>
      </w:pPr>
    </w:p>
    <w:p w:rsidR="00153ADE" w:rsidRDefault="00153ADE">
      <w:pPr>
        <w:rPr>
          <w:rFonts w:ascii="Times New Roman" w:hAnsi="Times New Roman"/>
          <w:sz w:val="28"/>
          <w:szCs w:val="28"/>
        </w:rPr>
      </w:pPr>
    </w:p>
    <w:p w:rsidR="00153ADE" w:rsidRDefault="00153ADE">
      <w:pPr>
        <w:rPr>
          <w:rFonts w:ascii="Times New Roman" w:hAnsi="Times New Roman"/>
          <w:sz w:val="28"/>
          <w:szCs w:val="28"/>
        </w:rPr>
      </w:pPr>
    </w:p>
    <w:p w:rsidR="00153ADE" w:rsidRDefault="00153ADE">
      <w:pPr>
        <w:rPr>
          <w:rFonts w:ascii="Times New Roman" w:hAnsi="Times New Roman"/>
          <w:sz w:val="28"/>
          <w:szCs w:val="28"/>
        </w:rPr>
      </w:pPr>
    </w:p>
    <w:p w:rsidR="00153ADE" w:rsidRDefault="00153ADE">
      <w:pPr>
        <w:rPr>
          <w:rFonts w:ascii="Times New Roman" w:hAnsi="Times New Roman"/>
          <w:sz w:val="28"/>
          <w:szCs w:val="28"/>
        </w:rPr>
      </w:pPr>
    </w:p>
    <w:p w:rsidR="00153ADE" w:rsidRDefault="00153ADE">
      <w:pPr>
        <w:rPr>
          <w:rFonts w:ascii="Times New Roman" w:hAnsi="Times New Roman"/>
          <w:sz w:val="28"/>
          <w:szCs w:val="28"/>
        </w:rPr>
      </w:pPr>
    </w:p>
    <w:p w:rsidR="00153ADE" w:rsidRDefault="00153ADE">
      <w:pPr>
        <w:rPr>
          <w:rFonts w:ascii="Times New Roman" w:hAnsi="Times New Roman"/>
          <w:sz w:val="28"/>
          <w:szCs w:val="28"/>
        </w:rPr>
      </w:pPr>
    </w:p>
    <w:p w:rsidR="00153ADE" w:rsidRDefault="00153ADE">
      <w:pPr>
        <w:rPr>
          <w:rFonts w:ascii="Times New Roman" w:hAnsi="Times New Roman"/>
          <w:sz w:val="28"/>
          <w:szCs w:val="28"/>
        </w:rPr>
      </w:pPr>
    </w:p>
    <w:p w:rsidR="00153ADE" w:rsidRDefault="00153ADE">
      <w:pPr>
        <w:rPr>
          <w:rFonts w:ascii="Times New Roman" w:hAnsi="Times New Roman"/>
          <w:sz w:val="28"/>
          <w:szCs w:val="28"/>
        </w:rPr>
      </w:pPr>
    </w:p>
    <w:p w:rsidR="00153ADE" w:rsidRDefault="00153ADE">
      <w:pPr>
        <w:rPr>
          <w:rFonts w:ascii="Times New Roman" w:hAnsi="Times New Roman"/>
          <w:sz w:val="28"/>
          <w:szCs w:val="28"/>
        </w:rPr>
      </w:pPr>
    </w:p>
    <w:p w:rsidR="00153ADE" w:rsidRDefault="00153ADE">
      <w:pPr>
        <w:rPr>
          <w:rFonts w:ascii="Times New Roman" w:hAnsi="Times New Roman"/>
          <w:sz w:val="28"/>
          <w:szCs w:val="28"/>
        </w:rPr>
      </w:pPr>
    </w:p>
    <w:p w:rsidR="00153ADE" w:rsidRDefault="00153ADE">
      <w:pPr>
        <w:rPr>
          <w:rFonts w:ascii="Times New Roman" w:hAnsi="Times New Roman"/>
          <w:sz w:val="28"/>
          <w:szCs w:val="28"/>
        </w:rPr>
      </w:pPr>
    </w:p>
    <w:p w:rsidR="00153ADE" w:rsidRDefault="00153ADE">
      <w:pPr>
        <w:rPr>
          <w:rFonts w:ascii="Times New Roman" w:hAnsi="Times New Roman"/>
          <w:sz w:val="28"/>
          <w:szCs w:val="28"/>
        </w:rPr>
      </w:pPr>
    </w:p>
    <w:p w:rsidR="00153ADE" w:rsidRDefault="00153ADE">
      <w:pPr>
        <w:rPr>
          <w:rFonts w:ascii="Times New Roman" w:hAnsi="Times New Roman"/>
          <w:sz w:val="28"/>
          <w:szCs w:val="28"/>
        </w:rPr>
      </w:pPr>
    </w:p>
    <w:p w:rsidR="00153ADE" w:rsidRDefault="00153ADE">
      <w:pPr>
        <w:rPr>
          <w:rFonts w:ascii="Times New Roman" w:hAnsi="Times New Roman"/>
          <w:sz w:val="28"/>
          <w:szCs w:val="28"/>
        </w:rPr>
      </w:pPr>
      <w:bookmarkStart w:id="0" w:name="_Hlt150846371"/>
      <w:bookmarkStart w:id="1" w:name="_Hlt150846370"/>
      <w:bookmarkEnd w:id="0"/>
      <w:bookmarkEnd w:id="1"/>
    </w:p>
    <w:p w:rsidR="00153ADE" w:rsidRPr="008C3F3D" w:rsidRDefault="00496DA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C3F3D">
        <w:rPr>
          <w:rFonts w:ascii="Times New Roman" w:hAnsi="Times New Roman"/>
          <w:b/>
          <w:bCs/>
          <w:sz w:val="24"/>
          <w:szCs w:val="24"/>
        </w:rPr>
        <w:t>1. ПАСПОРТ РАБОЧЕЙ ПРОГРАММЫ УЧЕБНОЙ ДИСЦИПЛИНЫ «МАТЕМАТИКА»</w:t>
      </w:r>
    </w:p>
    <w:p w:rsidR="00153ADE" w:rsidRPr="008C3F3D" w:rsidRDefault="00496DA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C3F3D">
        <w:rPr>
          <w:rFonts w:ascii="Times New Roman" w:hAnsi="Times New Roman"/>
          <w:b/>
          <w:bCs/>
          <w:sz w:val="24"/>
          <w:szCs w:val="24"/>
        </w:rPr>
        <w:t>1.1. Область применения рабочей программы</w:t>
      </w:r>
    </w:p>
    <w:p w:rsidR="00153ADE" w:rsidRPr="008C3F3D" w:rsidRDefault="00496DA3" w:rsidP="0003489E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3F3D">
        <w:rPr>
          <w:rFonts w:ascii="Times New Roman" w:hAnsi="Times New Roman"/>
          <w:bCs/>
          <w:sz w:val="24"/>
          <w:szCs w:val="24"/>
        </w:rPr>
        <w:t xml:space="preserve">Учебная дисциплина «Математика» является обязательной общеобразовательной частью </w:t>
      </w:r>
      <w:r w:rsidRPr="008C3F3D">
        <w:rPr>
          <w:rFonts w:ascii="Times New Roman" w:hAnsi="Times New Roman"/>
          <w:sz w:val="24"/>
          <w:szCs w:val="24"/>
        </w:rPr>
        <w:t xml:space="preserve">общеобразовательного цикла основной образовательной программы в соответствии с ФГОС по </w:t>
      </w:r>
      <w:r w:rsidR="007A786E" w:rsidRPr="008C3F3D">
        <w:rPr>
          <w:rFonts w:ascii="Times New Roman" w:hAnsi="Times New Roman"/>
          <w:sz w:val="24"/>
          <w:szCs w:val="24"/>
        </w:rPr>
        <w:t>профессии 15.01.37 Слесарь-наладчик контрольно – измерительных приборов и автоматики</w:t>
      </w:r>
      <w:r w:rsidRPr="008C3F3D">
        <w:rPr>
          <w:rFonts w:ascii="Times New Roman" w:hAnsi="Times New Roman"/>
          <w:sz w:val="24"/>
          <w:szCs w:val="24"/>
        </w:rPr>
        <w:t>.</w:t>
      </w:r>
      <w:r w:rsidRPr="008C3F3D">
        <w:rPr>
          <w:rFonts w:ascii="Times New Roman" w:hAnsi="Times New Roman"/>
          <w:bCs/>
          <w:sz w:val="24"/>
          <w:szCs w:val="24"/>
        </w:rPr>
        <w:t xml:space="preserve"> </w:t>
      </w:r>
    </w:p>
    <w:p w:rsidR="00153ADE" w:rsidRPr="008C3F3D" w:rsidRDefault="00496DA3" w:rsidP="0003489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/>
          <w:bCs/>
          <w:spacing w:val="1"/>
          <w:sz w:val="24"/>
          <w:szCs w:val="24"/>
        </w:rPr>
      </w:pPr>
      <w:r w:rsidRPr="008C3F3D">
        <w:rPr>
          <w:rFonts w:ascii="Times New Roman" w:hAnsi="Times New Roman"/>
          <w:b/>
          <w:bCs/>
          <w:sz w:val="24"/>
          <w:szCs w:val="24"/>
        </w:rPr>
        <w:t>1.2. Место учебной дисциплины в структуре основной профессиональной образовательной программ</w:t>
      </w:r>
      <w:r w:rsidRPr="008C3F3D">
        <w:rPr>
          <w:rFonts w:ascii="Times New Roman" w:hAnsi="Times New Roman"/>
          <w:b/>
          <w:bCs/>
          <w:spacing w:val="1"/>
          <w:sz w:val="24"/>
          <w:szCs w:val="24"/>
        </w:rPr>
        <w:t xml:space="preserve">ы </w:t>
      </w:r>
    </w:p>
    <w:p w:rsidR="007A786E" w:rsidRPr="008C3F3D" w:rsidRDefault="00496DA3" w:rsidP="0003489E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C3F3D">
        <w:rPr>
          <w:rFonts w:ascii="Times New Roman" w:hAnsi="Times New Roman"/>
          <w:sz w:val="24"/>
          <w:szCs w:val="24"/>
        </w:rPr>
        <w:t xml:space="preserve">Учебная дисциплина Математика является обязательной частью </w:t>
      </w:r>
      <w:r w:rsidR="00525FF4">
        <w:rPr>
          <w:rFonts w:ascii="Times New Roman" w:hAnsi="Times New Roman"/>
          <w:sz w:val="24"/>
          <w:szCs w:val="24"/>
        </w:rPr>
        <w:t xml:space="preserve">общепрофессионального </w:t>
      </w:r>
      <w:r w:rsidRPr="008C3F3D">
        <w:rPr>
          <w:rFonts w:ascii="Times New Roman" w:hAnsi="Times New Roman"/>
          <w:sz w:val="24"/>
          <w:szCs w:val="24"/>
        </w:rPr>
        <w:t xml:space="preserve">учебного цикла основной образовательной программы в соответствии с ФГОС по </w:t>
      </w:r>
      <w:r w:rsidR="007A786E" w:rsidRPr="008C3F3D">
        <w:rPr>
          <w:rFonts w:ascii="Times New Roman" w:hAnsi="Times New Roman"/>
          <w:sz w:val="24"/>
          <w:szCs w:val="24"/>
        </w:rPr>
        <w:t>профессии 15.01.37 Слесарь-наладчик контрольно – измерительных приборов и автоматики.</w:t>
      </w:r>
    </w:p>
    <w:p w:rsidR="00153ADE" w:rsidRPr="008C3F3D" w:rsidRDefault="00496DA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C3F3D">
        <w:rPr>
          <w:rFonts w:ascii="Times New Roman" w:hAnsi="Times New Roman"/>
          <w:b/>
          <w:bCs/>
          <w:sz w:val="24"/>
          <w:szCs w:val="24"/>
        </w:rPr>
        <w:t>1.3. Це</w:t>
      </w:r>
      <w:r w:rsidRPr="008C3F3D">
        <w:rPr>
          <w:rFonts w:ascii="Times New Roman" w:hAnsi="Times New Roman"/>
          <w:b/>
          <w:bCs/>
          <w:spacing w:val="2"/>
          <w:sz w:val="24"/>
          <w:szCs w:val="24"/>
        </w:rPr>
        <w:t>л</w:t>
      </w:r>
      <w:r w:rsidRPr="008C3F3D">
        <w:rPr>
          <w:rFonts w:ascii="Times New Roman" w:hAnsi="Times New Roman"/>
          <w:b/>
          <w:bCs/>
          <w:sz w:val="24"/>
          <w:szCs w:val="24"/>
        </w:rPr>
        <w:t>и учебной дисциплины, требования к ре</w:t>
      </w:r>
      <w:r w:rsidRPr="008C3F3D">
        <w:rPr>
          <w:rFonts w:ascii="Times New Roman" w:hAnsi="Times New Roman"/>
          <w:b/>
          <w:bCs/>
          <w:spacing w:val="2"/>
          <w:sz w:val="24"/>
          <w:szCs w:val="24"/>
        </w:rPr>
        <w:t>з</w:t>
      </w:r>
      <w:r w:rsidRPr="008C3F3D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Pr="008C3F3D">
        <w:rPr>
          <w:rFonts w:ascii="Times New Roman" w:hAnsi="Times New Roman"/>
          <w:b/>
          <w:bCs/>
          <w:sz w:val="24"/>
          <w:szCs w:val="24"/>
        </w:rPr>
        <w:t>льтатам освоения учебной дисцип</w:t>
      </w:r>
      <w:r w:rsidRPr="008C3F3D">
        <w:rPr>
          <w:rFonts w:ascii="Times New Roman" w:hAnsi="Times New Roman"/>
          <w:b/>
          <w:bCs/>
          <w:spacing w:val="2"/>
          <w:sz w:val="24"/>
          <w:szCs w:val="24"/>
        </w:rPr>
        <w:t>л</w:t>
      </w:r>
      <w:r w:rsidRPr="008C3F3D">
        <w:rPr>
          <w:rFonts w:ascii="Times New Roman" w:hAnsi="Times New Roman"/>
          <w:b/>
          <w:bCs/>
          <w:sz w:val="24"/>
          <w:szCs w:val="24"/>
        </w:rPr>
        <w:t>ин</w:t>
      </w:r>
      <w:r w:rsidRPr="008C3F3D">
        <w:rPr>
          <w:rFonts w:ascii="Times New Roman" w:hAnsi="Times New Roman"/>
          <w:b/>
          <w:bCs/>
          <w:spacing w:val="2"/>
          <w:sz w:val="24"/>
          <w:szCs w:val="24"/>
        </w:rPr>
        <w:t>ы</w:t>
      </w:r>
    </w:p>
    <w:p w:rsidR="00153ADE" w:rsidRPr="008C3F3D" w:rsidRDefault="00496DA3">
      <w:pPr>
        <w:widowControl w:val="0"/>
        <w:autoSpaceDE w:val="0"/>
        <w:autoSpaceDN w:val="0"/>
        <w:adjustRightInd w:val="0"/>
        <w:ind w:firstLine="822"/>
        <w:jc w:val="both"/>
        <w:rPr>
          <w:rFonts w:ascii="Times New Roman" w:hAnsi="Times New Roman"/>
          <w:bCs/>
          <w:sz w:val="24"/>
          <w:szCs w:val="24"/>
        </w:rPr>
      </w:pPr>
      <w:r w:rsidRPr="008C3F3D">
        <w:rPr>
          <w:rFonts w:ascii="Times New Roman" w:hAnsi="Times New Roman"/>
          <w:bCs/>
          <w:sz w:val="24"/>
          <w:szCs w:val="24"/>
        </w:rPr>
        <w:t>Рабочая программа ориентирована на достижение следующих целей:</w:t>
      </w:r>
    </w:p>
    <w:p w:rsidR="00153ADE" w:rsidRPr="008C3F3D" w:rsidRDefault="00496DA3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8C3F3D">
        <w:rPr>
          <w:rFonts w:ascii="Times New Roman" w:hAnsi="Times New Roman"/>
          <w:sz w:val="24"/>
          <w:szCs w:val="24"/>
        </w:rPr>
        <w:t>- 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:rsidR="00153ADE" w:rsidRPr="008C3F3D" w:rsidRDefault="00496DA3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8C3F3D">
        <w:rPr>
          <w:rFonts w:ascii="Times New Roman" w:hAnsi="Times New Roman"/>
          <w:sz w:val="24"/>
          <w:szCs w:val="24"/>
        </w:rPr>
        <w:t>-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153ADE" w:rsidRPr="008C3F3D" w:rsidRDefault="00496DA3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8C3F3D">
        <w:rPr>
          <w:rFonts w:ascii="Times New Roman" w:hAnsi="Times New Roman"/>
          <w:sz w:val="24"/>
          <w:szCs w:val="24"/>
        </w:rPr>
        <w:t>- овладение математическими знаниями и умениями, необходимыми в повседневной жизни, для изучения смежных естественнонаучных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F80451" w:rsidRPr="008C3F3D" w:rsidRDefault="00496DA3">
      <w:pPr>
        <w:jc w:val="both"/>
        <w:rPr>
          <w:rFonts w:ascii="Times New Roman" w:hAnsi="Times New Roman"/>
          <w:sz w:val="24"/>
          <w:szCs w:val="24"/>
        </w:rPr>
      </w:pPr>
      <w:r w:rsidRPr="008C3F3D">
        <w:rPr>
          <w:rFonts w:ascii="Times New Roman" w:hAnsi="Times New Roman"/>
          <w:sz w:val="24"/>
          <w:szCs w:val="24"/>
        </w:rPr>
        <w:t>- 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153ADE" w:rsidRDefault="00496DA3" w:rsidP="0003489E">
      <w:pPr>
        <w:pStyle w:val="a4"/>
        <w:shd w:val="clear" w:color="auto" w:fill="auto"/>
        <w:spacing w:after="0" w:line="240" w:lineRule="auto"/>
        <w:ind w:firstLine="0"/>
        <w:jc w:val="center"/>
        <w:rPr>
          <w:rStyle w:val="1"/>
          <w:b/>
          <w:color w:val="000000"/>
          <w:sz w:val="24"/>
          <w:szCs w:val="24"/>
        </w:rPr>
      </w:pPr>
      <w:r w:rsidRPr="0003489E">
        <w:rPr>
          <w:rStyle w:val="1"/>
          <w:b/>
          <w:color w:val="000000"/>
          <w:sz w:val="24"/>
          <w:szCs w:val="24"/>
        </w:rPr>
        <w:t>2. РЕЗУЛЬТАТЫ ОСВОЕНИЯ ОБЩЕОБРАЗОВАТЕЛЬНОЙ ДИСЦИПЛИНЫ С УЧЕТОМ ПРОФЕССИОНАЛЬНОЙ НАПРАВЛЕННОСТИ ПРОГРАММ СПО</w:t>
      </w:r>
    </w:p>
    <w:p w:rsidR="0003489E" w:rsidRPr="0003489E" w:rsidRDefault="0003489E" w:rsidP="0003489E">
      <w:pPr>
        <w:pStyle w:val="a4"/>
        <w:shd w:val="clear" w:color="auto" w:fill="auto"/>
        <w:spacing w:after="0" w:line="240" w:lineRule="auto"/>
        <w:ind w:firstLine="0"/>
        <w:jc w:val="center"/>
        <w:rPr>
          <w:rStyle w:val="1"/>
          <w:b/>
          <w:color w:val="000000"/>
          <w:sz w:val="24"/>
          <w:szCs w:val="24"/>
        </w:rPr>
      </w:pPr>
    </w:p>
    <w:p w:rsidR="00153ADE" w:rsidRPr="0003489E" w:rsidRDefault="00F80451" w:rsidP="00F80451">
      <w:pPr>
        <w:spacing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Style w:val="1"/>
          <w:b/>
          <w:bCs/>
          <w:color w:val="000000"/>
          <w:sz w:val="24"/>
          <w:szCs w:val="24"/>
        </w:rPr>
        <w:t xml:space="preserve">   </w:t>
      </w:r>
      <w:r w:rsidR="00496DA3" w:rsidRPr="0003489E">
        <w:rPr>
          <w:rStyle w:val="1"/>
          <w:b/>
          <w:bCs/>
          <w:color w:val="000000"/>
          <w:sz w:val="24"/>
          <w:szCs w:val="24"/>
        </w:rPr>
        <w:t>2.1.</w:t>
      </w:r>
      <w:r w:rsidR="00496DA3" w:rsidRPr="0003489E">
        <w:rPr>
          <w:rStyle w:val="1"/>
          <w:color w:val="000000"/>
          <w:sz w:val="24"/>
          <w:szCs w:val="24"/>
        </w:rPr>
        <w:t xml:space="preserve"> </w:t>
      </w:r>
      <w:r w:rsidR="00496DA3" w:rsidRPr="0003489E">
        <w:rPr>
          <w:rFonts w:ascii="Times New Roman" w:hAnsi="Times New Roman"/>
          <w:sz w:val="24"/>
          <w:szCs w:val="24"/>
        </w:rPr>
        <w:t xml:space="preserve">В рамках программы учебной дисциплины обучающимися осваиваются личностные, метапредметные и предметные результаты, овладевают общими и профессиональными компетенциями в соответствии с требованиями ФГОС среднего профессионального образования: личностные (ЛР), метапредметные (МР), </w:t>
      </w:r>
      <w:r w:rsidR="00496DA3" w:rsidRPr="0003489E">
        <w:rPr>
          <w:rFonts w:ascii="Times New Roman" w:hAnsi="Times New Roman"/>
          <w:bCs/>
          <w:sz w:val="24"/>
          <w:szCs w:val="24"/>
          <w:lang w:eastAsia="ru-RU"/>
        </w:rPr>
        <w:t>и предметные результаты базового и углубленного уровней (ПРб) и (ПРу), общие(ОК) и компетенции (ПК).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1"/>
        <w:gridCol w:w="7920"/>
      </w:tblGrid>
      <w:tr w:rsidR="00153ADE" w:rsidTr="0003489E">
        <w:trPr>
          <w:trHeight w:val="649"/>
        </w:trPr>
        <w:tc>
          <w:tcPr>
            <w:tcW w:w="1431" w:type="dxa"/>
            <w:vAlign w:val="center"/>
          </w:tcPr>
          <w:p w:rsidR="00153ADE" w:rsidRDefault="00496DA3">
            <w:pPr>
              <w:spacing w:after="0" w:line="240" w:lineRule="auto"/>
              <w:jc w:val="center"/>
              <w:rPr>
                <w:rStyle w:val="1"/>
                <w:rFonts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Код результата</w:t>
            </w:r>
          </w:p>
        </w:tc>
        <w:tc>
          <w:tcPr>
            <w:tcW w:w="7920" w:type="dxa"/>
            <w:vAlign w:val="center"/>
          </w:tcPr>
          <w:p w:rsidR="00153ADE" w:rsidRDefault="00496DA3">
            <w:pPr>
              <w:spacing w:after="0" w:line="240" w:lineRule="auto"/>
              <w:ind w:firstLine="33"/>
              <w:jc w:val="center"/>
              <w:rPr>
                <w:rStyle w:val="1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личностного результата 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</w:t>
            </w:r>
          </w:p>
        </w:tc>
        <w:tc>
          <w:tcPr>
            <w:tcW w:w="7920" w:type="dxa"/>
          </w:tcPr>
          <w:p w:rsidR="00153ADE" w:rsidRDefault="00496DA3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Осознающий себя гражданином и защитником великой страны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ЛР 2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3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Принимающий семейные ценности своего народа,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5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Занимающий активную гражданскую позицию избирателя, волонтера, общественного деятеля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6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7</w:t>
            </w:r>
          </w:p>
          <w:p w:rsidR="00153ADE" w:rsidRDefault="00153ADE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8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развитием; рефлексивно оценивающий собственный жизненный опыт, критерии личной успешности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9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Уважающий этнокультурные, религиозные права человека, в том числе с особенностями развития; ценящий собственную и чужую уникальность в различных ситуациях, во всех формах и видах деятельности»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10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Принимающий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11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Лояльный к установкам и проявлениям представителей субкультур, отличающий их от групп с деструктивным и девиантным поведением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12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Демонстрирующий неприятие и предупреждающий социально опасное поведение окружающих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13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14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15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16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ЛР 17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Гибко реагирующий на появление новых форм трудовой деятельности, готовый к их освоению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18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Осознающий значимость системного познания мира, критического осмысления накопленного опыта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19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Развивающий творческие способности, способный креативно мыслить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20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21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22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Демонстрирующий приверженность принципам честности, порядочности, открытости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23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24</w:t>
            </w:r>
          </w:p>
        </w:tc>
        <w:tc>
          <w:tcPr>
            <w:tcW w:w="7920" w:type="dxa"/>
          </w:tcPr>
          <w:p w:rsidR="00153ADE" w:rsidRDefault="00496DA3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Проявляющий эмпатию, выражающий активную гражданскую позицию,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организаций, а также некоммерческих организаций, заинтересованных в развитии гражданского общества и оказывающих поддержку нуждающимся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  <w:shd w:val="clear" w:color="auto" w:fill="auto"/>
          </w:tcPr>
          <w:p w:rsidR="00153ADE" w:rsidRDefault="00496DA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</w:tc>
        <w:tc>
          <w:tcPr>
            <w:tcW w:w="7920" w:type="dxa"/>
            <w:shd w:val="clear" w:color="auto" w:fill="auto"/>
          </w:tcPr>
          <w:p w:rsidR="00153ADE" w:rsidRDefault="00496D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"/>
                <w:b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  <w:shd w:val="clear" w:color="auto" w:fill="auto"/>
          </w:tcPr>
          <w:p w:rsidR="00153ADE" w:rsidRDefault="00496DA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7920" w:type="dxa"/>
            <w:shd w:val="clear" w:color="auto" w:fill="auto"/>
          </w:tcPr>
          <w:p w:rsidR="00153ADE" w:rsidRDefault="00496D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"/>
                <w:bCs/>
                <w:sz w:val="24"/>
                <w:szCs w:val="24"/>
              </w:rPr>
              <w:t>Использовать соврем</w:t>
            </w:r>
            <w:r w:rsidR="00E05FB0">
              <w:rPr>
                <w:rStyle w:val="1"/>
                <w:bCs/>
                <w:sz w:val="24"/>
                <w:szCs w:val="24"/>
              </w:rPr>
              <w:t>енные средства поиска, анализа</w:t>
            </w:r>
            <w:r>
              <w:rPr>
                <w:rStyle w:val="1"/>
                <w:bCs/>
                <w:sz w:val="24"/>
                <w:szCs w:val="24"/>
              </w:rPr>
              <w:t xml:space="preserve">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  <w:shd w:val="clear" w:color="auto" w:fill="auto"/>
          </w:tcPr>
          <w:p w:rsidR="00153ADE" w:rsidRDefault="00496DA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7920" w:type="dxa"/>
            <w:shd w:val="clear" w:color="auto" w:fill="auto"/>
          </w:tcPr>
          <w:p w:rsidR="00153ADE" w:rsidRDefault="00496D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"/>
                <w:bCs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  <w:shd w:val="clear" w:color="auto" w:fill="auto"/>
          </w:tcPr>
          <w:p w:rsidR="00153ADE" w:rsidRDefault="00496DA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7920" w:type="dxa"/>
            <w:shd w:val="clear" w:color="auto" w:fill="auto"/>
          </w:tcPr>
          <w:p w:rsidR="00153ADE" w:rsidRDefault="00496D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"/>
                <w:bCs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  <w:shd w:val="clear" w:color="auto" w:fill="auto"/>
          </w:tcPr>
          <w:p w:rsidR="00153ADE" w:rsidRDefault="00496DA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5</w:t>
            </w:r>
          </w:p>
        </w:tc>
        <w:tc>
          <w:tcPr>
            <w:tcW w:w="7920" w:type="dxa"/>
            <w:shd w:val="clear" w:color="auto" w:fill="auto"/>
          </w:tcPr>
          <w:p w:rsidR="00153ADE" w:rsidRDefault="00496D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"/>
                <w:bCs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учётом особенностей социального и культурного контекста;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  <w:shd w:val="clear" w:color="auto" w:fill="auto"/>
          </w:tcPr>
          <w:p w:rsidR="00153ADE" w:rsidRDefault="00496DA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6</w:t>
            </w:r>
          </w:p>
        </w:tc>
        <w:tc>
          <w:tcPr>
            <w:tcW w:w="7920" w:type="dxa"/>
            <w:shd w:val="clear" w:color="auto" w:fill="auto"/>
          </w:tcPr>
          <w:p w:rsidR="00153ADE" w:rsidRDefault="00496D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"/>
                <w:bCs/>
                <w:sz w:val="24"/>
                <w:szCs w:val="24"/>
              </w:rPr>
              <w:t>проявлять гражданско-патриотическую поз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ици</w:t>
            </w:r>
            <w:r>
              <w:rPr>
                <w:rStyle w:val="1"/>
                <w:bCs/>
                <w:sz w:val="24"/>
                <w:szCs w:val="24"/>
              </w:rPr>
              <w:t>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153ADE" w:rsidTr="0003489E">
        <w:trPr>
          <w:trHeight w:val="212"/>
        </w:trPr>
        <w:tc>
          <w:tcPr>
            <w:tcW w:w="1431" w:type="dxa"/>
            <w:shd w:val="clear" w:color="auto" w:fill="auto"/>
          </w:tcPr>
          <w:p w:rsidR="00153ADE" w:rsidRDefault="00496DA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7920" w:type="dxa"/>
            <w:shd w:val="clear" w:color="auto" w:fill="auto"/>
          </w:tcPr>
          <w:p w:rsidR="00153ADE" w:rsidRDefault="00496D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"/>
                <w:bCs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153ADE" w:rsidTr="0003489E">
        <w:trPr>
          <w:trHeight w:val="212"/>
        </w:trPr>
        <w:tc>
          <w:tcPr>
            <w:tcW w:w="0" w:type="auto"/>
            <w:shd w:val="clear" w:color="auto" w:fill="auto"/>
          </w:tcPr>
          <w:p w:rsidR="00153ADE" w:rsidRDefault="00496DA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8</w:t>
            </w:r>
          </w:p>
        </w:tc>
        <w:tc>
          <w:tcPr>
            <w:tcW w:w="7920" w:type="dxa"/>
            <w:shd w:val="clear" w:color="auto" w:fill="auto"/>
          </w:tcPr>
          <w:p w:rsidR="00153ADE" w:rsidRDefault="00496D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"/>
                <w:bCs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подготовленности;</w:t>
            </w:r>
          </w:p>
        </w:tc>
      </w:tr>
      <w:tr w:rsidR="00153ADE" w:rsidTr="0003489E">
        <w:trPr>
          <w:trHeight w:val="212"/>
        </w:trPr>
        <w:tc>
          <w:tcPr>
            <w:tcW w:w="0" w:type="auto"/>
            <w:shd w:val="clear" w:color="auto" w:fill="auto"/>
          </w:tcPr>
          <w:p w:rsidR="00153ADE" w:rsidRDefault="00496DA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9</w:t>
            </w:r>
          </w:p>
        </w:tc>
        <w:tc>
          <w:tcPr>
            <w:tcW w:w="7920" w:type="dxa"/>
            <w:shd w:val="clear" w:color="auto" w:fill="auto"/>
          </w:tcPr>
          <w:p w:rsidR="00153ADE" w:rsidRDefault="00496D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Style w:val="1"/>
                <w:bCs/>
                <w:sz w:val="24"/>
                <w:szCs w:val="24"/>
              </w:rPr>
              <w:t>пользоваться профессиональной документацией на государственном и иностранном языках;</w:t>
            </w:r>
          </w:p>
        </w:tc>
      </w:tr>
      <w:tr w:rsidR="00153ADE" w:rsidTr="0003489E">
        <w:trPr>
          <w:trHeight w:val="212"/>
        </w:trPr>
        <w:tc>
          <w:tcPr>
            <w:tcW w:w="0" w:type="auto"/>
            <w:shd w:val="clear" w:color="auto" w:fill="auto"/>
          </w:tcPr>
          <w:p w:rsidR="00153ADE" w:rsidRDefault="00496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1.1.</w:t>
            </w:r>
          </w:p>
        </w:tc>
        <w:tc>
          <w:tcPr>
            <w:tcW w:w="7920" w:type="dxa"/>
            <w:shd w:val="clear" w:color="auto" w:fill="auto"/>
          </w:tcPr>
          <w:p w:rsidR="00153ADE" w:rsidRDefault="00496DA3" w:rsidP="00D46C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Осуществлять подготовку к использованию инструмента, оборудования и приспособлений </w:t>
            </w:r>
          </w:p>
        </w:tc>
      </w:tr>
      <w:tr w:rsidR="00153ADE" w:rsidTr="0003489E">
        <w:trPr>
          <w:trHeight w:val="212"/>
        </w:trPr>
        <w:tc>
          <w:tcPr>
            <w:tcW w:w="0" w:type="auto"/>
            <w:shd w:val="clear" w:color="auto" w:fill="auto"/>
          </w:tcPr>
          <w:p w:rsidR="00153ADE" w:rsidRDefault="00496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 1.2.</w:t>
            </w:r>
          </w:p>
        </w:tc>
        <w:tc>
          <w:tcPr>
            <w:tcW w:w="7920" w:type="dxa"/>
            <w:shd w:val="clear" w:color="auto" w:fill="auto"/>
          </w:tcPr>
          <w:p w:rsidR="00153ADE" w:rsidRDefault="00496DA3" w:rsidP="00D46C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последовательность и оптимальные способы монтажа контрольно-измерительных приборов и электрических схем различных систем автоматики.</w:t>
            </w:r>
          </w:p>
        </w:tc>
      </w:tr>
      <w:tr w:rsidR="00153ADE" w:rsidTr="0003489E">
        <w:trPr>
          <w:trHeight w:val="212"/>
        </w:trPr>
        <w:tc>
          <w:tcPr>
            <w:tcW w:w="0" w:type="auto"/>
            <w:shd w:val="clear" w:color="auto" w:fill="auto"/>
          </w:tcPr>
          <w:p w:rsidR="00153ADE" w:rsidRDefault="00496D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3.1. </w:t>
            </w:r>
          </w:p>
        </w:tc>
        <w:tc>
          <w:tcPr>
            <w:tcW w:w="7920" w:type="dxa"/>
            <w:shd w:val="clear" w:color="auto" w:fill="auto"/>
          </w:tcPr>
          <w:p w:rsidR="00153ADE" w:rsidRDefault="00496DA3" w:rsidP="00D46C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Осуществлять подготовку к использованию оборудования и устройств для поверки, калибровки и поверки контрольно-измерительных приборов и систем автоматики. </w:t>
            </w:r>
          </w:p>
        </w:tc>
      </w:tr>
    </w:tbl>
    <w:p w:rsidR="00153ADE" w:rsidRDefault="00153ADE">
      <w:pPr>
        <w:jc w:val="both"/>
        <w:rPr>
          <w:rFonts w:ascii="Times New Roman" w:hAnsi="Times New Roman"/>
          <w:sz w:val="28"/>
          <w:szCs w:val="28"/>
        </w:rPr>
      </w:pPr>
    </w:p>
    <w:p w:rsidR="00153ADE" w:rsidRDefault="00496DA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программы учебной дисциплины обучающимися осваиваются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1"/>
        <w:gridCol w:w="4321"/>
        <w:gridCol w:w="3423"/>
      </w:tblGrid>
      <w:tr w:rsidR="00153ADE">
        <w:tc>
          <w:tcPr>
            <w:tcW w:w="1809" w:type="dxa"/>
            <w:shd w:val="clear" w:color="auto" w:fill="auto"/>
          </w:tcPr>
          <w:p w:rsidR="00153ADE" w:rsidRDefault="00496DA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  <w:p w:rsidR="00153ADE" w:rsidRDefault="00496DA3">
            <w:pPr>
              <w:pStyle w:val="a6"/>
              <w:tabs>
                <w:tab w:val="left" w:pos="1593"/>
              </w:tabs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ПК, ОК</w:t>
            </w:r>
          </w:p>
        </w:tc>
        <w:tc>
          <w:tcPr>
            <w:tcW w:w="4820" w:type="dxa"/>
            <w:shd w:val="clear" w:color="auto" w:fill="auto"/>
          </w:tcPr>
          <w:p w:rsidR="00153ADE" w:rsidRDefault="00496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3685" w:type="dxa"/>
            <w:shd w:val="clear" w:color="auto" w:fill="auto"/>
          </w:tcPr>
          <w:p w:rsidR="00153ADE" w:rsidRDefault="00496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153ADE">
        <w:tc>
          <w:tcPr>
            <w:tcW w:w="1809" w:type="dxa"/>
            <w:shd w:val="clear" w:color="auto" w:fill="auto"/>
          </w:tcPr>
          <w:p w:rsidR="00153ADE" w:rsidRDefault="00496DA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01-09</w:t>
            </w:r>
          </w:p>
          <w:p w:rsidR="00D46CDE" w:rsidRDefault="00D46CD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3ADE" w:rsidRDefault="00496DA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ПК 1.1</w:t>
            </w:r>
          </w:p>
          <w:p w:rsidR="00496DA3" w:rsidRDefault="00496DA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ПК 1.2</w:t>
            </w:r>
          </w:p>
          <w:p w:rsidR="00496DA3" w:rsidRDefault="00496DA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ПК 3.1</w:t>
            </w:r>
          </w:p>
          <w:p w:rsidR="00153ADE" w:rsidRDefault="00153AD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3ADE" w:rsidRDefault="00153A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53ADE" w:rsidRDefault="00153A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53ADE" w:rsidRDefault="00153A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53ADE" w:rsidRDefault="00153A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153ADE" w:rsidRDefault="00496D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производить действия над матрицами и определителями;</w:t>
            </w:r>
          </w:p>
          <w:p w:rsidR="00153ADE" w:rsidRDefault="00496D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решать системы линейных уравнений различными методами;</w:t>
            </w:r>
          </w:p>
          <w:p w:rsidR="00153ADE" w:rsidRDefault="00496D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выполнять действия над комплексными числами;</w:t>
            </w:r>
          </w:p>
          <w:p w:rsidR="00153ADE" w:rsidRDefault="00496D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анализировать сложные функции и строить графики;</w:t>
            </w:r>
          </w:p>
          <w:p w:rsidR="00153ADE" w:rsidRDefault="00496D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вычислять значения геометрических величин;</w:t>
            </w:r>
          </w:p>
          <w:p w:rsidR="00153ADE" w:rsidRDefault="00496D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решать задачи на вычисление вероятности</w:t>
            </w:r>
          </w:p>
        </w:tc>
        <w:tc>
          <w:tcPr>
            <w:tcW w:w="3685" w:type="dxa"/>
            <w:shd w:val="clear" w:color="auto" w:fill="auto"/>
          </w:tcPr>
          <w:p w:rsidR="00153ADE" w:rsidRDefault="00496D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роль и место математики в современном мире при освоении профессиональных дисциплин и в сфере профессиональной деятельности;</w:t>
            </w:r>
          </w:p>
          <w:p w:rsidR="00153ADE" w:rsidRDefault="00496D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основные математические методы решения прикладных задач;</w:t>
            </w:r>
          </w:p>
          <w:p w:rsidR="00153ADE" w:rsidRDefault="00496D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основные методы и понятия математического анализа, линейной алгебры, теории комплексных чисел, теория вероятностей и математической статистики.</w:t>
            </w:r>
          </w:p>
          <w:p w:rsidR="00153ADE" w:rsidRDefault="00153AD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3ADE" w:rsidRDefault="00153ADE">
      <w:pPr>
        <w:jc w:val="both"/>
        <w:rPr>
          <w:rFonts w:ascii="Times New Roman" w:hAnsi="Times New Roman"/>
          <w:sz w:val="24"/>
          <w:szCs w:val="24"/>
        </w:rPr>
      </w:pPr>
    </w:p>
    <w:p w:rsidR="00153ADE" w:rsidRPr="00862174" w:rsidRDefault="00496DA3">
      <w:pPr>
        <w:pStyle w:val="a8"/>
        <w:numPr>
          <w:ilvl w:val="1"/>
          <w:numId w:val="2"/>
        </w:numPr>
        <w:spacing w:after="0" w:line="240" w:lineRule="auto"/>
        <w:ind w:left="0" w:firstLine="0"/>
        <w:jc w:val="both"/>
        <w:rPr>
          <w:rStyle w:val="1"/>
          <w:rFonts w:eastAsia="SimSun"/>
          <w:b/>
          <w:color w:val="000000"/>
          <w:sz w:val="24"/>
          <w:szCs w:val="24"/>
          <w:lang w:eastAsia="ru-RU"/>
        </w:rPr>
      </w:pPr>
      <w:r w:rsidRPr="00862174">
        <w:rPr>
          <w:rStyle w:val="1"/>
          <w:rFonts w:eastAsia="SimSun"/>
          <w:b/>
          <w:color w:val="000000"/>
          <w:sz w:val="24"/>
          <w:szCs w:val="24"/>
          <w:lang w:eastAsia="ru-RU"/>
        </w:rPr>
        <w:t>Количество часов, отведенное на освоение программы учебной дисциплины, в том числе изменения, внесенные в программу учебной дисциплины</w:t>
      </w:r>
    </w:p>
    <w:p w:rsidR="00153ADE" w:rsidRPr="00862174" w:rsidRDefault="00496DA3" w:rsidP="00862174">
      <w:pPr>
        <w:pStyle w:val="a8"/>
        <w:spacing w:after="0" w:line="240" w:lineRule="auto"/>
        <w:ind w:left="0" w:firstLine="709"/>
        <w:jc w:val="both"/>
        <w:rPr>
          <w:rStyle w:val="1"/>
          <w:rFonts w:eastAsia="SimSun"/>
          <w:color w:val="000000"/>
          <w:sz w:val="24"/>
          <w:szCs w:val="24"/>
          <w:lang w:eastAsia="ru-RU"/>
        </w:rPr>
      </w:pPr>
      <w:r w:rsidRPr="00862174">
        <w:rPr>
          <w:rStyle w:val="1"/>
          <w:rFonts w:eastAsia="SimSun"/>
          <w:color w:val="000000"/>
          <w:sz w:val="24"/>
          <w:szCs w:val="24"/>
          <w:lang w:eastAsia="ru-RU"/>
        </w:rPr>
        <w:t>Количество часов, отведенное на освоение программы учебной дисциплины, в том числе:</w:t>
      </w:r>
      <w:r w:rsidR="00862174">
        <w:rPr>
          <w:rStyle w:val="1"/>
          <w:rFonts w:eastAsia="SimSun"/>
          <w:color w:val="000000"/>
          <w:sz w:val="24"/>
          <w:szCs w:val="24"/>
          <w:lang w:eastAsia="ru-RU"/>
        </w:rPr>
        <w:t xml:space="preserve"> </w:t>
      </w:r>
      <w:r w:rsidRPr="00862174">
        <w:rPr>
          <w:rStyle w:val="1"/>
          <w:color w:val="000000"/>
          <w:sz w:val="24"/>
          <w:szCs w:val="24"/>
        </w:rPr>
        <w:t>максимальной уч</w:t>
      </w:r>
      <w:r w:rsidR="0031264D" w:rsidRPr="00862174">
        <w:rPr>
          <w:rStyle w:val="1"/>
          <w:color w:val="000000"/>
          <w:sz w:val="24"/>
          <w:szCs w:val="24"/>
        </w:rPr>
        <w:t>ебной нагрузки обучающегося – 36</w:t>
      </w:r>
      <w:r w:rsidRPr="00862174">
        <w:rPr>
          <w:rStyle w:val="1"/>
          <w:color w:val="000000"/>
          <w:sz w:val="24"/>
          <w:szCs w:val="24"/>
        </w:rPr>
        <w:t xml:space="preserve"> часов, в том числе:</w:t>
      </w:r>
    </w:p>
    <w:p w:rsidR="00153ADE" w:rsidRPr="00862174" w:rsidRDefault="00496DA3">
      <w:pPr>
        <w:jc w:val="both"/>
        <w:rPr>
          <w:rStyle w:val="1"/>
          <w:color w:val="000000"/>
          <w:sz w:val="24"/>
          <w:szCs w:val="24"/>
        </w:rPr>
      </w:pPr>
      <w:r w:rsidRPr="00862174">
        <w:rPr>
          <w:rStyle w:val="1"/>
          <w:color w:val="000000"/>
          <w:sz w:val="24"/>
          <w:szCs w:val="24"/>
        </w:rPr>
        <w:t>обязательной аудиторной учебной нагрузки обучающ</w:t>
      </w:r>
      <w:r w:rsidR="0031264D" w:rsidRPr="00862174">
        <w:rPr>
          <w:rStyle w:val="1"/>
          <w:color w:val="000000"/>
          <w:sz w:val="24"/>
          <w:szCs w:val="24"/>
        </w:rPr>
        <w:t>егося – 36</w:t>
      </w:r>
      <w:r w:rsidRPr="00862174">
        <w:rPr>
          <w:rStyle w:val="1"/>
          <w:color w:val="000000"/>
          <w:sz w:val="24"/>
          <w:szCs w:val="24"/>
        </w:rPr>
        <w:t xml:space="preserve"> часов.</w:t>
      </w:r>
    </w:p>
    <w:p w:rsidR="00D82CC5" w:rsidRPr="00D82CC5" w:rsidRDefault="00D82CC5" w:rsidP="00D82CC5">
      <w:pPr>
        <w:jc w:val="center"/>
        <w:rPr>
          <w:rFonts w:ascii="Times New Roman" w:hAnsi="Times New Roman"/>
          <w:b/>
          <w:sz w:val="24"/>
          <w:szCs w:val="24"/>
        </w:rPr>
      </w:pPr>
    </w:p>
    <w:p w:rsidR="00D82CC5" w:rsidRPr="00D82CC5" w:rsidRDefault="00D82CC5" w:rsidP="00D82CC5">
      <w:pPr>
        <w:jc w:val="center"/>
        <w:rPr>
          <w:rFonts w:ascii="Times New Roman" w:hAnsi="Times New Roman"/>
          <w:b/>
          <w:sz w:val="24"/>
          <w:szCs w:val="24"/>
        </w:rPr>
      </w:pPr>
    </w:p>
    <w:p w:rsidR="00D82CC5" w:rsidRDefault="00D82CC5" w:rsidP="00D82CC5">
      <w:pPr>
        <w:jc w:val="center"/>
        <w:rPr>
          <w:rFonts w:ascii="Times New Roman" w:hAnsi="Times New Roman"/>
          <w:b/>
          <w:sz w:val="24"/>
          <w:szCs w:val="24"/>
        </w:rPr>
      </w:pPr>
    </w:p>
    <w:p w:rsidR="00D82CC5" w:rsidRPr="00D82CC5" w:rsidRDefault="00D82CC5" w:rsidP="00D82CC5">
      <w:pPr>
        <w:jc w:val="center"/>
        <w:rPr>
          <w:rFonts w:ascii="Times New Roman" w:hAnsi="Times New Roman"/>
          <w:b/>
          <w:sz w:val="24"/>
          <w:szCs w:val="24"/>
        </w:rPr>
      </w:pPr>
    </w:p>
    <w:p w:rsidR="00D82CC5" w:rsidRDefault="00D82CC5" w:rsidP="00D82CC5">
      <w:pPr>
        <w:jc w:val="center"/>
        <w:rPr>
          <w:rFonts w:ascii="Times New Roman" w:hAnsi="Times New Roman"/>
          <w:b/>
          <w:sz w:val="24"/>
          <w:szCs w:val="24"/>
        </w:rPr>
      </w:pPr>
    </w:p>
    <w:p w:rsidR="00D82CC5" w:rsidRPr="00D82CC5" w:rsidRDefault="00D82CC5" w:rsidP="00D82CC5">
      <w:pPr>
        <w:jc w:val="center"/>
        <w:rPr>
          <w:rFonts w:ascii="Times New Roman" w:hAnsi="Times New Roman"/>
          <w:b/>
          <w:sz w:val="24"/>
          <w:szCs w:val="24"/>
        </w:rPr>
      </w:pPr>
    </w:p>
    <w:p w:rsidR="00D82CC5" w:rsidRPr="00D82CC5" w:rsidRDefault="00D82CC5" w:rsidP="00D82CC5">
      <w:pPr>
        <w:jc w:val="center"/>
        <w:rPr>
          <w:rFonts w:ascii="Times New Roman" w:hAnsi="Times New Roman"/>
          <w:b/>
          <w:sz w:val="24"/>
          <w:szCs w:val="24"/>
        </w:rPr>
      </w:pPr>
    </w:p>
    <w:p w:rsidR="00D82CC5" w:rsidRDefault="00D82CC5" w:rsidP="00D82CC5">
      <w:pPr>
        <w:pStyle w:val="a8"/>
        <w:ind w:left="450"/>
        <w:rPr>
          <w:rFonts w:ascii="Times New Roman" w:hAnsi="Times New Roman"/>
          <w:b/>
          <w:sz w:val="24"/>
          <w:szCs w:val="24"/>
        </w:rPr>
      </w:pPr>
    </w:p>
    <w:p w:rsidR="00D46CDE" w:rsidRDefault="00D46CDE" w:rsidP="00D46CDE">
      <w:pPr>
        <w:pStyle w:val="a8"/>
        <w:ind w:left="450"/>
        <w:rPr>
          <w:rFonts w:ascii="Times New Roman" w:hAnsi="Times New Roman"/>
          <w:b/>
          <w:sz w:val="24"/>
          <w:szCs w:val="24"/>
        </w:rPr>
      </w:pPr>
    </w:p>
    <w:p w:rsidR="00D46CDE" w:rsidRDefault="00D46CDE" w:rsidP="00D46CDE">
      <w:pPr>
        <w:pStyle w:val="a8"/>
        <w:ind w:left="450"/>
        <w:rPr>
          <w:rFonts w:ascii="Times New Roman" w:hAnsi="Times New Roman"/>
          <w:b/>
          <w:sz w:val="24"/>
          <w:szCs w:val="24"/>
        </w:rPr>
      </w:pPr>
    </w:p>
    <w:p w:rsidR="00D46CDE" w:rsidRDefault="00D46CDE" w:rsidP="00D46CDE">
      <w:pPr>
        <w:pStyle w:val="a8"/>
        <w:ind w:left="450"/>
        <w:rPr>
          <w:rFonts w:ascii="Times New Roman" w:hAnsi="Times New Roman"/>
          <w:b/>
          <w:sz w:val="24"/>
          <w:szCs w:val="24"/>
        </w:rPr>
      </w:pPr>
    </w:p>
    <w:p w:rsidR="00D46CDE" w:rsidRDefault="00D46CDE" w:rsidP="00D46CDE">
      <w:pPr>
        <w:pStyle w:val="a8"/>
        <w:ind w:left="450"/>
        <w:rPr>
          <w:rFonts w:ascii="Times New Roman" w:hAnsi="Times New Roman"/>
          <w:b/>
          <w:sz w:val="24"/>
          <w:szCs w:val="24"/>
        </w:rPr>
      </w:pPr>
    </w:p>
    <w:p w:rsidR="00153ADE" w:rsidRDefault="00496DA3">
      <w:pPr>
        <w:pStyle w:val="a8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СТРУКТУРА И СОДЕРЖАНИЕ УЧЕБНОЙ ДИСЦИПЛИНЫ</w:t>
      </w:r>
    </w:p>
    <w:p w:rsidR="00153ADE" w:rsidRDefault="00496DA3">
      <w:pPr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3.1.Объем учебной дисциплины и виды учебной работы</w:t>
      </w:r>
    </w:p>
    <w:tbl>
      <w:tblPr>
        <w:tblW w:w="95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1"/>
        <w:gridCol w:w="2719"/>
      </w:tblGrid>
      <w:tr w:rsidR="00153ADE" w:rsidTr="003143F0">
        <w:tc>
          <w:tcPr>
            <w:tcW w:w="6811" w:type="dxa"/>
            <w:shd w:val="clear" w:color="auto" w:fill="auto"/>
          </w:tcPr>
          <w:p w:rsidR="00153ADE" w:rsidRDefault="00496DA3" w:rsidP="003143F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учебной работы</w:t>
            </w:r>
          </w:p>
        </w:tc>
        <w:tc>
          <w:tcPr>
            <w:tcW w:w="2719" w:type="dxa"/>
            <w:shd w:val="clear" w:color="auto" w:fill="auto"/>
          </w:tcPr>
          <w:p w:rsidR="00153ADE" w:rsidRDefault="00496DA3" w:rsidP="003143F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153ADE" w:rsidTr="003143F0">
        <w:tc>
          <w:tcPr>
            <w:tcW w:w="6811" w:type="dxa"/>
            <w:shd w:val="clear" w:color="auto" w:fill="auto"/>
          </w:tcPr>
          <w:p w:rsidR="00153ADE" w:rsidRDefault="00496DA3" w:rsidP="003143F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</w:t>
            </w:r>
          </w:p>
        </w:tc>
        <w:tc>
          <w:tcPr>
            <w:tcW w:w="2719" w:type="dxa"/>
            <w:shd w:val="clear" w:color="auto" w:fill="auto"/>
          </w:tcPr>
          <w:p w:rsidR="00153ADE" w:rsidRDefault="0031264D" w:rsidP="003143F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153ADE" w:rsidTr="003143F0">
        <w:tc>
          <w:tcPr>
            <w:tcW w:w="6811" w:type="dxa"/>
            <w:shd w:val="clear" w:color="auto" w:fill="auto"/>
          </w:tcPr>
          <w:p w:rsidR="00153ADE" w:rsidRDefault="00496DA3" w:rsidP="003143F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том числе:</w:t>
            </w:r>
          </w:p>
        </w:tc>
        <w:tc>
          <w:tcPr>
            <w:tcW w:w="2719" w:type="dxa"/>
            <w:shd w:val="clear" w:color="auto" w:fill="auto"/>
          </w:tcPr>
          <w:p w:rsidR="00153ADE" w:rsidRDefault="00153ADE" w:rsidP="003143F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3ADE" w:rsidTr="003143F0">
        <w:tc>
          <w:tcPr>
            <w:tcW w:w="6811" w:type="dxa"/>
            <w:shd w:val="clear" w:color="auto" w:fill="auto"/>
          </w:tcPr>
          <w:p w:rsidR="00153ADE" w:rsidRDefault="00496DA3" w:rsidP="003143F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теоретическое обучение </w:t>
            </w:r>
          </w:p>
        </w:tc>
        <w:tc>
          <w:tcPr>
            <w:tcW w:w="2719" w:type="dxa"/>
            <w:shd w:val="clear" w:color="auto" w:fill="auto"/>
          </w:tcPr>
          <w:p w:rsidR="00153ADE" w:rsidRDefault="0031264D" w:rsidP="003143F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153ADE" w:rsidTr="00784C51">
        <w:trPr>
          <w:trHeight w:val="966"/>
        </w:trPr>
        <w:tc>
          <w:tcPr>
            <w:tcW w:w="6811" w:type="dxa"/>
            <w:shd w:val="clear" w:color="auto" w:fill="auto"/>
          </w:tcPr>
          <w:p w:rsidR="00153ADE" w:rsidRDefault="00496DA3" w:rsidP="003143F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  <w:r w:rsidR="00784C51">
              <w:rPr>
                <w:rFonts w:ascii="Times New Roman" w:hAnsi="Times New Roman"/>
                <w:b/>
                <w:sz w:val="24"/>
                <w:szCs w:val="24"/>
              </w:rPr>
              <w:t xml:space="preserve"> в том числе</w:t>
            </w:r>
          </w:p>
          <w:p w:rsidR="00153ADE" w:rsidRDefault="00496DA3" w:rsidP="00784C51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2719" w:type="dxa"/>
            <w:shd w:val="clear" w:color="auto" w:fill="auto"/>
          </w:tcPr>
          <w:p w:rsidR="00153ADE" w:rsidRDefault="0031264D" w:rsidP="003143F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  <w:p w:rsidR="00153ADE" w:rsidRDefault="0031264D" w:rsidP="003143F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153ADE" w:rsidTr="003143F0">
        <w:tc>
          <w:tcPr>
            <w:tcW w:w="6811" w:type="dxa"/>
            <w:shd w:val="clear" w:color="auto" w:fill="auto"/>
          </w:tcPr>
          <w:p w:rsidR="00153ADE" w:rsidRDefault="00496DA3" w:rsidP="003143F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2719" w:type="dxa"/>
            <w:shd w:val="clear" w:color="auto" w:fill="auto"/>
          </w:tcPr>
          <w:p w:rsidR="00153ADE" w:rsidRDefault="0031264D" w:rsidP="003143F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153ADE" w:rsidTr="003143F0">
        <w:tc>
          <w:tcPr>
            <w:tcW w:w="6811" w:type="dxa"/>
            <w:shd w:val="clear" w:color="auto" w:fill="auto"/>
          </w:tcPr>
          <w:p w:rsidR="00153ADE" w:rsidRDefault="00496DA3" w:rsidP="003143F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 в форме дифференциального зачета</w:t>
            </w:r>
          </w:p>
        </w:tc>
        <w:tc>
          <w:tcPr>
            <w:tcW w:w="2719" w:type="dxa"/>
            <w:shd w:val="clear" w:color="auto" w:fill="auto"/>
          </w:tcPr>
          <w:p w:rsidR="00153ADE" w:rsidRDefault="00496DA3" w:rsidP="003143F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Дифференцированный зачет</w:t>
            </w:r>
          </w:p>
        </w:tc>
      </w:tr>
    </w:tbl>
    <w:p w:rsidR="00153ADE" w:rsidRDefault="00153ADE">
      <w:pPr>
        <w:ind w:left="720"/>
        <w:rPr>
          <w:rFonts w:ascii="Times New Roman" w:hAnsi="Times New Roman"/>
          <w:b/>
          <w:sz w:val="24"/>
          <w:szCs w:val="24"/>
        </w:rPr>
      </w:pPr>
    </w:p>
    <w:p w:rsidR="00153ADE" w:rsidRDefault="00153ADE">
      <w:pPr>
        <w:ind w:left="720"/>
        <w:rPr>
          <w:rFonts w:ascii="Times New Roman" w:hAnsi="Times New Roman"/>
          <w:b/>
          <w:sz w:val="24"/>
          <w:szCs w:val="24"/>
        </w:rPr>
        <w:sectPr w:rsidR="00153ADE" w:rsidSect="002909CE">
          <w:footerReference w:type="default" r:id="rId7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3ADE" w:rsidRDefault="00496DA3">
      <w:pPr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3.2. Тематический план и содержание учебной дисциплины</w:t>
      </w:r>
    </w:p>
    <w:tbl>
      <w:tblPr>
        <w:tblW w:w="146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8959"/>
        <w:gridCol w:w="992"/>
        <w:gridCol w:w="851"/>
        <w:gridCol w:w="1984"/>
      </w:tblGrid>
      <w:tr w:rsidR="00153ADE" w:rsidTr="003143F0">
        <w:tc>
          <w:tcPr>
            <w:tcW w:w="1844" w:type="dxa"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53ADE" w:rsidRDefault="00496DA3" w:rsidP="003143F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959" w:type="dxa"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53ADE" w:rsidRDefault="00496DA3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992" w:type="dxa"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53ADE" w:rsidRDefault="00496DA3" w:rsidP="003143F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Объем часов</w:t>
            </w:r>
          </w:p>
        </w:tc>
        <w:tc>
          <w:tcPr>
            <w:tcW w:w="851" w:type="dxa"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53ADE" w:rsidRDefault="00496DA3" w:rsidP="003143F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Уровень освоения</w:t>
            </w:r>
          </w:p>
        </w:tc>
        <w:tc>
          <w:tcPr>
            <w:tcW w:w="1984" w:type="dxa"/>
            <w:shd w:val="clear" w:color="auto" w:fill="auto"/>
          </w:tcPr>
          <w:p w:rsidR="00153ADE" w:rsidRDefault="00496DA3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Коды компетенций и результатов, формированию которых способствует элемент программы</w:t>
            </w: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496DA3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959" w:type="dxa"/>
            <w:shd w:val="clear" w:color="auto" w:fill="auto"/>
          </w:tcPr>
          <w:p w:rsidR="00153ADE" w:rsidRDefault="00496DA3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53ADE" w:rsidRDefault="00496DA3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153ADE" w:rsidRDefault="00496DA3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153ADE" w:rsidRDefault="00496DA3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496DA3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8959" w:type="dxa"/>
            <w:shd w:val="clear" w:color="auto" w:fill="auto"/>
          </w:tcPr>
          <w:p w:rsidR="00153ADE" w:rsidRDefault="00496DA3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математики в профессиональной деятельности и при освоении профессиональной образовательной программы.</w:t>
            </w:r>
          </w:p>
        </w:tc>
        <w:tc>
          <w:tcPr>
            <w:tcW w:w="992" w:type="dxa"/>
            <w:shd w:val="clear" w:color="auto" w:fill="auto"/>
          </w:tcPr>
          <w:p w:rsidR="00153ADE" w:rsidRDefault="00EA1324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153ADE" w:rsidRDefault="00496DA3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1-2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53ADE" w:rsidRDefault="00496DA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153ADE" w:rsidRDefault="00496DA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153ADE" w:rsidRDefault="00496DA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153ADE" w:rsidRDefault="00496DA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153ADE" w:rsidRDefault="00496DA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153ADE" w:rsidRDefault="00496DA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153ADE" w:rsidRDefault="00496DA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631373" w:rsidRDefault="0063137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08</w:t>
            </w:r>
          </w:p>
          <w:p w:rsidR="00631373" w:rsidRDefault="0063137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153ADE" w:rsidRDefault="0031264D" w:rsidP="0031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ПК 1.1</w:t>
            </w:r>
          </w:p>
          <w:p w:rsidR="00631373" w:rsidRDefault="00631373" w:rsidP="0031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ПК 1.2</w:t>
            </w:r>
          </w:p>
          <w:p w:rsidR="00631373" w:rsidRDefault="00631373" w:rsidP="0031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ПК 3.1</w:t>
            </w:r>
          </w:p>
          <w:p w:rsidR="00153ADE" w:rsidRDefault="00153ADE" w:rsidP="003143F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3ADE" w:rsidTr="003143F0">
        <w:tc>
          <w:tcPr>
            <w:tcW w:w="10803" w:type="dxa"/>
            <w:gridSpan w:val="2"/>
            <w:shd w:val="clear" w:color="auto" w:fill="auto"/>
          </w:tcPr>
          <w:p w:rsidR="00153ADE" w:rsidRDefault="00496DA3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</w:t>
            </w:r>
            <w:r w:rsidR="0031264D">
              <w:rPr>
                <w:rFonts w:ascii="Times New Roman" w:hAnsi="Times New Roman"/>
                <w:b/>
                <w:sz w:val="24"/>
                <w:szCs w:val="24"/>
              </w:rPr>
              <w:t>ел</w:t>
            </w:r>
            <w:r w:rsidR="005E628D">
              <w:rPr>
                <w:rFonts w:ascii="Times New Roman" w:hAnsi="Times New Roman"/>
                <w:b/>
                <w:sz w:val="24"/>
                <w:szCs w:val="24"/>
              </w:rPr>
              <w:t xml:space="preserve"> 1. Векторы и координаты</w:t>
            </w:r>
          </w:p>
        </w:tc>
        <w:tc>
          <w:tcPr>
            <w:tcW w:w="992" w:type="dxa"/>
            <w:shd w:val="clear" w:color="auto" w:fill="auto"/>
          </w:tcPr>
          <w:p w:rsidR="00153ADE" w:rsidRDefault="00631373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496DA3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8959" w:type="dxa"/>
            <w:shd w:val="clear" w:color="auto" w:fill="auto"/>
          </w:tcPr>
          <w:p w:rsidR="00153ADE" w:rsidRPr="0031264D" w:rsidRDefault="0031264D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264D">
              <w:rPr>
                <w:rFonts w:ascii="Times New Roman" w:hAnsi="Times New Roman"/>
                <w:sz w:val="24"/>
                <w:szCs w:val="24"/>
              </w:rPr>
              <w:t>Векторы и действия над ними</w:t>
            </w:r>
          </w:p>
        </w:tc>
        <w:tc>
          <w:tcPr>
            <w:tcW w:w="992" w:type="dxa"/>
            <w:shd w:val="clear" w:color="auto" w:fill="auto"/>
          </w:tcPr>
          <w:p w:rsidR="00153ADE" w:rsidRDefault="00631373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496DA3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8959" w:type="dxa"/>
            <w:shd w:val="clear" w:color="auto" w:fill="auto"/>
          </w:tcPr>
          <w:p w:rsidR="00153ADE" w:rsidRDefault="0031264D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Прямоугольные координаты на плоскости</w:t>
            </w:r>
          </w:p>
        </w:tc>
        <w:tc>
          <w:tcPr>
            <w:tcW w:w="992" w:type="dxa"/>
            <w:shd w:val="clear" w:color="auto" w:fill="auto"/>
          </w:tcPr>
          <w:p w:rsidR="00153ADE" w:rsidRDefault="00631373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496DA3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8959" w:type="dxa"/>
            <w:shd w:val="clear" w:color="auto" w:fill="auto"/>
          </w:tcPr>
          <w:p w:rsidR="00153ADE" w:rsidRDefault="0031264D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Действия над векторами, заданными своими координатами</w:t>
            </w:r>
          </w:p>
        </w:tc>
        <w:tc>
          <w:tcPr>
            <w:tcW w:w="992" w:type="dxa"/>
            <w:shd w:val="clear" w:color="auto" w:fill="auto"/>
          </w:tcPr>
          <w:p w:rsidR="00153ADE" w:rsidRDefault="00631373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496DA3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8959" w:type="dxa"/>
            <w:shd w:val="clear" w:color="auto" w:fill="auto"/>
          </w:tcPr>
          <w:p w:rsidR="00153ADE" w:rsidRDefault="00496DA3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 1. </w:t>
            </w:r>
            <w:r w:rsidR="0031264D">
              <w:rPr>
                <w:rFonts w:ascii="Times New Roman" w:hAnsi="Times New Roman"/>
                <w:sz w:val="24"/>
                <w:szCs w:val="24"/>
              </w:rPr>
              <w:t>Длина вектора, расстояние между двумя точками на плоскости</w:t>
            </w:r>
          </w:p>
        </w:tc>
        <w:tc>
          <w:tcPr>
            <w:tcW w:w="992" w:type="dxa"/>
            <w:shd w:val="clear" w:color="auto" w:fill="auto"/>
          </w:tcPr>
          <w:p w:rsidR="00153ADE" w:rsidRDefault="00631373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496DA3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8959" w:type="dxa"/>
            <w:shd w:val="clear" w:color="auto" w:fill="auto"/>
          </w:tcPr>
          <w:p w:rsidR="00153ADE" w:rsidRDefault="00496DA3" w:rsidP="003143F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</w:p>
          <w:p w:rsidR="00153ADE" w:rsidRDefault="0031264D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 2. </w:t>
            </w:r>
            <w:r w:rsidR="00B441F1" w:rsidRPr="00EA1324">
              <w:rPr>
                <w:rFonts w:ascii="Times New Roman" w:hAnsi="Times New Roman"/>
                <w:sz w:val="24"/>
                <w:szCs w:val="24"/>
              </w:rPr>
              <w:t xml:space="preserve">Деление отрезка </w:t>
            </w:r>
            <w:r w:rsidR="00EA1324" w:rsidRPr="00EA1324">
              <w:rPr>
                <w:rFonts w:ascii="Times New Roman" w:hAnsi="Times New Roman"/>
                <w:sz w:val="24"/>
                <w:szCs w:val="24"/>
              </w:rPr>
              <w:t>в данном отношении</w:t>
            </w:r>
          </w:p>
        </w:tc>
        <w:tc>
          <w:tcPr>
            <w:tcW w:w="992" w:type="dxa"/>
            <w:shd w:val="clear" w:color="auto" w:fill="auto"/>
          </w:tcPr>
          <w:p w:rsidR="00153ADE" w:rsidRDefault="00631373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496DA3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8959" w:type="dxa"/>
            <w:shd w:val="clear" w:color="auto" w:fill="auto"/>
          </w:tcPr>
          <w:p w:rsidR="00153ADE" w:rsidRPr="00EA1324" w:rsidRDefault="00EA1324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1324">
              <w:rPr>
                <w:rFonts w:ascii="Times New Roman" w:hAnsi="Times New Roman"/>
                <w:sz w:val="24"/>
                <w:szCs w:val="24"/>
              </w:rPr>
              <w:t>Скалярное произведение векторов</w:t>
            </w:r>
          </w:p>
        </w:tc>
        <w:tc>
          <w:tcPr>
            <w:tcW w:w="992" w:type="dxa"/>
            <w:shd w:val="clear" w:color="auto" w:fill="auto"/>
          </w:tcPr>
          <w:p w:rsidR="00153ADE" w:rsidRDefault="00631373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496DA3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1.7</w:t>
            </w:r>
          </w:p>
        </w:tc>
        <w:tc>
          <w:tcPr>
            <w:tcW w:w="8959" w:type="dxa"/>
            <w:shd w:val="clear" w:color="auto" w:fill="auto"/>
          </w:tcPr>
          <w:p w:rsidR="00EA1324" w:rsidRDefault="00EA1324" w:rsidP="003143F0">
            <w:pPr>
              <w:pStyle w:val="Defaul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Профессионально ориентированное содержание</w:t>
            </w:r>
          </w:p>
          <w:p w:rsidR="00153ADE" w:rsidRDefault="00EA1324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Практическая работа № 3</w:t>
            </w:r>
            <w:r w:rsidR="00496DA3">
              <w:rPr>
                <w:rFonts w:ascii="Times New Roman" w:hAnsi="Times New Roman"/>
                <w:b/>
              </w:rPr>
              <w:t xml:space="preserve">. </w:t>
            </w:r>
            <w:r>
              <w:rPr>
                <w:rFonts w:ascii="Times New Roman" w:hAnsi="Times New Roman"/>
                <w:bCs/>
              </w:rPr>
              <w:t>Нахождение угла между векторами</w:t>
            </w:r>
          </w:p>
        </w:tc>
        <w:tc>
          <w:tcPr>
            <w:tcW w:w="992" w:type="dxa"/>
            <w:shd w:val="clear" w:color="auto" w:fill="auto"/>
          </w:tcPr>
          <w:p w:rsidR="00153ADE" w:rsidRDefault="00631373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496DA3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1.8</w:t>
            </w:r>
          </w:p>
        </w:tc>
        <w:tc>
          <w:tcPr>
            <w:tcW w:w="8959" w:type="dxa"/>
            <w:shd w:val="clear" w:color="auto" w:fill="auto"/>
          </w:tcPr>
          <w:p w:rsidR="00153ADE" w:rsidRDefault="00496DA3" w:rsidP="003143F0">
            <w:pPr>
              <w:pStyle w:val="Defaul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Практическая работ</w:t>
            </w:r>
            <w:r w:rsidR="00EA1324">
              <w:rPr>
                <w:rFonts w:ascii="Times New Roman" w:hAnsi="Times New Roman"/>
                <w:b/>
              </w:rPr>
              <w:t>а № 4</w:t>
            </w:r>
            <w:r>
              <w:rPr>
                <w:rFonts w:ascii="Times New Roman" w:hAnsi="Times New Roman"/>
                <w:b/>
              </w:rPr>
              <w:t xml:space="preserve">. </w:t>
            </w:r>
            <w:r w:rsidR="00EA1324">
              <w:rPr>
                <w:rFonts w:ascii="Times New Roman" w:hAnsi="Times New Roman"/>
                <w:bCs/>
              </w:rPr>
              <w:t>Уравнение линии на плоскости</w:t>
            </w:r>
          </w:p>
        </w:tc>
        <w:tc>
          <w:tcPr>
            <w:tcW w:w="992" w:type="dxa"/>
            <w:shd w:val="clear" w:color="auto" w:fill="auto"/>
          </w:tcPr>
          <w:p w:rsidR="00153ADE" w:rsidRDefault="00631373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496DA3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1.9</w:t>
            </w:r>
          </w:p>
        </w:tc>
        <w:tc>
          <w:tcPr>
            <w:tcW w:w="8959" w:type="dxa"/>
            <w:shd w:val="clear" w:color="auto" w:fill="auto"/>
          </w:tcPr>
          <w:p w:rsidR="00153ADE" w:rsidRDefault="00EA1324" w:rsidP="003143F0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Практическая работа № 5</w:t>
            </w:r>
            <w:r w:rsidR="00496DA3">
              <w:rPr>
                <w:rFonts w:ascii="Times New Roman" w:hAnsi="Times New Roman"/>
                <w:b/>
              </w:rPr>
              <w:t xml:space="preserve">. </w:t>
            </w:r>
            <w:r>
              <w:rPr>
                <w:rFonts w:ascii="Times New Roman" w:hAnsi="Times New Roman"/>
              </w:rPr>
              <w:t>Общее уравнение прямой</w:t>
            </w:r>
          </w:p>
        </w:tc>
        <w:tc>
          <w:tcPr>
            <w:tcW w:w="992" w:type="dxa"/>
            <w:shd w:val="clear" w:color="auto" w:fill="auto"/>
          </w:tcPr>
          <w:p w:rsidR="00153ADE" w:rsidRDefault="00631373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496DA3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1.10</w:t>
            </w:r>
          </w:p>
        </w:tc>
        <w:tc>
          <w:tcPr>
            <w:tcW w:w="8959" w:type="dxa"/>
            <w:shd w:val="clear" w:color="auto" w:fill="auto"/>
          </w:tcPr>
          <w:p w:rsidR="00153ADE" w:rsidRDefault="00EA1324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6</w:t>
            </w:r>
            <w:r w:rsidR="00496DA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631373">
              <w:rPr>
                <w:rFonts w:ascii="Times New Roman" w:hAnsi="Times New Roman"/>
                <w:sz w:val="24"/>
                <w:szCs w:val="24"/>
              </w:rPr>
              <w:t>Уравнение прямой, проходящей через данную точку и имеющей заданный направляющий вектор</w:t>
            </w:r>
          </w:p>
        </w:tc>
        <w:tc>
          <w:tcPr>
            <w:tcW w:w="992" w:type="dxa"/>
            <w:shd w:val="clear" w:color="auto" w:fill="auto"/>
          </w:tcPr>
          <w:p w:rsidR="00153ADE" w:rsidRDefault="00631373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5C2" w:rsidTr="003143F0">
        <w:tc>
          <w:tcPr>
            <w:tcW w:w="10803" w:type="dxa"/>
            <w:gridSpan w:val="2"/>
            <w:shd w:val="clear" w:color="auto" w:fill="auto"/>
          </w:tcPr>
          <w:p w:rsidR="00F105C2" w:rsidRDefault="005E628D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2. Дифференциал </w:t>
            </w:r>
          </w:p>
        </w:tc>
        <w:tc>
          <w:tcPr>
            <w:tcW w:w="992" w:type="dxa"/>
            <w:shd w:val="clear" w:color="auto" w:fill="auto"/>
          </w:tcPr>
          <w:p w:rsidR="00F105C2" w:rsidRPr="00F105C2" w:rsidRDefault="00F105C2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05C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F105C2" w:rsidRDefault="00F105C2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1-2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F105C2" w:rsidRDefault="00F105C2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F105C2" w:rsidRDefault="00F105C2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F105C2" w:rsidRDefault="00F105C2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F105C2" w:rsidRDefault="00F105C2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F105C2" w:rsidRDefault="00F105C2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F105C2" w:rsidRDefault="00F105C2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06</w:t>
            </w:r>
          </w:p>
          <w:p w:rsidR="00F105C2" w:rsidRDefault="00F105C2" w:rsidP="005E628D">
            <w:pPr>
              <w:pStyle w:val="a6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F105C2" w:rsidRDefault="00F105C2" w:rsidP="0031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ПК 3.1</w:t>
            </w:r>
          </w:p>
          <w:p w:rsidR="00F105C2" w:rsidRDefault="00F105C2" w:rsidP="003143F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105C2" w:rsidTr="003143F0">
        <w:tc>
          <w:tcPr>
            <w:tcW w:w="1844" w:type="dxa"/>
            <w:shd w:val="clear" w:color="auto" w:fill="auto"/>
          </w:tcPr>
          <w:p w:rsidR="00F105C2" w:rsidRDefault="00F105C2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8959" w:type="dxa"/>
            <w:shd w:val="clear" w:color="auto" w:fill="auto"/>
          </w:tcPr>
          <w:p w:rsidR="00F105C2" w:rsidRDefault="00F105C2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темы «Производная и ее приложения»</w:t>
            </w:r>
          </w:p>
        </w:tc>
        <w:tc>
          <w:tcPr>
            <w:tcW w:w="992" w:type="dxa"/>
            <w:shd w:val="clear" w:color="auto" w:fill="auto"/>
          </w:tcPr>
          <w:p w:rsidR="00F105C2" w:rsidRPr="00F105C2" w:rsidRDefault="00F105C2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5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F105C2" w:rsidRDefault="00F105C2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105C2" w:rsidRDefault="00F105C2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5C2" w:rsidTr="003143F0">
        <w:tc>
          <w:tcPr>
            <w:tcW w:w="1844" w:type="dxa"/>
            <w:shd w:val="clear" w:color="auto" w:fill="auto"/>
          </w:tcPr>
          <w:p w:rsidR="00F105C2" w:rsidRDefault="00F105C2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8959" w:type="dxa"/>
            <w:shd w:val="clear" w:color="auto" w:fill="auto"/>
          </w:tcPr>
          <w:p w:rsidR="00F105C2" w:rsidRDefault="00F105C2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>
              <w:rPr>
                <w:bCs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Вычисление дифференциала</w:t>
            </w:r>
          </w:p>
        </w:tc>
        <w:tc>
          <w:tcPr>
            <w:tcW w:w="992" w:type="dxa"/>
            <w:shd w:val="clear" w:color="auto" w:fill="auto"/>
          </w:tcPr>
          <w:p w:rsidR="00F105C2" w:rsidRPr="00F105C2" w:rsidRDefault="00F105C2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5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F105C2" w:rsidRDefault="00F105C2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105C2" w:rsidRDefault="00F105C2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5C2" w:rsidTr="003143F0">
        <w:tc>
          <w:tcPr>
            <w:tcW w:w="1844" w:type="dxa"/>
            <w:shd w:val="clear" w:color="auto" w:fill="auto"/>
          </w:tcPr>
          <w:p w:rsidR="00F105C2" w:rsidRDefault="00F105C2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8959" w:type="dxa"/>
            <w:shd w:val="clear" w:color="auto" w:fill="auto"/>
          </w:tcPr>
          <w:p w:rsidR="00F105C2" w:rsidRPr="00631373" w:rsidRDefault="00F105C2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Дифференциал сложной функции</w:t>
            </w:r>
          </w:p>
        </w:tc>
        <w:tc>
          <w:tcPr>
            <w:tcW w:w="992" w:type="dxa"/>
            <w:shd w:val="clear" w:color="auto" w:fill="auto"/>
          </w:tcPr>
          <w:p w:rsidR="00F105C2" w:rsidRPr="00F105C2" w:rsidRDefault="00F105C2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5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F105C2" w:rsidRDefault="00F105C2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105C2" w:rsidRDefault="00F105C2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5C2" w:rsidTr="003143F0">
        <w:tc>
          <w:tcPr>
            <w:tcW w:w="1844" w:type="dxa"/>
            <w:shd w:val="clear" w:color="auto" w:fill="auto"/>
          </w:tcPr>
          <w:p w:rsidR="00F105C2" w:rsidRDefault="00F105C2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</w:tc>
        <w:tc>
          <w:tcPr>
            <w:tcW w:w="8959" w:type="dxa"/>
            <w:shd w:val="clear" w:color="auto" w:fill="auto"/>
          </w:tcPr>
          <w:p w:rsidR="00F105C2" w:rsidRPr="008A2D3F" w:rsidRDefault="00F105C2" w:rsidP="003143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Практическая работа 7. </w:t>
            </w:r>
            <w:r>
              <w:rPr>
                <w:rFonts w:ascii="Times New Roman" w:hAnsi="Times New Roman"/>
              </w:rPr>
              <w:t>Исследование функции и построение графика</w:t>
            </w:r>
          </w:p>
        </w:tc>
        <w:tc>
          <w:tcPr>
            <w:tcW w:w="992" w:type="dxa"/>
            <w:shd w:val="clear" w:color="auto" w:fill="auto"/>
          </w:tcPr>
          <w:p w:rsidR="00F105C2" w:rsidRPr="00F105C2" w:rsidRDefault="00F105C2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5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F105C2" w:rsidRDefault="00F105C2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105C2" w:rsidRDefault="00F105C2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5C2" w:rsidTr="003143F0">
        <w:tc>
          <w:tcPr>
            <w:tcW w:w="1844" w:type="dxa"/>
            <w:shd w:val="clear" w:color="auto" w:fill="auto"/>
          </w:tcPr>
          <w:p w:rsidR="00F105C2" w:rsidRDefault="00F105C2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2.5</w:t>
            </w:r>
          </w:p>
        </w:tc>
        <w:tc>
          <w:tcPr>
            <w:tcW w:w="8959" w:type="dxa"/>
            <w:shd w:val="clear" w:color="auto" w:fill="auto"/>
          </w:tcPr>
          <w:p w:rsidR="00F105C2" w:rsidRPr="008A2D3F" w:rsidRDefault="00F105C2" w:rsidP="003143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Практическая работа 8. </w:t>
            </w:r>
            <w:r>
              <w:rPr>
                <w:rFonts w:ascii="Times New Roman" w:hAnsi="Times New Roman"/>
              </w:rPr>
              <w:t>Возрастание и убывание функции</w:t>
            </w:r>
          </w:p>
        </w:tc>
        <w:tc>
          <w:tcPr>
            <w:tcW w:w="992" w:type="dxa"/>
            <w:shd w:val="clear" w:color="auto" w:fill="auto"/>
          </w:tcPr>
          <w:p w:rsidR="00F105C2" w:rsidRPr="00F105C2" w:rsidRDefault="00F105C2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5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F105C2" w:rsidRDefault="00F105C2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105C2" w:rsidRDefault="00F105C2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5C2" w:rsidTr="003143F0">
        <w:tc>
          <w:tcPr>
            <w:tcW w:w="1844" w:type="dxa"/>
            <w:shd w:val="clear" w:color="auto" w:fill="auto"/>
          </w:tcPr>
          <w:p w:rsidR="00F105C2" w:rsidRDefault="00F105C2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2.6</w:t>
            </w:r>
          </w:p>
        </w:tc>
        <w:tc>
          <w:tcPr>
            <w:tcW w:w="8959" w:type="dxa"/>
            <w:shd w:val="clear" w:color="auto" w:fill="auto"/>
          </w:tcPr>
          <w:p w:rsidR="00F105C2" w:rsidRPr="00F105C2" w:rsidRDefault="00F105C2" w:rsidP="003143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Практическая работа 9. </w:t>
            </w:r>
            <w:r>
              <w:rPr>
                <w:rFonts w:ascii="Times New Roman" w:hAnsi="Times New Roman"/>
              </w:rPr>
              <w:t>Исследование функций на экстремум</w:t>
            </w:r>
          </w:p>
        </w:tc>
        <w:tc>
          <w:tcPr>
            <w:tcW w:w="992" w:type="dxa"/>
            <w:shd w:val="clear" w:color="auto" w:fill="auto"/>
          </w:tcPr>
          <w:p w:rsidR="00F105C2" w:rsidRPr="00F105C2" w:rsidRDefault="00F105C2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5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F105C2" w:rsidRDefault="00F105C2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105C2" w:rsidRDefault="00F105C2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5C2" w:rsidTr="005E628D">
        <w:trPr>
          <w:trHeight w:val="546"/>
        </w:trPr>
        <w:tc>
          <w:tcPr>
            <w:tcW w:w="1844" w:type="dxa"/>
            <w:shd w:val="clear" w:color="auto" w:fill="auto"/>
          </w:tcPr>
          <w:p w:rsidR="00F105C2" w:rsidRDefault="00F105C2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2.7</w:t>
            </w:r>
          </w:p>
        </w:tc>
        <w:tc>
          <w:tcPr>
            <w:tcW w:w="8959" w:type="dxa"/>
            <w:shd w:val="clear" w:color="auto" w:fill="auto"/>
          </w:tcPr>
          <w:p w:rsidR="00F105C2" w:rsidRDefault="00F105C2" w:rsidP="003143F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Самостоятельная работа № 1.</w:t>
            </w:r>
          </w:p>
        </w:tc>
        <w:tc>
          <w:tcPr>
            <w:tcW w:w="992" w:type="dxa"/>
            <w:shd w:val="clear" w:color="auto" w:fill="auto"/>
          </w:tcPr>
          <w:p w:rsidR="00F105C2" w:rsidRPr="00F105C2" w:rsidRDefault="00F105C2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5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F105C2" w:rsidRDefault="00F105C2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105C2" w:rsidRDefault="00F105C2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0803" w:type="dxa"/>
            <w:gridSpan w:val="2"/>
            <w:shd w:val="clear" w:color="auto" w:fill="auto"/>
          </w:tcPr>
          <w:p w:rsidR="00153ADE" w:rsidRDefault="00F105C2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3. </w:t>
            </w:r>
            <w:r w:rsidR="005E628D">
              <w:rPr>
                <w:rFonts w:ascii="Times New Roman" w:hAnsi="Times New Roman"/>
                <w:b/>
                <w:sz w:val="24"/>
                <w:szCs w:val="24"/>
              </w:rPr>
              <w:t xml:space="preserve">Интеграл и его приложения </w:t>
            </w:r>
          </w:p>
        </w:tc>
        <w:tc>
          <w:tcPr>
            <w:tcW w:w="992" w:type="dxa"/>
            <w:shd w:val="clear" w:color="auto" w:fill="auto"/>
          </w:tcPr>
          <w:p w:rsidR="00153ADE" w:rsidRDefault="00F105C2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153ADE" w:rsidRDefault="00496DA3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1-2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53ADE" w:rsidRDefault="00496DA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153ADE" w:rsidRDefault="00496DA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153ADE" w:rsidRDefault="00496DA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153ADE" w:rsidRDefault="00496DA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153ADE" w:rsidRDefault="00496DA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153ADE" w:rsidRDefault="00496DA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153ADE" w:rsidRDefault="00496DA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153ADE" w:rsidRDefault="00EA0A11" w:rsidP="0031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ПК 1.1</w:t>
            </w:r>
          </w:p>
          <w:p w:rsidR="00EA0A11" w:rsidRDefault="00EA0A11" w:rsidP="0031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ПК 3.1</w:t>
            </w:r>
          </w:p>
          <w:p w:rsidR="00153ADE" w:rsidRDefault="00153ADE" w:rsidP="003143F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634FD9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496DA3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</w:p>
        </w:tc>
        <w:tc>
          <w:tcPr>
            <w:tcW w:w="8959" w:type="dxa"/>
            <w:shd w:val="clear" w:color="auto" w:fill="auto"/>
            <w:vAlign w:val="center"/>
          </w:tcPr>
          <w:p w:rsidR="00153ADE" w:rsidRDefault="00EA0A11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Первообразная. Интегрирование по формулам</w:t>
            </w:r>
          </w:p>
        </w:tc>
        <w:tc>
          <w:tcPr>
            <w:tcW w:w="992" w:type="dxa"/>
            <w:shd w:val="clear" w:color="auto" w:fill="auto"/>
          </w:tcPr>
          <w:p w:rsidR="00153ADE" w:rsidRDefault="00EA0A11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634FD9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496DA3">
              <w:rPr>
                <w:rFonts w:ascii="Times New Roman" w:hAnsi="Times New Roman"/>
                <w:b/>
                <w:sz w:val="24"/>
                <w:szCs w:val="24"/>
              </w:rPr>
              <w:t>.2</w:t>
            </w:r>
          </w:p>
        </w:tc>
        <w:tc>
          <w:tcPr>
            <w:tcW w:w="8959" w:type="dxa"/>
            <w:shd w:val="clear" w:color="auto" w:fill="auto"/>
            <w:vAlign w:val="center"/>
          </w:tcPr>
          <w:p w:rsidR="00153ADE" w:rsidRDefault="00EA0A11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Интегрирование, способ подстановки</w:t>
            </w:r>
          </w:p>
        </w:tc>
        <w:tc>
          <w:tcPr>
            <w:tcW w:w="992" w:type="dxa"/>
            <w:shd w:val="clear" w:color="auto" w:fill="auto"/>
          </w:tcPr>
          <w:p w:rsidR="00153ADE" w:rsidRDefault="00EA0A11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634FD9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496DA3">
              <w:rPr>
                <w:rFonts w:ascii="Times New Roman" w:hAnsi="Times New Roman"/>
                <w:b/>
                <w:sz w:val="24"/>
                <w:szCs w:val="24"/>
              </w:rPr>
              <w:t>.3</w:t>
            </w:r>
          </w:p>
        </w:tc>
        <w:tc>
          <w:tcPr>
            <w:tcW w:w="8959" w:type="dxa"/>
            <w:shd w:val="clear" w:color="auto" w:fill="auto"/>
            <w:vAlign w:val="center"/>
          </w:tcPr>
          <w:p w:rsidR="00153ADE" w:rsidRDefault="00EA0A11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Практическая работа № 10. </w:t>
            </w:r>
            <w:r w:rsidRPr="00EA0A11">
              <w:rPr>
                <w:rFonts w:ascii="Times New Roman" w:hAnsi="Times New Roman"/>
              </w:rPr>
              <w:t>Способ интегрирования по частям</w:t>
            </w:r>
            <w:r w:rsidR="00496D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153ADE" w:rsidRDefault="00EA0A11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tcBorders>
              <w:bottom w:val="single" w:sz="4" w:space="0" w:color="auto"/>
            </w:tcBorders>
            <w:shd w:val="clear" w:color="auto" w:fill="auto"/>
          </w:tcPr>
          <w:p w:rsidR="00153ADE" w:rsidRDefault="00634FD9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496DA3">
              <w:rPr>
                <w:rFonts w:ascii="Times New Roman" w:hAnsi="Times New Roman"/>
                <w:b/>
                <w:sz w:val="24"/>
                <w:szCs w:val="24"/>
              </w:rPr>
              <w:t>.4</w:t>
            </w:r>
          </w:p>
        </w:tc>
        <w:tc>
          <w:tcPr>
            <w:tcW w:w="89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3ADE" w:rsidRDefault="00496DA3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>
              <w:rPr>
                <w:bCs/>
              </w:rPr>
              <w:t xml:space="preserve"> </w:t>
            </w:r>
          </w:p>
          <w:p w:rsidR="00EA0A11" w:rsidRDefault="00EA0A11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Определенный интеграл</w:t>
            </w:r>
          </w:p>
        </w:tc>
        <w:tc>
          <w:tcPr>
            <w:tcW w:w="992" w:type="dxa"/>
            <w:shd w:val="clear" w:color="auto" w:fill="auto"/>
          </w:tcPr>
          <w:p w:rsidR="00153ADE" w:rsidRDefault="00EA0A11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634FD9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496DA3">
              <w:rPr>
                <w:rFonts w:ascii="Times New Roman" w:hAnsi="Times New Roman"/>
                <w:b/>
                <w:sz w:val="24"/>
                <w:szCs w:val="24"/>
              </w:rPr>
              <w:t>.5</w:t>
            </w:r>
          </w:p>
        </w:tc>
        <w:tc>
          <w:tcPr>
            <w:tcW w:w="89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3ADE" w:rsidRDefault="00496DA3" w:rsidP="003143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0A11">
              <w:rPr>
                <w:rFonts w:ascii="Times New Roman" w:hAnsi="Times New Roman"/>
                <w:b/>
              </w:rPr>
              <w:t>Практическая</w:t>
            </w:r>
            <w:r>
              <w:rPr>
                <w:rFonts w:ascii="Times New Roman" w:hAnsi="Times New Roman"/>
                <w:b/>
              </w:rPr>
              <w:t xml:space="preserve"> работа № 11. </w:t>
            </w:r>
            <w:r w:rsidR="00EA0A11">
              <w:rPr>
                <w:rFonts w:ascii="Times New Roman" w:hAnsi="Times New Roman"/>
                <w:bCs/>
                <w:sz w:val="24"/>
                <w:szCs w:val="24"/>
              </w:rPr>
              <w:t>Криволинейная трапеция и ее площадь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153ADE" w:rsidRDefault="00EA0A11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0803" w:type="dxa"/>
            <w:gridSpan w:val="2"/>
            <w:shd w:val="clear" w:color="auto" w:fill="auto"/>
          </w:tcPr>
          <w:p w:rsidR="00153ADE" w:rsidRDefault="00634FD9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4</w:t>
            </w:r>
            <w:r w:rsidR="00EA0A11">
              <w:rPr>
                <w:rFonts w:ascii="Times New Roman" w:hAnsi="Times New Roman"/>
                <w:b/>
                <w:sz w:val="24"/>
                <w:szCs w:val="24"/>
              </w:rPr>
              <w:t>. Элементы линейн</w:t>
            </w:r>
            <w:r w:rsidR="006623E2">
              <w:rPr>
                <w:rFonts w:ascii="Times New Roman" w:hAnsi="Times New Roman"/>
                <w:b/>
                <w:sz w:val="24"/>
                <w:szCs w:val="24"/>
              </w:rPr>
              <w:t>ой алгебры</w:t>
            </w:r>
          </w:p>
        </w:tc>
        <w:tc>
          <w:tcPr>
            <w:tcW w:w="992" w:type="dxa"/>
            <w:shd w:val="clear" w:color="auto" w:fill="auto"/>
          </w:tcPr>
          <w:p w:rsidR="00153ADE" w:rsidRDefault="00EA0A11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153ADE" w:rsidRDefault="00496DA3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1-2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53ADE" w:rsidRDefault="00496DA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153ADE" w:rsidRDefault="00496DA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153ADE" w:rsidRDefault="00496DA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153ADE" w:rsidRDefault="00496DA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153ADE" w:rsidRDefault="00496DA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153ADE" w:rsidRDefault="00496DA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153ADE" w:rsidRDefault="00496DA3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153ADE" w:rsidRDefault="00EA0A11" w:rsidP="0031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ПК 1.1</w:t>
            </w:r>
          </w:p>
          <w:p w:rsidR="00EA0A11" w:rsidRDefault="00EA0A11" w:rsidP="0031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ПК 1.2</w:t>
            </w:r>
          </w:p>
          <w:p w:rsidR="00EA0A11" w:rsidRDefault="00EA0A11" w:rsidP="00314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ПК 3.1</w:t>
            </w:r>
          </w:p>
          <w:p w:rsidR="00153ADE" w:rsidRDefault="00153ADE" w:rsidP="003143F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3ADE" w:rsidRDefault="00153ADE" w:rsidP="003143F0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634FD9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496DA3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</w:p>
        </w:tc>
        <w:tc>
          <w:tcPr>
            <w:tcW w:w="8959" w:type="dxa"/>
            <w:shd w:val="clear" w:color="auto" w:fill="auto"/>
            <w:vAlign w:val="center"/>
          </w:tcPr>
          <w:p w:rsidR="00153ADE" w:rsidRDefault="00634FD9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Матрицы, их виды. Действия над матрицами</w:t>
            </w:r>
          </w:p>
        </w:tc>
        <w:tc>
          <w:tcPr>
            <w:tcW w:w="992" w:type="dxa"/>
            <w:shd w:val="clear" w:color="auto" w:fill="auto"/>
          </w:tcPr>
          <w:p w:rsidR="00153ADE" w:rsidRDefault="006623E2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634FD9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496DA3">
              <w:rPr>
                <w:rFonts w:ascii="Times New Roman" w:hAnsi="Times New Roman"/>
                <w:b/>
                <w:sz w:val="24"/>
                <w:szCs w:val="24"/>
              </w:rPr>
              <w:t>.2</w:t>
            </w:r>
          </w:p>
        </w:tc>
        <w:tc>
          <w:tcPr>
            <w:tcW w:w="8959" w:type="dxa"/>
            <w:shd w:val="clear" w:color="auto" w:fill="auto"/>
            <w:vAlign w:val="center"/>
          </w:tcPr>
          <w:p w:rsidR="00153ADE" w:rsidRDefault="00634FD9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матриц, обратная матрица</w:t>
            </w:r>
          </w:p>
        </w:tc>
        <w:tc>
          <w:tcPr>
            <w:tcW w:w="992" w:type="dxa"/>
            <w:shd w:val="clear" w:color="auto" w:fill="auto"/>
          </w:tcPr>
          <w:p w:rsidR="00153ADE" w:rsidRDefault="006623E2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634FD9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496DA3">
              <w:rPr>
                <w:rFonts w:ascii="Times New Roman" w:hAnsi="Times New Roman"/>
                <w:b/>
                <w:sz w:val="24"/>
                <w:szCs w:val="24"/>
              </w:rPr>
              <w:t>.3</w:t>
            </w:r>
          </w:p>
        </w:tc>
        <w:tc>
          <w:tcPr>
            <w:tcW w:w="8959" w:type="dxa"/>
            <w:shd w:val="clear" w:color="auto" w:fill="auto"/>
            <w:vAlign w:val="center"/>
          </w:tcPr>
          <w:p w:rsidR="00153ADE" w:rsidRDefault="00634FD9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Миноры и алгебраические дополнения</w:t>
            </w:r>
          </w:p>
        </w:tc>
        <w:tc>
          <w:tcPr>
            <w:tcW w:w="992" w:type="dxa"/>
            <w:shd w:val="clear" w:color="auto" w:fill="auto"/>
          </w:tcPr>
          <w:p w:rsidR="00153ADE" w:rsidRDefault="006623E2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634FD9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496DA3">
              <w:rPr>
                <w:rFonts w:ascii="Times New Roman" w:hAnsi="Times New Roman"/>
                <w:b/>
                <w:sz w:val="24"/>
                <w:szCs w:val="24"/>
              </w:rPr>
              <w:t>.4</w:t>
            </w:r>
          </w:p>
        </w:tc>
        <w:tc>
          <w:tcPr>
            <w:tcW w:w="8959" w:type="dxa"/>
            <w:shd w:val="clear" w:color="auto" w:fill="auto"/>
            <w:vAlign w:val="center"/>
          </w:tcPr>
          <w:p w:rsidR="00153ADE" w:rsidRPr="00634FD9" w:rsidRDefault="00634FD9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Разложение определителей в сумму алгебраических дополнений</w:t>
            </w:r>
          </w:p>
        </w:tc>
        <w:tc>
          <w:tcPr>
            <w:tcW w:w="992" w:type="dxa"/>
            <w:shd w:val="clear" w:color="auto" w:fill="auto"/>
          </w:tcPr>
          <w:p w:rsidR="00153ADE" w:rsidRDefault="006623E2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634FD9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496DA3">
              <w:rPr>
                <w:rFonts w:ascii="Times New Roman" w:hAnsi="Times New Roman"/>
                <w:b/>
                <w:sz w:val="24"/>
                <w:szCs w:val="24"/>
              </w:rPr>
              <w:t>.5</w:t>
            </w:r>
          </w:p>
        </w:tc>
        <w:tc>
          <w:tcPr>
            <w:tcW w:w="8959" w:type="dxa"/>
            <w:shd w:val="clear" w:color="auto" w:fill="auto"/>
            <w:vAlign w:val="center"/>
          </w:tcPr>
          <w:p w:rsidR="00153ADE" w:rsidRPr="00634FD9" w:rsidRDefault="00634FD9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 12. </w:t>
            </w:r>
            <w:r>
              <w:rPr>
                <w:rFonts w:ascii="Times New Roman" w:hAnsi="Times New Roman"/>
                <w:sz w:val="24"/>
                <w:szCs w:val="24"/>
              </w:rPr>
              <w:t>Действия с матрицами</w:t>
            </w:r>
          </w:p>
        </w:tc>
        <w:tc>
          <w:tcPr>
            <w:tcW w:w="992" w:type="dxa"/>
            <w:shd w:val="clear" w:color="auto" w:fill="auto"/>
          </w:tcPr>
          <w:p w:rsidR="00153ADE" w:rsidRDefault="006623E2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634FD9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496DA3">
              <w:rPr>
                <w:rFonts w:ascii="Times New Roman" w:hAnsi="Times New Roman"/>
                <w:b/>
                <w:sz w:val="24"/>
                <w:szCs w:val="24"/>
              </w:rPr>
              <w:t>.6</w:t>
            </w:r>
          </w:p>
        </w:tc>
        <w:tc>
          <w:tcPr>
            <w:tcW w:w="8959" w:type="dxa"/>
            <w:shd w:val="clear" w:color="auto" w:fill="auto"/>
            <w:vAlign w:val="center"/>
          </w:tcPr>
          <w:p w:rsidR="00153ADE" w:rsidRDefault="00634FD9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Нахождение обратной матрицы</w:t>
            </w:r>
          </w:p>
        </w:tc>
        <w:tc>
          <w:tcPr>
            <w:tcW w:w="992" w:type="dxa"/>
            <w:shd w:val="clear" w:color="auto" w:fill="auto"/>
          </w:tcPr>
          <w:p w:rsidR="00153ADE" w:rsidRDefault="006623E2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8566C9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496DA3">
              <w:rPr>
                <w:rFonts w:ascii="Times New Roman" w:hAnsi="Times New Roman"/>
                <w:b/>
                <w:sz w:val="24"/>
                <w:szCs w:val="24"/>
              </w:rPr>
              <w:t>.7</w:t>
            </w:r>
          </w:p>
        </w:tc>
        <w:tc>
          <w:tcPr>
            <w:tcW w:w="8959" w:type="dxa"/>
            <w:shd w:val="clear" w:color="auto" w:fill="auto"/>
            <w:vAlign w:val="center"/>
          </w:tcPr>
          <w:p w:rsidR="00153ADE" w:rsidRDefault="00112F02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6C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рактическая работа № 13</w:t>
            </w:r>
            <w:r w:rsidRPr="008566C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4FD9">
              <w:rPr>
                <w:rFonts w:ascii="Times New Roman" w:hAnsi="Times New Roman"/>
                <w:sz w:val="24"/>
                <w:szCs w:val="24"/>
              </w:rPr>
              <w:t>Решение задач на вычисление определителей правила «треугольника»</w:t>
            </w:r>
          </w:p>
        </w:tc>
        <w:tc>
          <w:tcPr>
            <w:tcW w:w="992" w:type="dxa"/>
            <w:shd w:val="clear" w:color="auto" w:fill="auto"/>
          </w:tcPr>
          <w:p w:rsidR="00153ADE" w:rsidRDefault="006623E2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DE" w:rsidTr="003143F0">
        <w:tc>
          <w:tcPr>
            <w:tcW w:w="1844" w:type="dxa"/>
            <w:shd w:val="clear" w:color="auto" w:fill="auto"/>
          </w:tcPr>
          <w:p w:rsidR="00153ADE" w:rsidRDefault="008566C9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496DA3">
              <w:rPr>
                <w:rFonts w:ascii="Times New Roman" w:hAnsi="Times New Roman"/>
                <w:b/>
                <w:sz w:val="24"/>
                <w:szCs w:val="24"/>
              </w:rPr>
              <w:t>.8</w:t>
            </w:r>
          </w:p>
        </w:tc>
        <w:tc>
          <w:tcPr>
            <w:tcW w:w="8959" w:type="dxa"/>
            <w:shd w:val="clear" w:color="auto" w:fill="auto"/>
            <w:vAlign w:val="center"/>
          </w:tcPr>
          <w:p w:rsidR="00153ADE" w:rsidRDefault="00A07A04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решения систем линейных уравнений Метод Гаусса</w:t>
            </w:r>
          </w:p>
        </w:tc>
        <w:tc>
          <w:tcPr>
            <w:tcW w:w="992" w:type="dxa"/>
            <w:shd w:val="clear" w:color="auto" w:fill="auto"/>
          </w:tcPr>
          <w:p w:rsidR="00153ADE" w:rsidRDefault="006623E2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53ADE" w:rsidRDefault="00153ADE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53ADE" w:rsidRDefault="00153ADE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23E2" w:rsidTr="003143F0">
        <w:tc>
          <w:tcPr>
            <w:tcW w:w="10803" w:type="dxa"/>
            <w:gridSpan w:val="2"/>
            <w:shd w:val="clear" w:color="auto" w:fill="auto"/>
          </w:tcPr>
          <w:p w:rsidR="006623E2" w:rsidRPr="006623E2" w:rsidRDefault="008566C9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5</w:t>
            </w:r>
            <w:r w:rsidR="00112F02">
              <w:rPr>
                <w:rFonts w:ascii="Times New Roman" w:hAnsi="Times New Roman"/>
                <w:b/>
                <w:sz w:val="24"/>
                <w:szCs w:val="24"/>
              </w:rPr>
              <w:t>. Числовые системы и приближенные вычисления (5</w:t>
            </w:r>
            <w:r w:rsidR="006623E2"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  <w:tc>
          <w:tcPr>
            <w:tcW w:w="992" w:type="dxa"/>
            <w:shd w:val="clear" w:color="auto" w:fill="auto"/>
          </w:tcPr>
          <w:p w:rsidR="006623E2" w:rsidRPr="006623E2" w:rsidRDefault="00112F02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vMerge/>
            <w:shd w:val="clear" w:color="auto" w:fill="auto"/>
          </w:tcPr>
          <w:p w:rsidR="006623E2" w:rsidRDefault="006623E2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623E2" w:rsidRDefault="006623E2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F02" w:rsidTr="003143F0">
        <w:tc>
          <w:tcPr>
            <w:tcW w:w="1844" w:type="dxa"/>
            <w:shd w:val="clear" w:color="auto" w:fill="auto"/>
          </w:tcPr>
          <w:p w:rsidR="00112F02" w:rsidRDefault="00112F02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5.1</w:t>
            </w:r>
          </w:p>
        </w:tc>
        <w:tc>
          <w:tcPr>
            <w:tcW w:w="8959" w:type="dxa"/>
            <w:shd w:val="clear" w:color="auto" w:fill="auto"/>
            <w:vAlign w:val="center"/>
          </w:tcPr>
          <w:p w:rsidR="00112F02" w:rsidRDefault="00112F02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Действия с приближенными числами</w:t>
            </w:r>
          </w:p>
        </w:tc>
        <w:tc>
          <w:tcPr>
            <w:tcW w:w="992" w:type="dxa"/>
            <w:shd w:val="clear" w:color="auto" w:fill="auto"/>
          </w:tcPr>
          <w:p w:rsidR="00112F02" w:rsidRDefault="00112F02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12F02" w:rsidRDefault="00112F02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2F02" w:rsidRDefault="00112F02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F02" w:rsidTr="003143F0">
        <w:tc>
          <w:tcPr>
            <w:tcW w:w="1844" w:type="dxa"/>
            <w:shd w:val="clear" w:color="auto" w:fill="auto"/>
          </w:tcPr>
          <w:p w:rsidR="00112F02" w:rsidRDefault="00112F02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5.2</w:t>
            </w:r>
          </w:p>
        </w:tc>
        <w:tc>
          <w:tcPr>
            <w:tcW w:w="8959" w:type="dxa"/>
            <w:shd w:val="clear" w:color="auto" w:fill="auto"/>
            <w:vAlign w:val="center"/>
          </w:tcPr>
          <w:p w:rsidR="00112F02" w:rsidRDefault="00112F02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Комплексное число. Понятие мнимой единицы</w:t>
            </w:r>
          </w:p>
        </w:tc>
        <w:tc>
          <w:tcPr>
            <w:tcW w:w="992" w:type="dxa"/>
            <w:shd w:val="clear" w:color="auto" w:fill="auto"/>
          </w:tcPr>
          <w:p w:rsidR="00112F02" w:rsidRDefault="00112F02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12F02" w:rsidRDefault="00112F02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2F02" w:rsidRDefault="00112F02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F02" w:rsidTr="003143F0">
        <w:tc>
          <w:tcPr>
            <w:tcW w:w="1844" w:type="dxa"/>
            <w:shd w:val="clear" w:color="auto" w:fill="auto"/>
          </w:tcPr>
          <w:p w:rsidR="00112F02" w:rsidRDefault="00112F02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5.3</w:t>
            </w:r>
          </w:p>
        </w:tc>
        <w:tc>
          <w:tcPr>
            <w:tcW w:w="8959" w:type="dxa"/>
            <w:shd w:val="clear" w:color="auto" w:fill="auto"/>
            <w:vAlign w:val="center"/>
          </w:tcPr>
          <w:p w:rsidR="00112F02" w:rsidRDefault="00112F02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Комплексное число, его формы и геометрическая интерпретация</w:t>
            </w:r>
          </w:p>
        </w:tc>
        <w:tc>
          <w:tcPr>
            <w:tcW w:w="992" w:type="dxa"/>
            <w:shd w:val="clear" w:color="auto" w:fill="auto"/>
          </w:tcPr>
          <w:p w:rsidR="00112F02" w:rsidRDefault="00112F02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12F02" w:rsidRDefault="00112F02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2F02" w:rsidRDefault="00112F02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F02" w:rsidTr="003143F0">
        <w:tc>
          <w:tcPr>
            <w:tcW w:w="1844" w:type="dxa"/>
            <w:shd w:val="clear" w:color="auto" w:fill="auto"/>
          </w:tcPr>
          <w:p w:rsidR="00112F02" w:rsidRDefault="00112F02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5.4</w:t>
            </w:r>
          </w:p>
        </w:tc>
        <w:tc>
          <w:tcPr>
            <w:tcW w:w="8959" w:type="dxa"/>
            <w:shd w:val="clear" w:color="auto" w:fill="auto"/>
            <w:vAlign w:val="center"/>
          </w:tcPr>
          <w:p w:rsidR="00112F02" w:rsidRDefault="00112F02" w:rsidP="003143F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</w:p>
          <w:p w:rsidR="00112F02" w:rsidRDefault="00112F02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6C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рактическая работа № 14</w:t>
            </w:r>
            <w:r w:rsidRPr="008566C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Действия над комплексными числами в различных формах</w:t>
            </w:r>
          </w:p>
        </w:tc>
        <w:tc>
          <w:tcPr>
            <w:tcW w:w="992" w:type="dxa"/>
            <w:shd w:val="clear" w:color="auto" w:fill="auto"/>
          </w:tcPr>
          <w:p w:rsidR="00112F02" w:rsidRDefault="00112F02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12F02" w:rsidRDefault="00112F02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2F02" w:rsidRDefault="00112F02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F02" w:rsidTr="003143F0">
        <w:tc>
          <w:tcPr>
            <w:tcW w:w="1844" w:type="dxa"/>
            <w:shd w:val="clear" w:color="auto" w:fill="auto"/>
          </w:tcPr>
          <w:p w:rsidR="00112F02" w:rsidRDefault="00112F02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5.5</w:t>
            </w:r>
          </w:p>
        </w:tc>
        <w:tc>
          <w:tcPr>
            <w:tcW w:w="8959" w:type="dxa"/>
            <w:shd w:val="clear" w:color="auto" w:fill="auto"/>
            <w:vAlign w:val="center"/>
          </w:tcPr>
          <w:p w:rsidR="00112F02" w:rsidRDefault="00112F02" w:rsidP="003143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№ 2</w:t>
            </w:r>
          </w:p>
        </w:tc>
        <w:tc>
          <w:tcPr>
            <w:tcW w:w="992" w:type="dxa"/>
            <w:shd w:val="clear" w:color="auto" w:fill="auto"/>
          </w:tcPr>
          <w:p w:rsidR="00112F02" w:rsidRDefault="00112F02" w:rsidP="00314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</w:tcPr>
          <w:p w:rsidR="00112F02" w:rsidRDefault="00112F02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12F02" w:rsidRDefault="00112F02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F02" w:rsidTr="003143F0">
        <w:tc>
          <w:tcPr>
            <w:tcW w:w="1844" w:type="dxa"/>
            <w:shd w:val="clear" w:color="auto" w:fill="auto"/>
          </w:tcPr>
          <w:p w:rsidR="00112F02" w:rsidRDefault="00112F02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59" w:type="dxa"/>
            <w:shd w:val="clear" w:color="auto" w:fill="auto"/>
            <w:vAlign w:val="center"/>
          </w:tcPr>
          <w:p w:rsidR="00112F02" w:rsidRPr="00112F02" w:rsidRDefault="00112F02" w:rsidP="003143F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12F02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112F02" w:rsidRPr="00112F02" w:rsidRDefault="00112F02" w:rsidP="00314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F02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51" w:type="dxa"/>
            <w:shd w:val="clear" w:color="auto" w:fill="auto"/>
          </w:tcPr>
          <w:p w:rsidR="00112F02" w:rsidRDefault="00112F02" w:rsidP="003143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112F02" w:rsidRDefault="00112F02" w:rsidP="003143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3ADE" w:rsidRDefault="00153ADE">
      <w:pPr>
        <w:ind w:left="720"/>
        <w:rPr>
          <w:rFonts w:ascii="Times New Roman" w:hAnsi="Times New Roman"/>
          <w:b/>
          <w:sz w:val="24"/>
          <w:szCs w:val="24"/>
        </w:rPr>
        <w:sectPr w:rsidR="00153ADE" w:rsidSect="002909CE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153ADE" w:rsidRDefault="00496DA3">
      <w:pPr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УСЛОВИЯ РЕАЛИЗАЦИИ ПРОГРАММЫ УЧЕБНОЙ ДИСЦИПЛИНЫ</w:t>
      </w:r>
    </w:p>
    <w:p w:rsidR="002C646C" w:rsidRDefault="00496DA3" w:rsidP="002C646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4.1.Для реализации программы учебной дисциплины должны быть предусмотрены следующие специальные помещения:</w:t>
      </w:r>
    </w:p>
    <w:p w:rsidR="00153ADE" w:rsidRPr="002C646C" w:rsidRDefault="00496DA3" w:rsidP="002C646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«Математики», оснащенный оборудованием: индивидуальные места для обучающихся, рабочее место преподавателя, классная доска.</w:t>
      </w:r>
    </w:p>
    <w:p w:rsidR="00153ADE" w:rsidRDefault="00496DA3" w:rsidP="002C64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Инструменты: указка, комплект инструментов для работы у доски: треугольник, линейка, циркуль</w:t>
      </w:r>
    </w:p>
    <w:p w:rsidR="00153ADE" w:rsidRDefault="00496DA3" w:rsidP="002C646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4.2. Информационное обеспечение реализации программы</w:t>
      </w:r>
    </w:p>
    <w:p w:rsidR="00153ADE" w:rsidRDefault="00496DA3" w:rsidP="002C646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рекомендуемых для использования в образовательном процессе.</w:t>
      </w:r>
    </w:p>
    <w:p w:rsidR="00153ADE" w:rsidRDefault="00153ADE">
      <w:pPr>
        <w:ind w:left="720"/>
        <w:rPr>
          <w:rFonts w:ascii="Times New Roman" w:hAnsi="Times New Roman"/>
          <w:sz w:val="24"/>
          <w:szCs w:val="24"/>
        </w:rPr>
      </w:pPr>
    </w:p>
    <w:p w:rsidR="00153ADE" w:rsidRDefault="00496DA3">
      <w:pPr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4.2.1. Печатные издания</w:t>
      </w:r>
    </w:p>
    <w:p w:rsidR="00153ADE" w:rsidRPr="003059AC" w:rsidRDefault="00496DA3" w:rsidP="003059AC">
      <w:pPr>
        <w:pStyle w:val="a8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59AC">
        <w:rPr>
          <w:rFonts w:ascii="Times New Roman" w:eastAsia="Times New Roman" w:hAnsi="Times New Roman"/>
          <w:sz w:val="24"/>
          <w:szCs w:val="24"/>
          <w:lang w:eastAsia="ru-RU"/>
        </w:rPr>
        <w:t>Богомолов Н.В., Самойленко П.И. Математика, Среднее профессио</w:t>
      </w:r>
      <w:r w:rsidR="007D15A3">
        <w:rPr>
          <w:rFonts w:ascii="Times New Roman" w:eastAsia="Times New Roman" w:hAnsi="Times New Roman"/>
          <w:sz w:val="24"/>
          <w:szCs w:val="24"/>
          <w:lang w:eastAsia="ru-RU"/>
        </w:rPr>
        <w:t>нальное образование, Москва, 202</w:t>
      </w:r>
      <w:r w:rsidRPr="003059AC">
        <w:rPr>
          <w:rFonts w:ascii="Times New Roman" w:eastAsia="Times New Roman" w:hAnsi="Times New Roman"/>
          <w:sz w:val="24"/>
          <w:szCs w:val="24"/>
          <w:lang w:eastAsia="ru-RU"/>
        </w:rPr>
        <w:t>2 г. 400 с.</w:t>
      </w:r>
    </w:p>
    <w:p w:rsidR="00153ADE" w:rsidRPr="003059AC" w:rsidRDefault="00496DA3" w:rsidP="003059AC">
      <w:pPr>
        <w:pStyle w:val="a8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59AC">
        <w:rPr>
          <w:rFonts w:ascii="Times New Roman" w:eastAsia="Times New Roman" w:hAnsi="Times New Roman"/>
          <w:sz w:val="24"/>
          <w:szCs w:val="24"/>
          <w:lang w:eastAsia="ru-RU"/>
        </w:rPr>
        <w:t>Мордкович, А.Г. Алгебра и начала математического анализа. 11 класс: В 2 ч. Ч. 1. Учебник для учащихся общеобразовательных учреждений (профильный уровень) / А.Г. Мордкович, П.В. Семенов. - М.: Мнемозина, 2020. - 351 с. – ISBN 978-5-346-03199-4/ - Текст: непосредственный</w:t>
      </w:r>
    </w:p>
    <w:p w:rsidR="00153ADE" w:rsidRPr="003059AC" w:rsidRDefault="00496DA3" w:rsidP="003059AC">
      <w:pPr>
        <w:pStyle w:val="a8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59AC">
        <w:rPr>
          <w:rFonts w:ascii="Times New Roman" w:eastAsia="Times New Roman" w:hAnsi="Times New Roman"/>
          <w:sz w:val="24"/>
          <w:szCs w:val="24"/>
          <w:lang w:eastAsia="ru-RU"/>
        </w:rPr>
        <w:t>Мордкович, А.Г. Алгебра и начала математического анализа. 10 класс: В 2 ч. Ч. 2. Задачник для учащихся общеобразовательных учреждений (профильный уровень) /</w:t>
      </w:r>
      <w:r w:rsidRPr="003059AC">
        <w:rPr>
          <w:sz w:val="24"/>
          <w:szCs w:val="24"/>
        </w:rPr>
        <w:t xml:space="preserve"> </w:t>
      </w:r>
      <w:r w:rsidRPr="003059AC">
        <w:rPr>
          <w:rFonts w:ascii="Times New Roman" w:eastAsia="Times New Roman" w:hAnsi="Times New Roman"/>
          <w:sz w:val="24"/>
          <w:szCs w:val="24"/>
          <w:lang w:eastAsia="ru-RU"/>
        </w:rPr>
        <w:t>А.Г. Мордкович, Л.О. Денищева, Л.И. Звавич [и др.] - М: Мнемозина, 2020. - 336 с. – ISBN: 978-5-346-01202-3/ - Текст: непосредственный</w:t>
      </w:r>
    </w:p>
    <w:p w:rsidR="00153ADE" w:rsidRPr="003059AC" w:rsidRDefault="00496DA3" w:rsidP="003059AC">
      <w:pPr>
        <w:pStyle w:val="a8"/>
        <w:numPr>
          <w:ilvl w:val="0"/>
          <w:numId w:val="4"/>
        </w:numPr>
        <w:spacing w:after="160" w:line="259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59AC">
        <w:rPr>
          <w:rFonts w:ascii="Times New Roman" w:eastAsia="Times New Roman" w:hAnsi="Times New Roman"/>
          <w:sz w:val="24"/>
          <w:szCs w:val="24"/>
          <w:lang w:eastAsia="ru-RU"/>
        </w:rPr>
        <w:t>Мордкович, А.Г. Алгебра и начала математического анализа. 11 класс: В 2 ч. Ч. 2. Задачник для учащихся общеобразовательных учреждений (профильный уровень) / А.Г. Мордкович, Л.О. Денищева, Л.И. Звавич [и др.],- М: Мнемозина, 2020. - 137 с. – ISBN: 978-5-346-02411-8/ - Текст: непосредственный</w:t>
      </w:r>
    </w:p>
    <w:p w:rsidR="00153ADE" w:rsidRDefault="00153ADE">
      <w:pPr>
        <w:ind w:left="720"/>
        <w:rPr>
          <w:rFonts w:ascii="Times New Roman" w:hAnsi="Times New Roman"/>
          <w:b/>
          <w:sz w:val="24"/>
          <w:szCs w:val="24"/>
        </w:rPr>
      </w:pPr>
      <w:bookmarkStart w:id="2" w:name="_GoBack"/>
      <w:bookmarkEnd w:id="2"/>
    </w:p>
    <w:p w:rsidR="00153ADE" w:rsidRDefault="00496DA3">
      <w:pPr>
        <w:pStyle w:val="a4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sz w:val="28"/>
          <w:szCs w:val="28"/>
        </w:rPr>
      </w:pPr>
      <w:r>
        <w:rPr>
          <w:b/>
          <w:caps/>
          <w:sz w:val="28"/>
          <w:szCs w:val="28"/>
        </w:rPr>
        <w:t>5</w:t>
      </w:r>
      <w:r w:rsidRPr="00631ECF">
        <w:rPr>
          <w:b/>
          <w:caps/>
          <w:sz w:val="24"/>
          <w:szCs w:val="24"/>
        </w:rPr>
        <w:t>. Контроль и оценка результатов освоения УЧЕБНОЙ Дисциплины «МАТЕМАТИКА»</w:t>
      </w:r>
    </w:p>
    <w:p w:rsidR="00153ADE" w:rsidRDefault="00153ADE">
      <w:pPr>
        <w:pStyle w:val="a4"/>
        <w:shd w:val="clear" w:color="auto" w:fill="auto"/>
        <w:tabs>
          <w:tab w:val="left" w:pos="709"/>
        </w:tabs>
        <w:spacing w:after="0" w:line="360" w:lineRule="auto"/>
        <w:ind w:firstLine="0"/>
        <w:jc w:val="both"/>
        <w:rPr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1842"/>
        <w:gridCol w:w="1731"/>
      </w:tblGrid>
      <w:tr w:rsidR="00153ADE" w:rsidTr="003059AC">
        <w:tc>
          <w:tcPr>
            <w:tcW w:w="5920" w:type="dxa"/>
            <w:shd w:val="clear" w:color="auto" w:fill="auto"/>
          </w:tcPr>
          <w:p w:rsidR="00153ADE" w:rsidRDefault="00496DA3">
            <w:pPr>
              <w:pStyle w:val="a4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 xml:space="preserve">Результаты обучения </w:t>
            </w:r>
            <w:r>
              <w:rPr>
                <w:b/>
                <w:bCs/>
              </w:rPr>
              <w:br/>
              <w:t>(освоенные умения, усвоенные знания)</w:t>
            </w:r>
          </w:p>
        </w:tc>
        <w:tc>
          <w:tcPr>
            <w:tcW w:w="1842" w:type="dxa"/>
            <w:shd w:val="clear" w:color="auto" w:fill="auto"/>
          </w:tcPr>
          <w:p w:rsidR="00153ADE" w:rsidRDefault="00496DA3">
            <w:pPr>
              <w:pStyle w:val="a4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Формируемые компетенции, результаты</w:t>
            </w:r>
          </w:p>
        </w:tc>
        <w:tc>
          <w:tcPr>
            <w:tcW w:w="1731" w:type="dxa"/>
            <w:shd w:val="clear" w:color="auto" w:fill="auto"/>
          </w:tcPr>
          <w:p w:rsidR="00153ADE" w:rsidRDefault="00496DA3">
            <w:pPr>
              <w:pStyle w:val="a4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153ADE" w:rsidTr="003059AC">
        <w:tc>
          <w:tcPr>
            <w:tcW w:w="5920" w:type="dxa"/>
            <w:shd w:val="clear" w:color="auto" w:fill="auto"/>
          </w:tcPr>
          <w:p w:rsidR="00153ADE" w:rsidRDefault="00496DA3">
            <w:pPr>
              <w:pStyle w:val="a4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знат</w:t>
            </w:r>
            <w:r>
              <w:rPr>
                <w:b/>
                <w:bCs/>
                <w:spacing w:val="1"/>
                <w:sz w:val="24"/>
                <w:szCs w:val="24"/>
              </w:rPr>
              <w:t>ь</w:t>
            </w:r>
            <w:r>
              <w:rPr>
                <w:b/>
                <w:bCs/>
                <w:spacing w:val="1"/>
                <w:sz w:val="24"/>
                <w:szCs w:val="24"/>
                <w:lang w:val="en-US"/>
              </w:rPr>
              <w:t>/</w:t>
            </w:r>
            <w:r>
              <w:rPr>
                <w:b/>
                <w:bCs/>
                <w:spacing w:val="1"/>
                <w:sz w:val="24"/>
                <w:szCs w:val="24"/>
              </w:rPr>
              <w:t>понимать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842" w:type="dxa"/>
            <w:shd w:val="clear" w:color="auto" w:fill="auto"/>
          </w:tcPr>
          <w:p w:rsidR="00153ADE" w:rsidRDefault="00153ADE">
            <w:pPr>
              <w:pStyle w:val="a4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31" w:type="dxa"/>
            <w:shd w:val="clear" w:color="auto" w:fill="auto"/>
          </w:tcPr>
          <w:p w:rsidR="00153ADE" w:rsidRDefault="00153ADE">
            <w:pPr>
              <w:pStyle w:val="a4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153ADE" w:rsidTr="00631ECF">
        <w:trPr>
          <w:trHeight w:val="4185"/>
        </w:trPr>
        <w:tc>
          <w:tcPr>
            <w:tcW w:w="5920" w:type="dxa"/>
            <w:shd w:val="clear" w:color="auto" w:fill="auto"/>
          </w:tcPr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lastRenderedPageBreak/>
              <w:t>- значение математической науки для решения задач, возникающих в теории и практике, широту и в то же время ограниченность применения математических методов к анализу и исследованию процессов и явлений в природе и обществе;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 значение практики и вопросов, возникающих в самой математике для формирования и развития математической науки;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 историю развития понятия числа, создания математического анализа, возникновения и развития геометрии;</w:t>
            </w:r>
          </w:p>
          <w:p w:rsidR="00153ADE" w:rsidRDefault="00496DA3" w:rsidP="003059AC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 универсальный характер законов логики математических рассуждений, их применимость во всех областях человеческой деятельности;</w:t>
            </w:r>
          </w:p>
        </w:tc>
        <w:tc>
          <w:tcPr>
            <w:tcW w:w="1842" w:type="dxa"/>
            <w:shd w:val="clear" w:color="auto" w:fill="auto"/>
          </w:tcPr>
          <w:p w:rsidR="00153ADE" w:rsidRDefault="00153A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3ADE" w:rsidRDefault="00496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1,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 2,</w:t>
            </w:r>
          </w:p>
          <w:p w:rsidR="00153ADE" w:rsidRDefault="00496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3, ОК 4,</w:t>
            </w:r>
          </w:p>
          <w:p w:rsidR="00153ADE" w:rsidRDefault="00496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5,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 6,</w:t>
            </w:r>
          </w:p>
          <w:p w:rsidR="00153ADE" w:rsidRDefault="00496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7, ОК 8,</w:t>
            </w:r>
          </w:p>
          <w:p w:rsidR="00153ADE" w:rsidRDefault="00496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ОК 9</w:t>
            </w:r>
          </w:p>
          <w:p w:rsidR="00153ADE" w:rsidRDefault="008C093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ПК 1.1</w:t>
            </w:r>
          </w:p>
          <w:p w:rsidR="008C0934" w:rsidRDefault="008C093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ПК 1.2</w:t>
            </w:r>
          </w:p>
          <w:p w:rsidR="00153ADE" w:rsidRDefault="008C0934" w:rsidP="003059AC">
            <w:pPr>
              <w:spacing w:after="15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ПК 3.1</w:t>
            </w:r>
          </w:p>
        </w:tc>
        <w:tc>
          <w:tcPr>
            <w:tcW w:w="1731" w:type="dxa"/>
            <w:shd w:val="clear" w:color="auto" w:fill="auto"/>
          </w:tcPr>
          <w:p w:rsidR="00153ADE" w:rsidRDefault="00496DA3" w:rsidP="003059AC">
            <w:pPr>
              <w:snapToGrid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устные ответы;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тестирование; диктант с последующей самопроверкой и взаимопроверкой; создание таблиц, схем; сообщения;</w:t>
            </w:r>
          </w:p>
        </w:tc>
      </w:tr>
      <w:tr w:rsidR="00153ADE" w:rsidTr="003059AC">
        <w:tc>
          <w:tcPr>
            <w:tcW w:w="5920" w:type="dxa"/>
            <w:shd w:val="clear" w:color="auto" w:fill="auto"/>
          </w:tcPr>
          <w:p w:rsidR="00153ADE" w:rsidRDefault="00496DA3">
            <w:pPr>
              <w:pStyle w:val="a4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Уметь:</w:t>
            </w:r>
          </w:p>
        </w:tc>
        <w:tc>
          <w:tcPr>
            <w:tcW w:w="1842" w:type="dxa"/>
            <w:shd w:val="clear" w:color="auto" w:fill="auto"/>
          </w:tcPr>
          <w:p w:rsidR="00153ADE" w:rsidRDefault="00153ADE">
            <w:pPr>
              <w:pStyle w:val="a4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31" w:type="dxa"/>
            <w:shd w:val="clear" w:color="auto" w:fill="auto"/>
          </w:tcPr>
          <w:p w:rsidR="00153ADE" w:rsidRDefault="00153ADE">
            <w:pPr>
              <w:pStyle w:val="a4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153ADE" w:rsidTr="003059AC">
        <w:tc>
          <w:tcPr>
            <w:tcW w:w="5920" w:type="dxa"/>
            <w:shd w:val="clear" w:color="auto" w:fill="auto"/>
          </w:tcPr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выполнять арифметические действия над числами, сочетая устные и письменные приемы;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уметь решать системы линейных уравнений с несколькими неизвестными;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находить определитель матрицы, обратную матрицу;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находить приближенные значения величин и погрешности вычислений (абсолютная и относительная); 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сравнивать числовые выражения;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находить значения корня, степени, логарифма, тригонометрических выражений на основе определения, используя при необходимости инструментальные средства; 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пользоваться приближенной оценкой при практических расчетах;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выполнять преобразования выражений, применяя формулы, связанные со свойствами степеней, логарифмов, тригонометрических функций;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вычислять значение функции по заданному значению аргумента при различных способах задания функции;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определять основные свойства числовых функций, иллюстрировать их на графиках;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строить графики изученных функций, иллюстрировать по графику свойства элементарных функций;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использовать понятие функции для описания и анализа зависимостей величин;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находить производные элементарных функций;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использовать производную для изучения свойств функций и построения графиков;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применять производную для проведения приближенных вычислений, решать задачи прикладного характера на нахождение наибольшего и наименьшего значения;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- вычислять в простейших случаях площади и объемы с использованием определенного интеграла;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решать рациональные, показательные, логарифмические, тригонометрические уравнения, сводящиеся к линейным и квадратным, а также аналогичные неравенства и системы;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использовать графический метод решения уравнений и неравенств;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изображать на координатной плоскости решения уравнений, неравенств и систем с двумя неизвестными;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составлять и решать уравнения и неравенства, связывающие неизвестные величины в текстовых (в том числе прикладных) задачах.</w:t>
            </w:r>
          </w:p>
          <w:p w:rsidR="00153ADE" w:rsidRDefault="00496DA3">
            <w:pPr>
              <w:pStyle w:val="a6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решать простейшие задачи </w:t>
            </w:r>
            <w:r w:rsidR="004A1315">
              <w:rPr>
                <w:rFonts w:ascii="Times New Roman" w:hAnsi="Times New Roman"/>
                <w:sz w:val="24"/>
                <w:szCs w:val="28"/>
              </w:rPr>
              <w:t>с комплексными числами</w:t>
            </w:r>
            <w:r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153ADE" w:rsidRPr="004A1315" w:rsidRDefault="004A1315" w:rsidP="004A1315">
            <w:pPr>
              <w:pStyle w:val="a6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="00496DA3">
              <w:rPr>
                <w:rFonts w:ascii="Times New Roman" w:hAnsi="Times New Roman"/>
                <w:sz w:val="24"/>
                <w:szCs w:val="28"/>
              </w:rPr>
              <w:t>проводить доказательные рассуждения в ходе решения задач.</w:t>
            </w:r>
          </w:p>
        </w:tc>
        <w:tc>
          <w:tcPr>
            <w:tcW w:w="1842" w:type="dxa"/>
            <w:shd w:val="clear" w:color="auto" w:fill="auto"/>
          </w:tcPr>
          <w:p w:rsidR="00153ADE" w:rsidRDefault="00496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1,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 2,</w:t>
            </w:r>
          </w:p>
          <w:p w:rsidR="00153ADE" w:rsidRDefault="00496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3, ОК 4,</w:t>
            </w:r>
          </w:p>
          <w:p w:rsidR="00153ADE" w:rsidRDefault="00496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5,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 6,</w:t>
            </w:r>
          </w:p>
          <w:p w:rsidR="00153ADE" w:rsidRDefault="00496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7,</w:t>
            </w:r>
            <w:r w:rsidR="008C0934">
              <w:rPr>
                <w:rFonts w:ascii="Times New Roman" w:hAnsi="Times New Roman"/>
                <w:sz w:val="24"/>
                <w:szCs w:val="24"/>
              </w:rPr>
              <w:t xml:space="preserve"> ОК 9</w:t>
            </w:r>
          </w:p>
          <w:p w:rsidR="008C0934" w:rsidRDefault="008C0934" w:rsidP="008C093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ПК 1.1</w:t>
            </w:r>
          </w:p>
          <w:p w:rsidR="008C0934" w:rsidRDefault="008C0934" w:rsidP="008C093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ПК 1.2</w:t>
            </w:r>
          </w:p>
          <w:p w:rsidR="008C0934" w:rsidRDefault="008C0934" w:rsidP="008C093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ПК 3.1</w:t>
            </w:r>
          </w:p>
          <w:p w:rsidR="00153ADE" w:rsidRDefault="00153ADE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153ADE" w:rsidRDefault="00153ADE">
            <w:pPr>
              <w:jc w:val="center"/>
            </w:pPr>
          </w:p>
          <w:p w:rsidR="00153ADE" w:rsidRDefault="00153ADE">
            <w:pPr>
              <w:rPr>
                <w:iCs/>
              </w:rPr>
            </w:pPr>
          </w:p>
          <w:p w:rsidR="00153ADE" w:rsidRDefault="00153ADE">
            <w:pPr>
              <w:rPr>
                <w:iCs/>
              </w:rPr>
            </w:pPr>
          </w:p>
          <w:p w:rsidR="00153ADE" w:rsidRDefault="00153ADE">
            <w:pPr>
              <w:pStyle w:val="a4"/>
              <w:shd w:val="clear" w:color="auto" w:fill="auto"/>
              <w:tabs>
                <w:tab w:val="left" w:pos="709"/>
              </w:tabs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31" w:type="dxa"/>
            <w:shd w:val="clear" w:color="auto" w:fill="auto"/>
          </w:tcPr>
          <w:p w:rsidR="00153ADE" w:rsidRDefault="00496DA3">
            <w:pPr>
              <w:pStyle w:val="a4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примеров и задач;</w:t>
            </w:r>
          </w:p>
          <w:p w:rsidR="00153ADE" w:rsidRDefault="00496DA3">
            <w:pPr>
              <w:pStyle w:val="a4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индивидуальных заданий;</w:t>
            </w:r>
          </w:p>
          <w:p w:rsidR="00153ADE" w:rsidRDefault="00496DA3">
            <w:pPr>
              <w:pStyle w:val="a4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тестирование;</w:t>
            </w:r>
          </w:p>
          <w:p w:rsidR="00153ADE" w:rsidRDefault="00496DA3">
            <w:pPr>
              <w:pStyle w:val="a4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создание таблиц, схем;</w:t>
            </w:r>
          </w:p>
          <w:p w:rsidR="00153ADE" w:rsidRDefault="00496DA3">
            <w:pPr>
              <w:pStyle w:val="a4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диктант с последующей самопроверкой и взаимопроверкой;</w:t>
            </w:r>
          </w:p>
          <w:p w:rsidR="00153ADE" w:rsidRDefault="00496DA3">
            <w:pPr>
              <w:pStyle w:val="a4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заполнение рабочей тетради;</w:t>
            </w:r>
          </w:p>
          <w:p w:rsidR="00153ADE" w:rsidRDefault="00496DA3">
            <w:pPr>
              <w:pStyle w:val="a4"/>
              <w:shd w:val="clear" w:color="auto" w:fill="auto"/>
              <w:tabs>
                <w:tab w:val="left" w:pos="709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bCs/>
                <w:iCs/>
              </w:rPr>
              <w:t>задания экзамена</w:t>
            </w:r>
          </w:p>
        </w:tc>
      </w:tr>
    </w:tbl>
    <w:p w:rsidR="00153ADE" w:rsidRDefault="00153ADE">
      <w:pPr>
        <w:ind w:left="720"/>
        <w:rPr>
          <w:rFonts w:ascii="Times New Roman" w:hAnsi="Times New Roman"/>
          <w:b/>
          <w:sz w:val="24"/>
          <w:szCs w:val="24"/>
        </w:rPr>
      </w:pPr>
    </w:p>
    <w:p w:rsidR="00153ADE" w:rsidRDefault="003059AC">
      <w:pPr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6. </w:t>
      </w:r>
      <w:r w:rsidR="00496DA3" w:rsidRPr="003059AC">
        <w:rPr>
          <w:rFonts w:ascii="Times New Roman" w:hAnsi="Times New Roman"/>
          <w:b/>
          <w:caps/>
          <w:sz w:val="24"/>
          <w:szCs w:val="24"/>
        </w:rPr>
        <w:t>ЛИСТ ИЗМЕНЕНИЙ И ДОПОЛНЕНИЙ, ВНЕСЕННЫХ В ПРОГРАММУ ОБЩЕОБРАЗОВАТЕЛЬНОЙ УЧЕБНОЙ ДИСЦИПЛИНЫ</w:t>
      </w:r>
    </w:p>
    <w:tbl>
      <w:tblPr>
        <w:tblpPr w:leftFromText="180" w:rightFromText="180" w:vertAnchor="text" w:horzAnchor="margin" w:tblpY="137"/>
        <w:tblW w:w="9493" w:type="dxa"/>
        <w:tblLayout w:type="fixed"/>
        <w:tblLook w:val="04A0" w:firstRow="1" w:lastRow="0" w:firstColumn="1" w:lastColumn="0" w:noHBand="0" w:noVBand="1"/>
      </w:tblPr>
      <w:tblGrid>
        <w:gridCol w:w="4928"/>
        <w:gridCol w:w="4565"/>
      </w:tblGrid>
      <w:tr w:rsidR="00153ADE" w:rsidTr="00631ECF"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ADE" w:rsidRDefault="00496D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изменения, дата внесения изменения; № страницы с изменением</w:t>
            </w:r>
          </w:p>
        </w:tc>
      </w:tr>
      <w:tr w:rsidR="00153ADE" w:rsidTr="00631EC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3ADE" w:rsidRDefault="00496D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БЫЛО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ADE" w:rsidRDefault="00496D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СТАЛО</w:t>
            </w:r>
          </w:p>
        </w:tc>
      </w:tr>
      <w:tr w:rsidR="00153ADE" w:rsidTr="00631ECF">
        <w:trPr>
          <w:trHeight w:val="269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3ADE" w:rsidRDefault="00496D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Основание:</w:t>
            </w:r>
          </w:p>
          <w:p w:rsidR="00153ADE" w:rsidRDefault="00153ADE">
            <w:pPr>
              <w:ind w:left="426"/>
              <w:rPr>
                <w:rFonts w:ascii="Times New Roman" w:hAnsi="Times New Roman"/>
              </w:rPr>
            </w:pPr>
          </w:p>
          <w:p w:rsidR="00153ADE" w:rsidRDefault="00153ADE">
            <w:pPr>
              <w:rPr>
                <w:rFonts w:ascii="Times New Roman" w:hAnsi="Times New Roman"/>
              </w:rPr>
            </w:pPr>
          </w:p>
          <w:p w:rsidR="00153ADE" w:rsidRDefault="00153ADE">
            <w:pPr>
              <w:rPr>
                <w:rFonts w:ascii="Times New Roman" w:hAnsi="Times New Roman"/>
              </w:rPr>
            </w:pPr>
          </w:p>
          <w:p w:rsidR="00153ADE" w:rsidRDefault="00496D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Подпись лица, внесшего изменения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ADE" w:rsidRDefault="00153ADE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</w:tbl>
    <w:p w:rsidR="00153ADE" w:rsidRDefault="00153ADE">
      <w:pPr>
        <w:ind w:left="720"/>
        <w:rPr>
          <w:rFonts w:ascii="Times New Roman" w:hAnsi="Times New Roman"/>
          <w:b/>
          <w:sz w:val="24"/>
          <w:szCs w:val="24"/>
        </w:rPr>
      </w:pPr>
    </w:p>
    <w:p w:rsidR="00153ADE" w:rsidRDefault="00153ADE">
      <w:pPr>
        <w:ind w:left="720"/>
        <w:rPr>
          <w:rFonts w:ascii="Times New Roman" w:hAnsi="Times New Roman"/>
          <w:b/>
          <w:sz w:val="24"/>
          <w:szCs w:val="24"/>
        </w:rPr>
      </w:pPr>
    </w:p>
    <w:p w:rsidR="00153ADE" w:rsidRDefault="00153ADE">
      <w:pPr>
        <w:ind w:left="720"/>
        <w:rPr>
          <w:rFonts w:ascii="Times New Roman" w:hAnsi="Times New Roman"/>
          <w:b/>
          <w:sz w:val="24"/>
          <w:szCs w:val="24"/>
        </w:rPr>
      </w:pPr>
    </w:p>
    <w:sectPr w:rsidR="00153ADE" w:rsidSect="00E05FB0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28C" w:rsidRDefault="0087328C">
      <w:pPr>
        <w:spacing w:line="240" w:lineRule="auto"/>
      </w:pPr>
      <w:r>
        <w:separator/>
      </w:r>
    </w:p>
  </w:endnote>
  <w:endnote w:type="continuationSeparator" w:id="0">
    <w:p w:rsidR="0087328C" w:rsidRDefault="008732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fficinaSansBookC">
    <w:altName w:val="Segoe Print"/>
    <w:charset w:val="CC"/>
    <w:family w:val="swiss"/>
    <w:pitch w:val="default"/>
    <w:sig w:usb0="0000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906322"/>
      <w:docPartObj>
        <w:docPartGallery w:val="Page Numbers (Bottom of Page)"/>
        <w:docPartUnique/>
      </w:docPartObj>
    </w:sdtPr>
    <w:sdtEndPr/>
    <w:sdtContent>
      <w:p w:rsidR="00E841FD" w:rsidRDefault="00E841F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5A3">
          <w:rPr>
            <w:noProof/>
          </w:rPr>
          <w:t>5</w:t>
        </w:r>
        <w:r>
          <w:fldChar w:fldCharType="end"/>
        </w:r>
      </w:p>
    </w:sdtContent>
  </w:sdt>
  <w:p w:rsidR="00E841FD" w:rsidRDefault="00E841F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28C" w:rsidRDefault="0087328C">
      <w:pPr>
        <w:spacing w:after="0"/>
      </w:pPr>
      <w:r>
        <w:separator/>
      </w:r>
    </w:p>
  </w:footnote>
  <w:footnote w:type="continuationSeparator" w:id="0">
    <w:p w:rsidR="0087328C" w:rsidRDefault="0087328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C6942"/>
    <w:multiLevelType w:val="multilevel"/>
    <w:tmpl w:val="023C6942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247170C"/>
    <w:multiLevelType w:val="multilevel"/>
    <w:tmpl w:val="0247170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BBE0349"/>
    <w:multiLevelType w:val="hybridMultilevel"/>
    <w:tmpl w:val="5CF20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0D739C"/>
    <w:multiLevelType w:val="multilevel"/>
    <w:tmpl w:val="3C0D739C"/>
    <w:lvl w:ilvl="0">
      <w:start w:val="2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4E9"/>
    <w:rsid w:val="00010297"/>
    <w:rsid w:val="0003489E"/>
    <w:rsid w:val="00063A27"/>
    <w:rsid w:val="0006407D"/>
    <w:rsid w:val="000C150B"/>
    <w:rsid w:val="000D778C"/>
    <w:rsid w:val="000F6DBD"/>
    <w:rsid w:val="00112F02"/>
    <w:rsid w:val="001361E5"/>
    <w:rsid w:val="00153ADE"/>
    <w:rsid w:val="00156ECB"/>
    <w:rsid w:val="00173CAF"/>
    <w:rsid w:val="001D0FE4"/>
    <w:rsid w:val="00205ECB"/>
    <w:rsid w:val="002234E9"/>
    <w:rsid w:val="002909CE"/>
    <w:rsid w:val="00297EEE"/>
    <w:rsid w:val="002A13EF"/>
    <w:rsid w:val="002A41E3"/>
    <w:rsid w:val="002A6167"/>
    <w:rsid w:val="002B50DF"/>
    <w:rsid w:val="002C646C"/>
    <w:rsid w:val="003059AC"/>
    <w:rsid w:val="00310396"/>
    <w:rsid w:val="0031264D"/>
    <w:rsid w:val="003143F0"/>
    <w:rsid w:val="0031581B"/>
    <w:rsid w:val="003237DD"/>
    <w:rsid w:val="0035228C"/>
    <w:rsid w:val="00415E72"/>
    <w:rsid w:val="00447997"/>
    <w:rsid w:val="004777BE"/>
    <w:rsid w:val="00496DA3"/>
    <w:rsid w:val="004A1315"/>
    <w:rsid w:val="004F403F"/>
    <w:rsid w:val="00525FF4"/>
    <w:rsid w:val="00554E29"/>
    <w:rsid w:val="00574A8C"/>
    <w:rsid w:val="005E628D"/>
    <w:rsid w:val="005E7483"/>
    <w:rsid w:val="005F6A4F"/>
    <w:rsid w:val="006141AA"/>
    <w:rsid w:val="00631373"/>
    <w:rsid w:val="00631ECF"/>
    <w:rsid w:val="00634FD9"/>
    <w:rsid w:val="006623E2"/>
    <w:rsid w:val="006C73F4"/>
    <w:rsid w:val="00732DC7"/>
    <w:rsid w:val="007428CB"/>
    <w:rsid w:val="00784C51"/>
    <w:rsid w:val="007A5D6E"/>
    <w:rsid w:val="007A786E"/>
    <w:rsid w:val="007B79FB"/>
    <w:rsid w:val="007D15A3"/>
    <w:rsid w:val="007E6AF4"/>
    <w:rsid w:val="007F77C6"/>
    <w:rsid w:val="00811CC8"/>
    <w:rsid w:val="00823A28"/>
    <w:rsid w:val="00835602"/>
    <w:rsid w:val="008566C9"/>
    <w:rsid w:val="00862174"/>
    <w:rsid w:val="0087328C"/>
    <w:rsid w:val="008A2D3F"/>
    <w:rsid w:val="008C0934"/>
    <w:rsid w:val="008C3F3D"/>
    <w:rsid w:val="008C6250"/>
    <w:rsid w:val="008E1776"/>
    <w:rsid w:val="008E41E6"/>
    <w:rsid w:val="008F721F"/>
    <w:rsid w:val="009858FC"/>
    <w:rsid w:val="009B65A4"/>
    <w:rsid w:val="009C5544"/>
    <w:rsid w:val="009D18F0"/>
    <w:rsid w:val="00A0359F"/>
    <w:rsid w:val="00A07A04"/>
    <w:rsid w:val="00A54461"/>
    <w:rsid w:val="00A937DC"/>
    <w:rsid w:val="00AA5215"/>
    <w:rsid w:val="00AD0343"/>
    <w:rsid w:val="00AF56B6"/>
    <w:rsid w:val="00B1269D"/>
    <w:rsid w:val="00B27B0A"/>
    <w:rsid w:val="00B441F1"/>
    <w:rsid w:val="00B723E4"/>
    <w:rsid w:val="00B8670E"/>
    <w:rsid w:val="00B965A6"/>
    <w:rsid w:val="00BF2D0B"/>
    <w:rsid w:val="00C172EF"/>
    <w:rsid w:val="00C7420D"/>
    <w:rsid w:val="00C8023D"/>
    <w:rsid w:val="00D46236"/>
    <w:rsid w:val="00D46CDE"/>
    <w:rsid w:val="00D52209"/>
    <w:rsid w:val="00D82CC5"/>
    <w:rsid w:val="00DA39A9"/>
    <w:rsid w:val="00DE2F40"/>
    <w:rsid w:val="00E05FB0"/>
    <w:rsid w:val="00E2734B"/>
    <w:rsid w:val="00E416EC"/>
    <w:rsid w:val="00E82F5B"/>
    <w:rsid w:val="00E841FD"/>
    <w:rsid w:val="00EA0A11"/>
    <w:rsid w:val="00EA1324"/>
    <w:rsid w:val="00F072A6"/>
    <w:rsid w:val="00F105C2"/>
    <w:rsid w:val="00F65705"/>
    <w:rsid w:val="00F73392"/>
    <w:rsid w:val="00F80451"/>
    <w:rsid w:val="00F80A74"/>
    <w:rsid w:val="00F82ABD"/>
    <w:rsid w:val="00FD3D46"/>
    <w:rsid w:val="00FD431F"/>
    <w:rsid w:val="66A57B5A"/>
    <w:rsid w:val="6953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FAD6B6-C86D-484E-835C-9D71890C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qFormat/>
  </w:style>
  <w:style w:type="paragraph" w:styleId="a4">
    <w:name w:val="Body Text"/>
    <w:basedOn w:val="a"/>
    <w:link w:val="1"/>
    <w:uiPriority w:val="99"/>
    <w:qFormat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/>
      <w:sz w:val="23"/>
      <w:szCs w:val="23"/>
      <w:lang w:eastAsia="ru-RU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8">
    <w:name w:val="List Paragraph"/>
    <w:basedOn w:val="a"/>
    <w:link w:val="a9"/>
    <w:uiPriority w:val="34"/>
    <w:qFormat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qFormat/>
    <w:locked/>
    <w:rPr>
      <w:sz w:val="22"/>
      <w:szCs w:val="22"/>
      <w:lang w:eastAsia="en-U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OfficinaSansBookC" w:eastAsia="Times New Roman" w:hAnsi="OfficinaSansBookC" w:cs="OfficinaSansBookC"/>
      <w:color w:val="000000"/>
      <w:sz w:val="24"/>
      <w:szCs w:val="24"/>
    </w:rPr>
  </w:style>
  <w:style w:type="character" w:customStyle="1" w:styleId="1">
    <w:name w:val="Основной текст Знак1"/>
    <w:basedOn w:val="a0"/>
    <w:link w:val="a4"/>
    <w:uiPriority w:val="99"/>
    <w:qFormat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aa">
    <w:name w:val="Основной текст Знак"/>
    <w:uiPriority w:val="99"/>
    <w:semiHidden/>
    <w:qFormat/>
    <w:rPr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1"/>
    <w:qFormat/>
    <w:locked/>
    <w:rPr>
      <w:sz w:val="22"/>
      <w:szCs w:val="22"/>
      <w:lang w:eastAsia="en-US"/>
    </w:rPr>
  </w:style>
  <w:style w:type="paragraph" w:customStyle="1" w:styleId="s1">
    <w:name w:val="s_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E05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05FB0"/>
    <w:rPr>
      <w:rFonts w:ascii="Calibri" w:eastAsia="Calibri" w:hAnsi="Calibri"/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E05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05FB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2926</Words>
  <Characters>16682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12</cp:revision>
  <dcterms:created xsi:type="dcterms:W3CDTF">2025-01-13T03:25:00Z</dcterms:created>
  <dcterms:modified xsi:type="dcterms:W3CDTF">2025-10-14T05:18:00Z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C9D34578CD3D4E98B8367D30EC1A3F70_13</vt:lpwstr>
  </property>
</Properties>
</file>