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863" w:rsidRPr="00DA64A0" w:rsidRDefault="001E0863" w:rsidP="001E0863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DA64A0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б.10</w:t>
      </w: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БИОЛОГИЯ</w:t>
      </w: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  <w:r w:rsidRPr="00AA0A8E">
        <w:rPr>
          <w:rFonts w:ascii="Times New Roman" w:hAnsi="Times New Roman"/>
          <w:sz w:val="24"/>
          <w:szCs w:val="24"/>
        </w:rPr>
        <w:t>Профи</w:t>
      </w:r>
      <w:r>
        <w:rPr>
          <w:rFonts w:ascii="Times New Roman" w:hAnsi="Times New Roman"/>
          <w:sz w:val="24"/>
          <w:szCs w:val="24"/>
        </w:rPr>
        <w:t>ль обучения: техн</w:t>
      </w:r>
      <w:r w:rsidR="00C57879">
        <w:rPr>
          <w:rFonts w:ascii="Times New Roman" w:hAnsi="Times New Roman"/>
          <w:sz w:val="24"/>
          <w:szCs w:val="24"/>
        </w:rPr>
        <w:t>ологический</w:t>
      </w: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Pr="00AA0A8E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Pr="008A22E9" w:rsidRDefault="001E0863" w:rsidP="001E0863">
      <w:pPr>
        <w:pStyle w:val="af2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FA3852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  <w:sectPr w:rsidR="001E0863" w:rsidRPr="00FA3852" w:rsidSect="004537C0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FA3852">
        <w:rPr>
          <w:rFonts w:ascii="Times New Roman" w:hAnsi="Times New Roman"/>
          <w:sz w:val="28"/>
          <w:szCs w:val="28"/>
        </w:rPr>
        <w:t>20</w:t>
      </w:r>
      <w:r w:rsidR="00BF0673">
        <w:rPr>
          <w:rFonts w:ascii="Times New Roman" w:hAnsi="Times New Roman"/>
          <w:sz w:val="28"/>
          <w:szCs w:val="28"/>
        </w:rPr>
        <w:t>25</w:t>
      </w:r>
    </w:p>
    <w:p w:rsidR="001E0863" w:rsidRPr="00C57879" w:rsidRDefault="001E0863" w:rsidP="001E0863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C57879">
        <w:rPr>
          <w:rFonts w:ascii="Times New Roman" w:hAnsi="Times New Roman"/>
          <w:sz w:val="28"/>
          <w:szCs w:val="28"/>
        </w:rPr>
        <w:lastRenderedPageBreak/>
        <w:t>Программа общеобразовательной учебной дисциплины Биология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(ППКРС) по профессии 15.01.37 Слесарь-наладчик контрольно-измерительных приборов и автоматики по программе базовой подготовки на базе основного общего образования с получением среднего общего образования.</w:t>
      </w: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0863" w:rsidRPr="00C57879" w:rsidTr="00C57879">
        <w:tc>
          <w:tcPr>
            <w:tcW w:w="4785" w:type="dxa"/>
          </w:tcPr>
          <w:p w:rsidR="001E0863" w:rsidRPr="00C57879" w:rsidRDefault="001E0863" w:rsidP="00C57879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1E0863" w:rsidRPr="00C57879" w:rsidRDefault="001E0863" w:rsidP="00C57879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ПЦК химико-биологических и экологических дисциплин</w:t>
            </w:r>
          </w:p>
          <w:p w:rsidR="001E0863" w:rsidRPr="00C57879" w:rsidRDefault="001E0863" w:rsidP="00C57879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1E0863" w:rsidRPr="008B7592" w:rsidRDefault="001E0863" w:rsidP="00C57879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B7592">
              <w:rPr>
                <w:rFonts w:ascii="Times New Roman" w:hAnsi="Times New Roman"/>
                <w:sz w:val="28"/>
                <w:szCs w:val="28"/>
              </w:rPr>
              <w:t>«</w:t>
            </w:r>
            <w:r w:rsidR="00BF0673" w:rsidRPr="008B7592">
              <w:rPr>
                <w:rFonts w:ascii="Times New Roman" w:hAnsi="Times New Roman"/>
                <w:sz w:val="28"/>
                <w:szCs w:val="28"/>
              </w:rPr>
              <w:t>29</w:t>
            </w:r>
            <w:r w:rsidRPr="008B759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BF0673" w:rsidRPr="008B7592">
              <w:rPr>
                <w:rFonts w:ascii="Times New Roman" w:hAnsi="Times New Roman"/>
                <w:sz w:val="28"/>
                <w:szCs w:val="28"/>
              </w:rPr>
              <w:softHyphen/>
            </w:r>
            <w:r w:rsidR="00BF0673" w:rsidRPr="008B7592">
              <w:rPr>
                <w:rFonts w:ascii="Times New Roman" w:hAnsi="Times New Roman"/>
                <w:sz w:val="28"/>
                <w:szCs w:val="28"/>
              </w:rPr>
              <w:softHyphen/>
            </w:r>
            <w:r w:rsidR="00BF0673" w:rsidRPr="008B7592">
              <w:rPr>
                <w:rFonts w:ascii="Times New Roman" w:hAnsi="Times New Roman"/>
                <w:sz w:val="28"/>
                <w:szCs w:val="28"/>
              </w:rPr>
              <w:softHyphen/>
            </w:r>
            <w:r w:rsidR="00BF0673" w:rsidRPr="008B7592">
              <w:rPr>
                <w:rFonts w:ascii="Times New Roman" w:hAnsi="Times New Roman"/>
                <w:sz w:val="28"/>
                <w:szCs w:val="28"/>
              </w:rPr>
              <w:softHyphen/>
            </w:r>
            <w:r w:rsidR="00BF0673" w:rsidRPr="008B7592">
              <w:rPr>
                <w:rFonts w:ascii="Times New Roman" w:hAnsi="Times New Roman"/>
                <w:sz w:val="28"/>
                <w:szCs w:val="28"/>
              </w:rPr>
              <w:softHyphen/>
            </w:r>
            <w:r w:rsidR="00BF0673" w:rsidRPr="008B7592">
              <w:rPr>
                <w:rFonts w:ascii="Times New Roman" w:hAnsi="Times New Roman"/>
                <w:sz w:val="28"/>
                <w:szCs w:val="28"/>
              </w:rPr>
              <w:softHyphen/>
            </w:r>
            <w:r w:rsidR="00BF0673" w:rsidRPr="008B7592">
              <w:rPr>
                <w:rFonts w:ascii="Times New Roman" w:hAnsi="Times New Roman"/>
                <w:sz w:val="28"/>
                <w:szCs w:val="28"/>
              </w:rPr>
              <w:softHyphen/>
            </w:r>
            <w:r w:rsidR="00BF0673" w:rsidRPr="008B7592">
              <w:rPr>
                <w:rFonts w:ascii="Times New Roman" w:hAnsi="Times New Roman"/>
                <w:sz w:val="28"/>
                <w:szCs w:val="28"/>
              </w:rPr>
              <w:softHyphen/>
            </w:r>
            <w:r w:rsidR="00BF0673" w:rsidRPr="008B7592">
              <w:rPr>
                <w:rFonts w:ascii="Times New Roman" w:hAnsi="Times New Roman"/>
                <w:sz w:val="28"/>
                <w:szCs w:val="28"/>
              </w:rPr>
              <w:softHyphen/>
              <w:t>августа 2025</w:t>
            </w:r>
            <w:r w:rsidRPr="008B759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1E0863" w:rsidRPr="00C57879" w:rsidRDefault="001E0863" w:rsidP="00C57879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1E0863" w:rsidRPr="00C57879" w:rsidRDefault="001E0863" w:rsidP="00C57879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1E0863" w:rsidRPr="00C57879" w:rsidRDefault="00BF0673" w:rsidP="00C57879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_______Кисюк</w:t>
            </w:r>
            <w:r w:rsidR="001E0863"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 П.</w:t>
            </w:r>
          </w:p>
          <w:p w:rsidR="001E0863" w:rsidRPr="00C57879" w:rsidRDefault="001E0863" w:rsidP="00C57879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</w:rPr>
              <w:t>«</w:t>
            </w:r>
            <w:r w:rsidR="00BF0673" w:rsidRPr="008B7592">
              <w:rPr>
                <w:rFonts w:ascii="Times New Roman" w:hAnsi="Times New Roman"/>
                <w:sz w:val="28"/>
                <w:szCs w:val="28"/>
              </w:rPr>
              <w:t>29</w:t>
            </w:r>
            <w:r w:rsidR="00BF0673">
              <w:rPr>
                <w:rFonts w:ascii="Times New Roman" w:hAnsi="Times New Roman"/>
                <w:sz w:val="28"/>
                <w:szCs w:val="28"/>
              </w:rPr>
              <w:t>»</w:t>
            </w:r>
            <w:r w:rsidR="008B75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F0673">
              <w:rPr>
                <w:rFonts w:ascii="Times New Roman" w:hAnsi="Times New Roman"/>
                <w:sz w:val="28"/>
                <w:szCs w:val="28"/>
              </w:rPr>
              <w:t>августа 2025</w:t>
            </w:r>
            <w:r w:rsidRPr="00C5787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7879">
        <w:rPr>
          <w:rFonts w:ascii="Times New Roman" w:hAnsi="Times New Roman"/>
          <w:sz w:val="28"/>
          <w:szCs w:val="28"/>
        </w:rPr>
        <w:t xml:space="preserve">Составитель программы учебной дисциплины: Горяева Н. П., преподаватель </w:t>
      </w:r>
      <w:r w:rsidRPr="00C57879"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9027FD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9027FD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9027FD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84081B" w:rsidRDefault="001E0863" w:rsidP="001E0863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1E0863" w:rsidRPr="0084081B" w:rsidRDefault="001E0863" w:rsidP="001E0863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1E0863" w:rsidRPr="008A22E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84081B">
        <w:rPr>
          <w:rFonts w:ascii="Times New Roman" w:hAnsi="Times New Roman"/>
          <w:b/>
          <w:sz w:val="24"/>
          <w:szCs w:val="28"/>
        </w:rPr>
        <w:lastRenderedPageBreak/>
        <w:t>СОДЕРЖАНИЕ</w:t>
      </w: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</w:tc>
        <w:tc>
          <w:tcPr>
            <w:tcW w:w="1383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E0863" w:rsidRDefault="004735DE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1383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  <w:r w:rsidR="004735DE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383" w:type="dxa"/>
          </w:tcPr>
          <w:p w:rsidR="001E0863" w:rsidRDefault="004735DE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E0863" w:rsidRDefault="004735DE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17</w:t>
            </w:r>
          </w:p>
        </w:tc>
      </w:tr>
    </w:tbl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Pr="0084081B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735DE" w:rsidRDefault="001E0863" w:rsidP="001E0863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 w:rsidRPr="00037AE0">
        <w:rPr>
          <w:rFonts w:ascii="Times New Roman" w:hAnsi="Times New Roman"/>
          <w:b/>
          <w:caps/>
          <w:sz w:val="28"/>
          <w:szCs w:val="28"/>
        </w:rPr>
        <w:lastRenderedPageBreak/>
        <w:t>1</w:t>
      </w:r>
      <w:r w:rsidRPr="00C57879">
        <w:rPr>
          <w:rFonts w:ascii="Times New Roman" w:hAnsi="Times New Roman"/>
          <w:b/>
          <w:caps/>
          <w:sz w:val="24"/>
          <w:szCs w:val="24"/>
        </w:rPr>
        <w:t>. паспорт ПРОГРАММЫ общеобразовательной УЧЕБНОЙ</w:t>
      </w:r>
    </w:p>
    <w:p w:rsidR="001E0863" w:rsidRPr="00037AE0" w:rsidRDefault="001E0863" w:rsidP="001E0863">
      <w:pPr>
        <w:pStyle w:val="af2"/>
        <w:jc w:val="center"/>
        <w:rPr>
          <w:rFonts w:ascii="Times New Roman" w:hAnsi="Times New Roman"/>
          <w:bCs/>
          <w:i/>
          <w:sz w:val="28"/>
          <w:szCs w:val="28"/>
        </w:rPr>
      </w:pPr>
      <w:r w:rsidRPr="00C57879">
        <w:rPr>
          <w:rFonts w:ascii="Times New Roman" w:hAnsi="Times New Roman"/>
          <w:b/>
          <w:caps/>
          <w:sz w:val="24"/>
          <w:szCs w:val="24"/>
        </w:rPr>
        <w:t xml:space="preserve"> ДИСЦИПЛИНЫ БИОЛОГИЯ</w:t>
      </w:r>
    </w:p>
    <w:p w:rsidR="001E0863" w:rsidRPr="00037AE0" w:rsidRDefault="001E0863" w:rsidP="001E0863">
      <w:pPr>
        <w:pStyle w:val="af2"/>
        <w:rPr>
          <w:rFonts w:ascii="Times New Roman" w:hAnsi="Times New Roman"/>
          <w:b/>
          <w:sz w:val="28"/>
          <w:szCs w:val="28"/>
        </w:rPr>
      </w:pPr>
    </w:p>
    <w:p w:rsidR="001E0863" w:rsidRPr="004537C0" w:rsidRDefault="001E0863" w:rsidP="001E0863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1E0863" w:rsidRPr="004537C0" w:rsidRDefault="001E0863" w:rsidP="001E086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1E0863" w:rsidRPr="004537C0" w:rsidRDefault="001E0863" w:rsidP="001E086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sz w:val="24"/>
          <w:szCs w:val="24"/>
        </w:rPr>
        <w:tab/>
      </w:r>
      <w:r w:rsidRPr="004537C0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</w:t>
      </w:r>
      <w:r>
        <w:rPr>
          <w:rFonts w:ascii="Times New Roman" w:hAnsi="Times New Roman"/>
          <w:sz w:val="24"/>
          <w:szCs w:val="24"/>
        </w:rPr>
        <w:t>15.01.37 Слесарь-наладчик контрольно-измерительных приборов и автоматики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 укрупнённая группа 15.00.00 Машиностроение</w:t>
      </w:r>
      <w:r w:rsidRPr="004537C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84081B" w:rsidRPr="004537C0" w:rsidRDefault="0084081B" w:rsidP="00037AE0">
      <w:pPr>
        <w:widowControl w:val="0"/>
        <w:autoSpaceDE w:val="0"/>
        <w:autoSpaceDN w:val="0"/>
        <w:adjustRightInd w:val="0"/>
        <w:spacing w:after="0" w:line="240" w:lineRule="auto"/>
        <w:ind w:left="102" w:right="62" w:firstLine="606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Место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Pr="004537C0"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DA64A0" w:rsidRPr="004537C0" w:rsidRDefault="00DA64A0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DA64A0" w:rsidRPr="004537C0" w:rsidRDefault="00DA64A0" w:rsidP="0084081B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92793" w:rsidRDefault="00E452E9" w:rsidP="00E452E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452E9">
        <w:rPr>
          <w:rFonts w:ascii="Times New Roman" w:hAnsi="Times New Roman"/>
          <w:sz w:val="24"/>
          <w:szCs w:val="24"/>
          <w:u w:val="single"/>
        </w:rPr>
        <w:t>Цель</w:t>
      </w:r>
      <w:r>
        <w:rPr>
          <w:rFonts w:ascii="Times New Roman" w:hAnsi="Times New Roman"/>
          <w:sz w:val="24"/>
          <w:szCs w:val="24"/>
        </w:rPr>
        <w:t xml:space="preserve"> изучения дисциплины: п</w:t>
      </w:r>
      <w:r w:rsidR="00992793" w:rsidRPr="004537C0">
        <w:rPr>
          <w:rFonts w:ascii="Times New Roman" w:hAnsi="Times New Roman"/>
          <w:sz w:val="24"/>
          <w:szCs w:val="24"/>
        </w:rPr>
        <w:t>олучение фундаментальных знаний о биологических системах (Клетка, Организм, Популяция, 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</w:t>
      </w:r>
      <w:r>
        <w:rPr>
          <w:rFonts w:ascii="Times New Roman" w:hAnsi="Times New Roman"/>
          <w:sz w:val="24"/>
          <w:szCs w:val="24"/>
        </w:rPr>
        <w:t>ния.</w:t>
      </w:r>
    </w:p>
    <w:p w:rsidR="00E452E9" w:rsidRPr="004537C0" w:rsidRDefault="00E452E9" w:rsidP="00E452E9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заявленной цели требуется решить следующие </w:t>
      </w:r>
      <w:r w:rsidRPr="00E452E9">
        <w:rPr>
          <w:rFonts w:ascii="Times New Roman" w:hAnsi="Times New Roman"/>
          <w:sz w:val="24"/>
          <w:szCs w:val="24"/>
          <w:u w:val="single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Овладение умениями логически мыслить, обосновывать место и 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</w:t>
      </w:r>
      <w:r w:rsidR="00A802D0" w:rsidRPr="004537C0">
        <w:rPr>
          <w:rFonts w:ascii="Times New Roman" w:hAnsi="Times New Roman"/>
          <w:sz w:val="24"/>
          <w:szCs w:val="24"/>
        </w:rPr>
        <w:t xml:space="preserve">нцепций, гипотез (о сущности и </w:t>
      </w:r>
      <w:r w:rsidRPr="004537C0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</w:t>
      </w:r>
      <w:r w:rsidR="00A802D0" w:rsidRPr="004537C0">
        <w:rPr>
          <w:rFonts w:ascii="Times New Roman" w:hAnsi="Times New Roman"/>
          <w:sz w:val="24"/>
          <w:szCs w:val="24"/>
        </w:rPr>
        <w:t xml:space="preserve">ношения к природным ресурсам и </w:t>
      </w:r>
      <w:r w:rsidRPr="004537C0">
        <w:rPr>
          <w:rFonts w:ascii="Times New Roman" w:hAnsi="Times New Roman"/>
          <w:sz w:val="24"/>
          <w:szCs w:val="24"/>
        </w:rPr>
        <w:t>окружающей среде, собственному здоровью; уважения  к мнению оппонента при  обсуждении биологических проблем;</w:t>
      </w:r>
    </w:p>
    <w:p w:rsidR="00DA64A0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037AE0" w:rsidRPr="004537C0" w:rsidRDefault="00037AE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br w:type="page"/>
      </w:r>
    </w:p>
    <w:p w:rsidR="00463E33" w:rsidRPr="00463E33" w:rsidRDefault="00463E33" w:rsidP="00463E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E3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РЕЗУЛЬТАТЫ ОСВОЕНИЯ ОБЩЕОБРАЗОВАТЕЛЬНОЙ ДИСЦИПЛИНЫ С УЧЕТОМ ПРОФЕССИОНАЛЬНОЙ НАПРАВЛЕННОСТИ ПРОГРАММ СПО</w:t>
      </w:r>
    </w:p>
    <w:p w:rsidR="00463E33" w:rsidRPr="009A1FB1" w:rsidRDefault="00463E33" w:rsidP="0046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3E33" w:rsidRPr="00D45DF0" w:rsidRDefault="00463E33" w:rsidP="00463E33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2.1 </w:t>
      </w:r>
      <w:r w:rsidRPr="00D45DF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9836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3855"/>
        <w:gridCol w:w="3686"/>
      </w:tblGrid>
      <w:tr w:rsidR="00463E33" w:rsidRPr="00D45DF0" w:rsidTr="00BF0673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:rsidR="00463E33" w:rsidRPr="00D45DF0" w:rsidRDefault="00463E33" w:rsidP="00BF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eading=h.1fob9te" w:colFirst="0" w:colLast="0"/>
            <w:bookmarkEnd w:id="1"/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7541" w:type="dxa"/>
            <w:gridSpan w:val="2"/>
            <w:vAlign w:val="center"/>
          </w:tcPr>
          <w:p w:rsidR="00463E33" w:rsidRPr="00D45DF0" w:rsidRDefault="00463E33" w:rsidP="00BF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463E33" w:rsidRPr="00D45DF0" w:rsidTr="00BF0673">
        <w:trPr>
          <w:cantSplit/>
          <w:trHeight w:val="563"/>
        </w:trPr>
        <w:tc>
          <w:tcPr>
            <w:tcW w:w="2295" w:type="dxa"/>
            <w:vMerge/>
            <w:vAlign w:val="center"/>
          </w:tcPr>
          <w:p w:rsidR="00463E33" w:rsidRPr="00D45DF0" w:rsidRDefault="00463E33" w:rsidP="00BF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463E33" w:rsidRPr="00D45DF0" w:rsidRDefault="00463E33" w:rsidP="00BF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  <w:r w:rsidRPr="00D45DF0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463E33" w:rsidRPr="00D45DF0" w:rsidRDefault="00463E33" w:rsidP="00BF0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463E33" w:rsidRPr="00D45DF0" w:rsidTr="00BF0673">
        <w:trPr>
          <w:trHeight w:val="674"/>
        </w:trPr>
        <w:tc>
          <w:tcPr>
            <w:tcW w:w="2295" w:type="dxa"/>
          </w:tcPr>
          <w:p w:rsidR="00463E33" w:rsidRPr="00D45DF0" w:rsidRDefault="00463E33" w:rsidP="00BF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55" w:type="dxa"/>
          </w:tcPr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3686" w:type="dxa"/>
          </w:tcPr>
          <w:p w:rsidR="00463E33" w:rsidRPr="00D45DF0" w:rsidRDefault="00463E33" w:rsidP="00BF06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463E33" w:rsidRPr="00D45DF0" w:rsidRDefault="00463E33" w:rsidP="00BF06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саморегуляция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саморегуляция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энергозависимость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, рост и развитие, уровневая организация;</w:t>
            </w:r>
          </w:p>
          <w:p w:rsidR="00463E33" w:rsidRPr="00D45DF0" w:rsidRDefault="00463E33" w:rsidP="00BF06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463E33" w:rsidRPr="00D45DF0" w:rsidRDefault="00463E33" w:rsidP="00BF06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463E33" w:rsidRPr="00D45DF0" w:rsidRDefault="00463E33" w:rsidP="00BF06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463E33" w:rsidRPr="00D45DF0" w:rsidRDefault="00463E33" w:rsidP="00BF06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463E33" w:rsidRPr="00D45DF0" w:rsidRDefault="00463E33" w:rsidP="00BF06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463E33" w:rsidRPr="00D45DF0" w:rsidTr="00BF0673">
        <w:trPr>
          <w:trHeight w:val="674"/>
        </w:trPr>
        <w:tc>
          <w:tcPr>
            <w:tcW w:w="2295" w:type="dxa"/>
          </w:tcPr>
          <w:p w:rsidR="00463E33" w:rsidRPr="00D45DF0" w:rsidRDefault="00463E33" w:rsidP="00BF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2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</w:t>
            </w:r>
            <w:proofErr w:type="gramStart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3855" w:type="dxa"/>
          </w:tcPr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области ценности научного познания: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языковой и читательской культуры как сред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ства взаимодействия между людьми и познания мира;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3686" w:type="dxa"/>
          </w:tcPr>
          <w:p w:rsidR="00463E33" w:rsidRPr="00D45DF0" w:rsidRDefault="00463E33" w:rsidP="00BF06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бальные экологические проблемы современности, формировать по отношению к ним собственную позицию;</w:t>
            </w:r>
          </w:p>
          <w:p w:rsidR="00463E33" w:rsidRPr="00D45DF0" w:rsidRDefault="00463E33" w:rsidP="00BF06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 w:rsidR="00463E33" w:rsidRPr="00D45DF0" w:rsidTr="00BF0673">
        <w:trPr>
          <w:trHeight w:val="674"/>
        </w:trPr>
        <w:tc>
          <w:tcPr>
            <w:tcW w:w="2295" w:type="dxa"/>
          </w:tcPr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4 Эффективно взаимодействовать и работать в коллективе и команде</w:t>
            </w:r>
          </w:p>
        </w:tc>
        <w:tc>
          <w:tcPr>
            <w:tcW w:w="3855" w:type="dxa"/>
          </w:tcPr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дуальной работы;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3686" w:type="dxa"/>
          </w:tcPr>
          <w:p w:rsidR="00463E33" w:rsidRPr="00D45DF0" w:rsidRDefault="00463E33" w:rsidP="00BF0673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лирования выводов с использованием научных понятий, теорий и законов</w:t>
            </w:r>
          </w:p>
        </w:tc>
      </w:tr>
      <w:tr w:rsidR="00463E33" w:rsidRPr="00D45DF0" w:rsidTr="00BF0673">
        <w:trPr>
          <w:trHeight w:val="674"/>
        </w:trPr>
        <w:tc>
          <w:tcPr>
            <w:tcW w:w="2295" w:type="dxa"/>
          </w:tcPr>
          <w:p w:rsidR="00463E33" w:rsidRPr="00D45DF0" w:rsidRDefault="00463E33" w:rsidP="00BF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7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855" w:type="dxa"/>
          </w:tcPr>
          <w:p w:rsidR="00463E33" w:rsidRPr="00D45DF0" w:rsidRDefault="00463E33" w:rsidP="00BF06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 области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463E33" w:rsidRPr="00D45DF0" w:rsidRDefault="00463E33" w:rsidP="00BF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3686" w:type="dxa"/>
          </w:tcPr>
          <w:p w:rsidR="00463E33" w:rsidRPr="00D45DF0" w:rsidRDefault="00463E33" w:rsidP="00BF0673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</w:tbl>
    <w:p w:rsidR="00463E33" w:rsidRDefault="00463E33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63E33" w:rsidRDefault="00463E33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63E33" w:rsidRDefault="00463E33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63E33" w:rsidRDefault="00463E33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453" w:rsidRPr="004537C0" w:rsidRDefault="00037AE0" w:rsidP="00DC1453">
      <w:pPr>
        <w:pStyle w:val="af2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2.2. </w:t>
      </w:r>
      <w:r w:rsidRPr="004537C0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  <w:r w:rsidR="00DC1453" w:rsidRPr="004537C0">
        <w:rPr>
          <w:rFonts w:ascii="Times New Roman" w:eastAsia="Calibri" w:hAnsi="Times New Roman"/>
          <w:sz w:val="24"/>
          <w:szCs w:val="24"/>
          <w:lang w:eastAsia="en-US"/>
        </w:rPr>
        <w:t>: в том числе</w:t>
      </w:r>
    </w:p>
    <w:p w:rsidR="00DC1453" w:rsidRPr="004537C0" w:rsidRDefault="00DC1453" w:rsidP="00DC145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максимальной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 обязательной аудиторной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часов.</w:t>
      </w:r>
      <w:r w:rsidR="006842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DC1453" w:rsidRPr="004537C0" w:rsidRDefault="00DC1453" w:rsidP="00DC1453">
      <w:pPr>
        <w:suppressAutoHyphens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CC18E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64A0" w:rsidRPr="00CC18E0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DA64A0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037AE0">
        <w:rPr>
          <w:rFonts w:ascii="Times New Roman" w:hAnsi="Times New Roman"/>
          <w:b/>
          <w:sz w:val="28"/>
          <w:szCs w:val="28"/>
        </w:rPr>
        <w:t>3. СТ</w:t>
      </w:r>
      <w:r w:rsidR="00037AE0">
        <w:rPr>
          <w:rFonts w:ascii="Times New Roman" w:hAnsi="Times New Roman"/>
          <w:b/>
          <w:sz w:val="28"/>
          <w:szCs w:val="28"/>
        </w:rPr>
        <w:t xml:space="preserve">РУКТУРА И СОДЕРЖАНИЕ ПРОГРАММЫ </w:t>
      </w:r>
      <w:r w:rsidRPr="00037AE0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BA191F">
        <w:rPr>
          <w:rFonts w:ascii="Times New Roman" w:hAnsi="Times New Roman"/>
          <w:b/>
          <w:sz w:val="24"/>
          <w:szCs w:val="28"/>
        </w:rPr>
        <w:t>3.1. Объем общеобразовательной учебной дисциплины и виды учебной работы</w:t>
      </w:r>
    </w:p>
    <w:tbl>
      <w:tblPr>
        <w:tblW w:w="9750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5"/>
        <w:gridCol w:w="1845"/>
      </w:tblGrid>
      <w:tr w:rsidR="00CB3F6D" w:rsidRPr="00CB3F6D" w:rsidTr="00E621C8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  <w:t>Объем часов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46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E452E9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E452E9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Промежуточная аттестация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B3F6D" w:rsidRPr="00CB3F6D" w:rsidTr="00E621C8"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8"/>
          <w:szCs w:val="28"/>
        </w:rPr>
        <w:sectPr w:rsidR="00DA64A0" w:rsidRPr="00BA191F" w:rsidSect="004537C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64A0" w:rsidRPr="00037AE0" w:rsidRDefault="00DA64A0" w:rsidP="00037AE0">
      <w:pPr>
        <w:pStyle w:val="af2"/>
        <w:ind w:firstLine="708"/>
        <w:rPr>
          <w:rFonts w:ascii="Times New Roman" w:hAnsi="Times New Roman"/>
          <w:bCs/>
          <w:i/>
          <w:sz w:val="24"/>
          <w:szCs w:val="28"/>
        </w:rPr>
      </w:pPr>
      <w:r w:rsidRPr="00037AE0">
        <w:rPr>
          <w:rFonts w:ascii="Times New Roman" w:hAnsi="Times New Roman"/>
          <w:b/>
          <w:sz w:val="24"/>
          <w:szCs w:val="28"/>
        </w:rPr>
        <w:lastRenderedPageBreak/>
        <w:t>3.2. Тематический план и содержание учебной дисциплины</w:t>
      </w:r>
      <w:r w:rsidR="006A6C98" w:rsidRPr="00037AE0">
        <w:rPr>
          <w:rFonts w:ascii="Times New Roman" w:hAnsi="Times New Roman"/>
          <w:b/>
          <w:sz w:val="24"/>
          <w:szCs w:val="28"/>
        </w:rPr>
        <w:t xml:space="preserve">: </w:t>
      </w:r>
      <w:r w:rsidR="00A97C0F">
        <w:rPr>
          <w:rFonts w:ascii="Times New Roman" w:hAnsi="Times New Roman"/>
          <w:b/>
          <w:sz w:val="24"/>
          <w:szCs w:val="28"/>
        </w:rPr>
        <w:t>Биология</w:t>
      </w:r>
    </w:p>
    <w:p w:rsidR="00DA64A0" w:rsidRPr="00037AE0" w:rsidRDefault="00DA64A0" w:rsidP="00DA64A0">
      <w:pPr>
        <w:pStyle w:val="af2"/>
        <w:rPr>
          <w:rFonts w:ascii="Times New Roman" w:hAnsi="Times New Roman"/>
          <w:bCs/>
          <w:sz w:val="24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9290"/>
        <w:gridCol w:w="933"/>
        <w:gridCol w:w="1206"/>
        <w:gridCol w:w="2114"/>
      </w:tblGrid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0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раторные работы и практические занятия, 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обучающихся, курсовая работа (проект)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57B5" w:rsidRPr="00037AE0" w:rsidTr="000957B5">
        <w:trPr>
          <w:trHeight w:val="242"/>
        </w:trPr>
        <w:tc>
          <w:tcPr>
            <w:tcW w:w="2158" w:type="dxa"/>
            <w:vMerge w:val="restart"/>
          </w:tcPr>
          <w:p w:rsidR="000957B5" w:rsidRPr="00037AE0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290" w:type="dxa"/>
          </w:tcPr>
          <w:p w:rsidR="000957B5" w:rsidRPr="000957B5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0957B5" w:rsidRPr="00427FF5" w:rsidRDefault="000957B5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957B5" w:rsidRPr="00427FF5" w:rsidRDefault="000957B5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 w:rsidR="000957B5" w:rsidRPr="00037AE0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957B5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vAlign w:val="center"/>
          </w:tcPr>
          <w:p w:rsidR="000957B5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0957B5" w:rsidRPr="00037AE0" w:rsidTr="000957B5">
        <w:trPr>
          <w:trHeight w:val="880"/>
        </w:trPr>
        <w:tc>
          <w:tcPr>
            <w:tcW w:w="2158" w:type="dxa"/>
            <w:vMerge/>
          </w:tcPr>
          <w:p w:rsidR="000957B5" w:rsidRPr="00037AE0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0957B5" w:rsidRPr="00A641F9" w:rsidRDefault="000957B5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биологии.Значение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биологических наук в жизни и будущей специальности. Признаки живых организмов и их многообразие. </w:t>
            </w:r>
          </w:p>
          <w:p w:rsidR="000957B5" w:rsidRPr="00A641F9" w:rsidRDefault="000957B5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организации живой природы. Роль биологии в формировании современной картины мира, ее значение.</w:t>
            </w:r>
          </w:p>
        </w:tc>
        <w:tc>
          <w:tcPr>
            <w:tcW w:w="933" w:type="dxa"/>
            <w:vMerge/>
            <w:vAlign w:val="center"/>
          </w:tcPr>
          <w:p w:rsidR="000957B5" w:rsidRPr="00A641F9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0957B5" w:rsidRPr="00037AE0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0957B5" w:rsidRPr="00AE39D4" w:rsidRDefault="000957B5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A97C0F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1. Учение о клетке</w:t>
            </w:r>
          </w:p>
        </w:tc>
        <w:tc>
          <w:tcPr>
            <w:tcW w:w="933" w:type="dxa"/>
            <w:vAlign w:val="center"/>
          </w:tcPr>
          <w:p w:rsidR="006D0F6C" w:rsidRPr="00037AE0" w:rsidRDefault="00D41074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825"/>
        </w:trPr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9290" w:type="dxa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организация клетки. Клетка – элементарная система и основная структурная единица всех живых организмов. Неорганические вещества клетки и живых организмов, их функции.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Merge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 вещества клетки и живых организмов, их функции. Нуклеиновые кислоты и их роль в клетке. Строение и функции хромосом. ДНК -  носитель информации. Репликация ДНК. АТФ и его роль в клетке.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40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Строение и функции клетки. Органоиды клетки. Особенности строения растительной клетки. Особенности строения клеток прокариот.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Бактерии.Вирусы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неклеточная форма жизни и их значение. Борьба с вирусными заболеваниями (СПИД и др.).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294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Пластический обмен в клетке. Строение и функции хромосом. Ген. Генетический код. Энергетический обмен в клетке. Автотрофные и гетеротрофные организмы.</w:t>
            </w:r>
          </w:p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Фотосинтез. Хемосинтез.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rPr>
          <w:trHeight w:val="330"/>
        </w:trPr>
        <w:tc>
          <w:tcPr>
            <w:tcW w:w="2158" w:type="dxa"/>
            <w:vMerge w:val="restart"/>
            <w:vAlign w:val="center"/>
          </w:tcPr>
          <w:p w:rsidR="006D0F6C" w:rsidRDefault="006D0F6C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1.4.</w:t>
            </w:r>
          </w:p>
        </w:tc>
        <w:tc>
          <w:tcPr>
            <w:tcW w:w="9290" w:type="dxa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Жизненный цикл клетки. Деление клетки. Митоз. Цитокинез. Амитоз.</w:t>
            </w:r>
          </w:p>
        </w:tc>
        <w:tc>
          <w:tcPr>
            <w:tcW w:w="933" w:type="dxa"/>
            <w:vAlign w:val="center"/>
          </w:tcPr>
          <w:p w:rsidR="006D0F6C" w:rsidRPr="00CC612A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c>
          <w:tcPr>
            <w:tcW w:w="2158" w:type="dxa"/>
            <w:vMerge/>
          </w:tcPr>
          <w:p w:rsidR="006D0F6C" w:rsidRDefault="006D0F6C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</w:t>
            </w:r>
            <w:r w:rsidRPr="00491319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Изучение строения растительной и животной клетки под микроскопом.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2. Организм. Размно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жение и индивидуальное развитие </w:t>
            </w: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организмов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9290" w:type="dxa"/>
            <w:vAlign w:val="center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Бесполое и половое размножение организмов. 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2.2.</w:t>
            </w:r>
          </w:p>
        </w:tc>
        <w:tc>
          <w:tcPr>
            <w:tcW w:w="9290" w:type="dxa"/>
            <w:tcBorders>
              <w:bottom w:val="single" w:sz="4" w:space="0" w:color="000000"/>
            </w:tcBorders>
            <w:vAlign w:val="center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Мейоз, его фазы и биологическое значение.</w:t>
            </w:r>
            <w:r>
              <w:rPr>
                <w:rFonts w:ascii="Times New Roman" w:hAnsi="Times New Roman"/>
                <w:sz w:val="24"/>
              </w:rPr>
              <w:t xml:space="preserve"> Образование половых клеток и оплодотворение. Сперматогенез и овогенез. Оплодотворение у растений.</w:t>
            </w:r>
          </w:p>
        </w:tc>
        <w:tc>
          <w:tcPr>
            <w:tcW w:w="933" w:type="dxa"/>
            <w:tcBorders>
              <w:bottom w:val="single" w:sz="4" w:space="0" w:color="000000"/>
            </w:tcBorders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58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5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развитие организма. Эмбриональное развитие организма.</w:t>
            </w:r>
          </w:p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Постэмбриональное развитие организма.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491319">
              <w:rPr>
                <w:rFonts w:ascii="Times New Roman" w:hAnsi="Times New Roman"/>
                <w:b/>
                <w:sz w:val="24"/>
                <w:szCs w:val="24"/>
              </w:rPr>
              <w:t>Раздел 3. Основы генетики и селекции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600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Основы учения о наследственности и </w:t>
            </w:r>
            <w:r>
              <w:rPr>
                <w:rFonts w:ascii="Times New Roman" w:hAnsi="Times New Roman"/>
                <w:sz w:val="24"/>
              </w:rPr>
              <w:t>изменчивости. Моногибридное скре</w:t>
            </w:r>
            <w:r w:rsidRPr="00491319">
              <w:rPr>
                <w:rFonts w:ascii="Times New Roman" w:hAnsi="Times New Roman"/>
                <w:sz w:val="24"/>
              </w:rPr>
              <w:t xml:space="preserve">щивание. Первый и второй законы Г. Менделя.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Дигибридное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скрещивание. Третий закон Г. Менделя.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E452E9">
        <w:trPr>
          <w:trHeight w:val="234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E452E9" w:rsidRPr="0049131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Pr="0049131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Хромосомная теория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Т.Моргана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 сцепленное наследование. Генетика пола. Сцепленное с </w:t>
            </w:r>
            <w:r>
              <w:rPr>
                <w:rFonts w:ascii="Times New Roman" w:hAnsi="Times New Roman"/>
                <w:sz w:val="24"/>
              </w:rPr>
              <w:t xml:space="preserve">полом наследование. </w:t>
            </w:r>
            <w:r w:rsidRPr="00491319">
              <w:rPr>
                <w:rFonts w:ascii="Times New Roman" w:hAnsi="Times New Roman"/>
                <w:sz w:val="24"/>
              </w:rPr>
              <w:t xml:space="preserve"> </w:t>
            </w:r>
          </w:p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Взаимодействие генов. Наследственные болезни человека.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Pr="00AE39D4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Наследственная изменчивость. Мутации, их виды</w:t>
            </w:r>
            <w:r>
              <w:rPr>
                <w:rFonts w:ascii="Times New Roman" w:hAnsi="Times New Roman"/>
                <w:sz w:val="24"/>
              </w:rPr>
              <w:t xml:space="preserve">. Комбинационная изменчивость. 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2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Решение генетических задач и составление родословных.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491319">
              <w:rPr>
                <w:rFonts w:ascii="Times New Roman" w:hAnsi="Times New Roman"/>
                <w:sz w:val="24"/>
              </w:rPr>
              <w:t>Модификационная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изменчивость. Вариационный ряд. Вариационная кривая.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3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Анализ фенотипической изменчивости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3.5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Основы селекции растений, животных и микроорганизмов. Учение Н.И. Вавилова о центрах многообразия и происхождения культурных растений.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214132">
              <w:rPr>
                <w:rFonts w:ascii="Times New Roman" w:hAnsi="Times New Roman"/>
                <w:b/>
                <w:sz w:val="24"/>
                <w:szCs w:val="24"/>
              </w:rPr>
              <w:t>Раздел 4.Происхождение и развитие жизни на Земле. Эволюционное учение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 xml:space="preserve">Происхождение и начальные этапы развития жизни на Земле. Гипотезы происхождения жизни. Многообразие животного мира. История развития эволюционных идей. Значение работ </w:t>
            </w:r>
            <w:proofErr w:type="spellStart"/>
            <w:r w:rsidRPr="00214132">
              <w:rPr>
                <w:rFonts w:ascii="Times New Roman" w:hAnsi="Times New Roman"/>
                <w:sz w:val="24"/>
              </w:rPr>
              <w:t>К.Линнея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, Ж.Б. Ламарка в развитии эволюционных идей в биологии. Эволюционное учение Ч. Дарвина. 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214132">
              <w:rPr>
                <w:rFonts w:ascii="Times New Roman" w:hAnsi="Times New Roman"/>
                <w:sz w:val="24"/>
              </w:rPr>
              <w:t>Микроэволюция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. Концепция вида, его критерии. Механизмы эволюции. Учение о естественном отборе. Естественный отбор в природных популяциях. Возникновение приспособлений. Видообразование. Макроэволюция. Доказательства эволюции. Основные направления эволюционного процесса. Прогресс и регресс в эволюции.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214132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33" w:type="dxa"/>
            <w:vAlign w:val="center"/>
          </w:tcPr>
          <w:p w:rsidR="006D0F6C" w:rsidRPr="00214132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64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</w:tc>
        <w:tc>
          <w:tcPr>
            <w:tcW w:w="9290" w:type="dxa"/>
            <w:vAlign w:val="center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2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Происхождение человека. Доказательства родства человека и животных. Основные этапы эволюции человека. Человеческие расы. Родство и единство происхождения человеческий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Критика расизма.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4</w:t>
            </w:r>
            <w:r w:rsidRPr="00214132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Анализ и оценка различных гипотез происхождения жизни и человека.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214132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6. Основы экологии</w:t>
            </w:r>
          </w:p>
        </w:tc>
        <w:tc>
          <w:tcPr>
            <w:tcW w:w="933" w:type="dxa"/>
            <w:vAlign w:val="center"/>
          </w:tcPr>
          <w:p w:rsidR="006D0F6C" w:rsidRPr="00214132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19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90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Экология – наука о взаимоотношениях организмов между собой и окружающей средой. Экологические факторы, их значение. Экосистемы, их структура. Пищевые связи, круговорот веществ.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49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4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 xml:space="preserve">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–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агроэкосистемы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урбоэкосистемы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8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1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Биосфера – глобальная экосистема. Учение В.И. Вернадского о биосфере. Роль живых организмов в биосфере. Биомасса. Круговорот важнейших биогенных элементов (углерода, азота и др.) в биосфере. Глобальные экологические проблемы и пути их решения.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4314F1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4314F1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7. Бионика</w:t>
            </w:r>
          </w:p>
        </w:tc>
        <w:tc>
          <w:tcPr>
            <w:tcW w:w="933" w:type="dxa"/>
            <w:vAlign w:val="center"/>
          </w:tcPr>
          <w:p w:rsidR="006D0F6C" w:rsidRPr="004314F1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31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</w:tc>
        <w:tc>
          <w:tcPr>
            <w:tcW w:w="9290" w:type="dxa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105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Бионика как одно из направлений биологии и кибернетики. Рассмотрение бионикой особенностей морфологической организации живых организмов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Теоретические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38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  <w:sectPr w:rsidR="00DA64A0" w:rsidRPr="008A22E9" w:rsidSect="004537C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720" w:right="720" w:bottom="720" w:left="720" w:header="720" w:footer="709" w:gutter="0"/>
          <w:cols w:space="720"/>
          <w:docGrid w:linePitch="600" w:charSpace="32768"/>
        </w:sectPr>
      </w:pPr>
    </w:p>
    <w:p w:rsidR="00DA64A0" w:rsidRPr="00BD12B7" w:rsidRDefault="00037AE0" w:rsidP="00037AE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 xml:space="preserve">4. </w:t>
      </w:r>
      <w:r w:rsidRPr="00BD12B7">
        <w:rPr>
          <w:rFonts w:ascii="Times New Roman" w:hAnsi="Times New Roman"/>
          <w:b/>
          <w:caps/>
          <w:sz w:val="24"/>
          <w:szCs w:val="24"/>
        </w:rPr>
        <w:t xml:space="preserve">условия реализации </w:t>
      </w:r>
      <w:r w:rsidR="00DA64A0" w:rsidRPr="00BD12B7">
        <w:rPr>
          <w:rFonts w:ascii="Times New Roman" w:hAnsi="Times New Roman"/>
          <w:b/>
          <w:caps/>
          <w:sz w:val="24"/>
          <w:szCs w:val="24"/>
        </w:rPr>
        <w:t>ПРОГРАММЫ ОБЩЕОБРАЗОВАТЕЛЬНОЙ УЧЕБНОЙ дисциплины</w:t>
      </w: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94396D" w:rsidP="00037AE0">
      <w:pPr>
        <w:pStyle w:val="af2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Программа учебной дисциплины </w:t>
      </w:r>
      <w:r w:rsidR="00A60C2A" w:rsidRPr="00BD12B7">
        <w:rPr>
          <w:rFonts w:ascii="Times New Roman" w:hAnsi="Times New Roman"/>
          <w:sz w:val="24"/>
          <w:szCs w:val="24"/>
        </w:rPr>
        <w:t xml:space="preserve">реализуется в учебном кабинете </w:t>
      </w:r>
      <w:r w:rsidRPr="00BD12B7">
        <w:rPr>
          <w:rFonts w:ascii="Times New Roman" w:hAnsi="Times New Roman"/>
          <w:sz w:val="24"/>
          <w:szCs w:val="24"/>
        </w:rPr>
        <w:t>естественнонаучных дисциплин.</w:t>
      </w: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 xml:space="preserve">В кабинете </w:t>
      </w:r>
      <w:r w:rsidR="00A60C2A" w:rsidRPr="00BD12B7">
        <w:rPr>
          <w:rFonts w:ascii="Times New Roman" w:hAnsi="Times New Roman"/>
          <w:b/>
          <w:sz w:val="24"/>
          <w:szCs w:val="24"/>
        </w:rPr>
        <w:t>им</w:t>
      </w:r>
      <w:r w:rsidR="0094396D" w:rsidRPr="00BD12B7">
        <w:rPr>
          <w:rFonts w:ascii="Times New Roman" w:hAnsi="Times New Roman"/>
          <w:b/>
          <w:sz w:val="24"/>
          <w:szCs w:val="24"/>
        </w:rPr>
        <w:t>е</w:t>
      </w:r>
      <w:r w:rsidR="00A60C2A" w:rsidRPr="00BD12B7">
        <w:rPr>
          <w:rFonts w:ascii="Times New Roman" w:hAnsi="Times New Roman"/>
          <w:b/>
          <w:sz w:val="24"/>
          <w:szCs w:val="24"/>
        </w:rPr>
        <w:t>е</w:t>
      </w:r>
      <w:r w:rsidR="0094396D" w:rsidRPr="00BD12B7">
        <w:rPr>
          <w:rFonts w:ascii="Times New Roman" w:hAnsi="Times New Roman"/>
          <w:b/>
          <w:sz w:val="24"/>
          <w:szCs w:val="24"/>
        </w:rPr>
        <w:t>тся</w:t>
      </w:r>
      <w:r w:rsidRPr="00BD12B7">
        <w:rPr>
          <w:rFonts w:ascii="Times New Roman" w:hAnsi="Times New Roman"/>
          <w:b/>
          <w:sz w:val="24"/>
          <w:szCs w:val="24"/>
        </w:rPr>
        <w:t xml:space="preserve"> мультимедийное оборудование, посредством которого:</w:t>
      </w:r>
      <w:r w:rsidR="00427FF5">
        <w:rPr>
          <w:rFonts w:ascii="Times New Roman" w:hAnsi="Times New Roman"/>
          <w:b/>
          <w:sz w:val="24"/>
          <w:szCs w:val="24"/>
        </w:rPr>
        <w:t xml:space="preserve"> </w:t>
      </w:r>
      <w:r w:rsidR="00037AE0" w:rsidRPr="00BD12B7">
        <w:rPr>
          <w:rFonts w:ascii="Times New Roman" w:hAnsi="Times New Roman"/>
          <w:sz w:val="24"/>
          <w:szCs w:val="24"/>
        </w:rPr>
        <w:t>у</w:t>
      </w:r>
      <w:r w:rsidRPr="00BD12B7">
        <w:rPr>
          <w:rFonts w:ascii="Times New Roman" w:hAnsi="Times New Roman"/>
          <w:sz w:val="24"/>
          <w:szCs w:val="24"/>
        </w:rPr>
        <w:t>частники образовательного процесса могут просматривать визуальную информацию по биологии, создавать презентации, видеоматериалы и т. п.</w:t>
      </w:r>
    </w:p>
    <w:p w:rsidR="00DA64A0" w:rsidRPr="00BD12B7" w:rsidRDefault="00DA64A0" w:rsidP="0094396D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эксперимента;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Библиотечный фонд.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DA64A0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Библиотечный фонд дополнен </w:t>
      </w:r>
      <w:r w:rsidR="0094396D" w:rsidRPr="00BD12B7">
        <w:rPr>
          <w:rFonts w:ascii="Times New Roman" w:hAnsi="Times New Roman"/>
          <w:sz w:val="24"/>
          <w:szCs w:val="24"/>
        </w:rPr>
        <w:t>экологической</w:t>
      </w:r>
      <w:r w:rsidRPr="00BD12B7">
        <w:rPr>
          <w:rFonts w:ascii="Times New Roman" w:hAnsi="Times New Roman"/>
          <w:sz w:val="24"/>
          <w:szCs w:val="24"/>
        </w:rPr>
        <w:t xml:space="preserve"> энциклопедией, справочниками, книгами для чтения по </w:t>
      </w:r>
      <w:r w:rsidR="0094396D" w:rsidRPr="00BD12B7">
        <w:rPr>
          <w:rFonts w:ascii="Times New Roman" w:hAnsi="Times New Roman"/>
          <w:sz w:val="24"/>
          <w:szCs w:val="24"/>
        </w:rPr>
        <w:t>экологии</w:t>
      </w:r>
      <w:r w:rsidRPr="00BD12B7">
        <w:rPr>
          <w:rFonts w:ascii="Times New Roman" w:hAnsi="Times New Roman"/>
          <w:sz w:val="24"/>
          <w:szCs w:val="24"/>
        </w:rPr>
        <w:t>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</w:t>
      </w:r>
      <w:r w:rsidR="004314F1" w:rsidRPr="00BD12B7">
        <w:rPr>
          <w:rFonts w:ascii="Times New Roman" w:hAnsi="Times New Roman"/>
          <w:sz w:val="24"/>
          <w:szCs w:val="24"/>
        </w:rPr>
        <w:t>Биология</w:t>
      </w:r>
      <w:r w:rsidRPr="00BD12B7">
        <w:rPr>
          <w:rFonts w:ascii="Times New Roman" w:hAnsi="Times New Roman"/>
          <w:sz w:val="24"/>
          <w:szCs w:val="24"/>
        </w:rPr>
        <w:t xml:space="preserve"> студенты име</w:t>
      </w:r>
      <w:r w:rsidR="0094396D" w:rsidRPr="00BD12B7">
        <w:rPr>
          <w:rFonts w:ascii="Times New Roman" w:hAnsi="Times New Roman"/>
          <w:sz w:val="24"/>
          <w:szCs w:val="24"/>
        </w:rPr>
        <w:t>ют</w:t>
      </w:r>
      <w:r w:rsidRPr="00BD12B7">
        <w:rPr>
          <w:rFonts w:ascii="Times New Roman" w:hAnsi="Times New Roman"/>
          <w:sz w:val="24"/>
          <w:szCs w:val="24"/>
        </w:rPr>
        <w:t xml:space="preserve"> возможность доступа к эле</w:t>
      </w:r>
      <w:r w:rsidR="0094396D" w:rsidRPr="00BD12B7">
        <w:rPr>
          <w:rFonts w:ascii="Times New Roman" w:hAnsi="Times New Roman"/>
          <w:sz w:val="24"/>
          <w:szCs w:val="24"/>
        </w:rPr>
        <w:t xml:space="preserve">ктронным учебным материалам по </w:t>
      </w:r>
      <w:r w:rsidR="004314F1" w:rsidRPr="00BD12B7">
        <w:rPr>
          <w:rFonts w:ascii="Times New Roman" w:hAnsi="Times New Roman"/>
          <w:sz w:val="24"/>
          <w:szCs w:val="24"/>
        </w:rPr>
        <w:t>Биологи</w:t>
      </w:r>
      <w:r w:rsidRPr="00BD12B7">
        <w:rPr>
          <w:rFonts w:ascii="Times New Roman" w:hAnsi="Times New Roman"/>
          <w:sz w:val="24"/>
          <w:szCs w:val="24"/>
        </w:rPr>
        <w:t>и, имеющимся в свободном доступе в сети Интернет (электронным книгам, практикумам, тестам, материалам ЕГЭ и др.).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</w:p>
    <w:p w:rsidR="00E04814" w:rsidRPr="00954446" w:rsidRDefault="00E04814" w:rsidP="00E0481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  <w:r w:rsidRPr="00954446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E04814" w:rsidRPr="00954446" w:rsidRDefault="00E04814" w:rsidP="00E04814">
      <w:pPr>
        <w:pStyle w:val="af2"/>
        <w:ind w:left="360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000" w:firstRow="0" w:lastRow="0" w:firstColumn="0" w:lastColumn="0" w:noHBand="0" w:noVBand="0"/>
      </w:tblPr>
      <w:tblGrid>
        <w:gridCol w:w="9571"/>
      </w:tblGrid>
      <w:tr w:rsidR="00E04814" w:rsidRPr="00142A2B" w:rsidTr="00BF0673">
        <w:tc>
          <w:tcPr>
            <w:tcW w:w="3249" w:type="pct"/>
          </w:tcPr>
          <w:p w:rsidR="00E04814" w:rsidRPr="00142A2B" w:rsidRDefault="00E04814" w:rsidP="00BF0673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CFCFC"/>
              </w:rPr>
            </w:pP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, Ю. П. Биология: учебное пособие для СПО / Ю. П.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. - Саратов: Профобразование, 2020. - 146 c. - ISBN 978-5-4488-0651-3. - Текст: электронный // Электронно-библиотечная система IPR BOOKS: [сайт]. - URL: http://www.iprbookshop.ru/91854.html (дата обращения: 07.07.2020). - Режим доступа: для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E04814" w:rsidRPr="00142A2B" w:rsidTr="00BF0673">
        <w:tc>
          <w:tcPr>
            <w:tcW w:w="3249" w:type="pct"/>
          </w:tcPr>
          <w:p w:rsidR="00E04814" w:rsidRPr="00142A2B" w:rsidRDefault="00E04814" w:rsidP="00BF0673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Курбатова, Н. С. Общая биология [Электронный ресурс]: учебное пособие / Н. С. Курбатова, Е. А. Козлова. - 2-е изд. - Электрон. текстовые данные. - Саратов: Научная книга, 2019. - 159 c. - 978-5-9758-1806-5. - Режим доступа: http://www.iprbookshop.ru/81072.html</w:t>
            </w:r>
          </w:p>
        </w:tc>
      </w:tr>
      <w:tr w:rsidR="00E04814" w:rsidRPr="00142A2B" w:rsidTr="00BF0673">
        <w:tc>
          <w:tcPr>
            <w:tcW w:w="3249" w:type="pct"/>
          </w:tcPr>
          <w:p w:rsidR="00E04814" w:rsidRDefault="00E04814" w:rsidP="00BF0673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Тулякова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, О. В. Биология: учебник для СПО / О. В.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Тулякова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. - Саратов: Профобра</w:t>
            </w: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зование, 2020. - 450 c. - ISBN 978-5-4488-0746-6. - Текст: электронный // Цифровой образовательный ресурс IPR SMART: [сайт]. - URL: https://www.iprbookshop.ru/105785.html (дата обращения: 18.12.2023). - Режим доступа: для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  <w:p w:rsidR="00E04814" w:rsidRDefault="00E04814" w:rsidP="00BF0673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4814" w:rsidRPr="00954446" w:rsidRDefault="00E04814" w:rsidP="00BF0673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4814" w:rsidRPr="00142A2B" w:rsidTr="00BF0673">
        <w:tc>
          <w:tcPr>
            <w:tcW w:w="3249" w:type="pct"/>
          </w:tcPr>
          <w:p w:rsidR="00E04814" w:rsidRPr="00142A2B" w:rsidRDefault="00E04814" w:rsidP="00BF067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Дополнительная литература</w:t>
            </w:r>
          </w:p>
        </w:tc>
      </w:tr>
      <w:tr w:rsidR="00E04814" w:rsidRPr="00142A2B" w:rsidTr="00BF0673">
        <w:tc>
          <w:tcPr>
            <w:tcW w:w="3249" w:type="pct"/>
          </w:tcPr>
          <w:p w:rsidR="00E04814" w:rsidRPr="00142A2B" w:rsidRDefault="00E04814" w:rsidP="00BF0673">
            <w:pPr>
              <w:pStyle w:val="af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Биология: для абитуриентов / Р. Г. Заяц, В. Э.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Бутвиловский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, В. В. Давыдов, И. В.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Рачковская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. - 7-е изд. - Минск: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Вышэйшая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школа, 2022. - 640 c. - ISBN 978-985-06-3470-2. - Текст: электронный // Цифровой образовательный ресурс IPR SMART: [сайт]. - URL: https://www.iprbookshop.ru/130001.html (дата обращения: 05.05.2023). - Режим доступа: для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E04814" w:rsidRPr="00142A2B" w:rsidTr="00BF0673">
        <w:tc>
          <w:tcPr>
            <w:tcW w:w="3249" w:type="pct"/>
          </w:tcPr>
          <w:p w:rsidR="00E04814" w:rsidRDefault="00E04814" w:rsidP="00BF0673">
            <w:pPr>
              <w:pStyle w:val="af5"/>
              <w:numPr>
                <w:ilvl w:val="0"/>
                <w:numId w:val="23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 xml:space="preserve">Грошева, Л. В. Биология: учебное пособие / Л. В. Грошева, В. Н. Данилов. - Воронеж: Воронежский государственный университет инженерных технологий, 2020. - 120 c. - ISBN 978-5-00032-482-0. - Текст: электронный // Цифровой образовательный ресурс IPR SMART: [сайт]. - URL: https://www.iprbookshop.ru/106436.html (дата обращения: 15.12.2023). - Режим доступа: для </w:t>
            </w:r>
            <w:proofErr w:type="spellStart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  <w:p w:rsidR="00E04814" w:rsidRPr="00814E28" w:rsidRDefault="00E04814" w:rsidP="00BF0673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D7FB9" w:rsidRPr="003D7FB9" w:rsidRDefault="003D7FB9" w:rsidP="003D7FB9">
      <w:pPr>
        <w:ind w:left="360"/>
        <w:jc w:val="both"/>
        <w:rPr>
          <w:rFonts w:ascii="Times New Roman" w:hAnsi="Times New Roman"/>
          <w:caps/>
          <w:sz w:val="24"/>
          <w:szCs w:val="24"/>
        </w:rPr>
      </w:pPr>
    </w:p>
    <w:p w:rsidR="00710D53" w:rsidRPr="00034A97" w:rsidRDefault="00710D53" w:rsidP="00710D53">
      <w:pPr>
        <w:pStyle w:val="af2"/>
        <w:ind w:left="360"/>
        <w:jc w:val="both"/>
        <w:rPr>
          <w:sz w:val="28"/>
          <w:szCs w:val="28"/>
        </w:rPr>
      </w:pPr>
    </w:p>
    <w:p w:rsidR="00DA64A0" w:rsidRPr="00D635D2" w:rsidRDefault="00DA64A0" w:rsidP="00DA64A0">
      <w:pPr>
        <w:pStyle w:val="af2"/>
        <w:jc w:val="center"/>
        <w:rPr>
          <w:rFonts w:ascii="Times New Roman" w:hAnsi="Times New Roman"/>
          <w:sz w:val="24"/>
          <w:szCs w:val="24"/>
        </w:rPr>
      </w:pPr>
      <w:r w:rsidRPr="00034A97">
        <w:rPr>
          <w:rFonts w:ascii="Times New Roman" w:hAnsi="Times New Roman"/>
          <w:b/>
          <w:caps/>
          <w:sz w:val="28"/>
          <w:szCs w:val="28"/>
        </w:rPr>
        <w:br w:type="page"/>
      </w:r>
      <w:r w:rsidR="00037AE0" w:rsidRPr="00D635D2"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Pr="00D635D2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DA64A0" w:rsidRPr="00D635D2" w:rsidRDefault="00DA64A0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037AE0" w:rsidRPr="00D635D2" w:rsidRDefault="00DA64A0" w:rsidP="004314F1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D635D2">
        <w:rPr>
          <w:rFonts w:ascii="Times New Roman" w:hAnsi="Times New Roman"/>
          <w:sz w:val="24"/>
          <w:szCs w:val="24"/>
        </w:rPr>
        <w:t>.</w:t>
      </w:r>
    </w:p>
    <w:p w:rsidR="00DA64A0" w:rsidRPr="00710D53" w:rsidRDefault="00DA64A0" w:rsidP="00DA64A0">
      <w:pPr>
        <w:pStyle w:val="af2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523"/>
        <w:gridCol w:w="2126"/>
        <w:gridCol w:w="2835"/>
      </w:tblGrid>
      <w:tr w:rsidR="00992793" w:rsidRPr="0051473C" w:rsidTr="00E04814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92793" w:rsidRPr="0051473C" w:rsidTr="00E04814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биологии в профилактике и лечении вирусных заболеваний;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использовать лабораторное оборудование;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соблюдать правила техники безопасности при работе;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клеточную теория строения организмов, функции органоидов клетки, деление клетки, формы размножения организмов, генетический код;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о наследственности и изменчивости в жизни человека, влияние на организм человека мутаций, значение генетики для медицины, решать задачи по генетике и селекции;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 хромосомную теорию наследственности,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теорию гена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клеточную инженерию;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материалистические представления о зарождении жизни на земле, месте человека в природе, взаимосвязях между живыми организмами.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теорию</w:t>
            </w:r>
            <w:proofErr w:type="spellEnd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 Дарвина, происхождение жизни, происхождение и эволюцию человека;</w:t>
            </w:r>
          </w:p>
          <w:p w:rsidR="00992793" w:rsidRPr="0051473C" w:rsidRDefault="00BD12B7" w:rsidP="00BD12B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решать задачи своей повседневной деятельности, исходя из понимания последствий, которые будут иметь эти решения для человеческого общества и биосферы, с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оставлять пищевые цепи в природных экосистемах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504" w:rsidRDefault="00731504" w:rsidP="004F73B4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635D2">
              <w:rPr>
                <w:rFonts w:ascii="Times New Roman" w:hAnsi="Times New Roman"/>
                <w:bCs/>
                <w:sz w:val="24"/>
                <w:szCs w:val="24"/>
              </w:rPr>
              <w:t xml:space="preserve">ОК 1, 2, 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  <w:p w:rsidR="00992793" w:rsidRPr="0051473C" w:rsidRDefault="00D635D2" w:rsidP="004F73B4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Текущий контроль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 проведении: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-письменного/устного опроса;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Промежуточная аттестация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форме дифференцированного зачета в виде: 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-письменных/ устных ответов, 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-тестирования,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</w:p>
          <w:p w:rsidR="00992793" w:rsidRPr="0051473C" w:rsidRDefault="003D7FB9" w:rsidP="003D7FB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D7FB9">
              <w:rPr>
                <w:rFonts w:ascii="Times New Roman" w:hAnsi="Times New Roman"/>
                <w:sz w:val="24"/>
                <w:szCs w:val="24"/>
              </w:rPr>
              <w:t>-индивидуальные задания</w:t>
            </w: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4E3363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037AE0">
        <w:rPr>
          <w:rFonts w:ascii="Times New Roman" w:hAnsi="Times New Roman"/>
          <w:b/>
          <w:sz w:val="28"/>
          <w:szCs w:val="28"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DA64A0" w:rsidRPr="004E3363" w:rsidRDefault="00DA64A0" w:rsidP="00DA64A0">
      <w:pPr>
        <w:pStyle w:val="af2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5833"/>
      </w:tblGrid>
      <w:tr w:rsidR="00DA64A0" w:rsidRPr="004E3363" w:rsidTr="00037AE0">
        <w:tc>
          <w:tcPr>
            <w:tcW w:w="10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DA64A0" w:rsidRPr="004E3363" w:rsidTr="00037AE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DA64A0" w:rsidRPr="004E3363" w:rsidTr="00037AE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P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b/>
          <w:sz w:val="28"/>
          <w:szCs w:val="28"/>
        </w:rPr>
      </w:pPr>
    </w:p>
    <w:sectPr w:rsidR="00DA64A0" w:rsidRPr="008A22E9" w:rsidSect="00E04814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850" w:bottom="1134" w:left="170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320" w:rsidRDefault="00A42320" w:rsidP="00917A5B">
      <w:pPr>
        <w:spacing w:after="0" w:line="240" w:lineRule="auto"/>
      </w:pPr>
      <w:r>
        <w:separator/>
      </w:r>
    </w:p>
  </w:endnote>
  <w:endnote w:type="continuationSeparator" w:id="0">
    <w:p w:rsidR="00A42320" w:rsidRDefault="00A42320" w:rsidP="0091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BF0673" w:rsidRDefault="00BF0673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B7592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inset="0,0,0,0">
            <w:txbxContent>
              <w:p w:rsidR="00BF0673" w:rsidRDefault="00BF0673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B7592">
                  <w:rPr>
                    <w:rStyle w:val="a5"/>
                    <w:noProof/>
                  </w:rPr>
                  <w:t>3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BF0673" w:rsidRDefault="00BF0673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B7592">
                  <w:rPr>
                    <w:rStyle w:val="a5"/>
                    <w:noProof/>
                  </w:rPr>
                  <w:t>12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320" w:rsidRDefault="00A42320" w:rsidP="00917A5B">
      <w:pPr>
        <w:spacing w:after="0" w:line="240" w:lineRule="auto"/>
      </w:pPr>
      <w:r>
        <w:separator/>
      </w:r>
    </w:p>
  </w:footnote>
  <w:footnote w:type="continuationSeparator" w:id="0">
    <w:p w:rsidR="00A42320" w:rsidRDefault="00A42320" w:rsidP="0091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>
    <w:pPr>
      <w:pStyle w:val="a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73" w:rsidRDefault="00BF067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3878E8"/>
    <w:multiLevelType w:val="hybridMultilevel"/>
    <w:tmpl w:val="77DA73BA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3786A"/>
    <w:multiLevelType w:val="hybridMultilevel"/>
    <w:tmpl w:val="43D82AAC"/>
    <w:lvl w:ilvl="0" w:tplc="83445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134EC"/>
    <w:multiLevelType w:val="hybridMultilevel"/>
    <w:tmpl w:val="1EC0073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A20A7"/>
    <w:multiLevelType w:val="hybridMultilevel"/>
    <w:tmpl w:val="DE34F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C635B"/>
    <w:multiLevelType w:val="hybridMultilevel"/>
    <w:tmpl w:val="E4E83C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10CCE"/>
    <w:multiLevelType w:val="hybridMultilevel"/>
    <w:tmpl w:val="FF30920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D0BD1"/>
    <w:multiLevelType w:val="hybridMultilevel"/>
    <w:tmpl w:val="0ED456E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119D7"/>
    <w:multiLevelType w:val="hybridMultilevel"/>
    <w:tmpl w:val="EE666DE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0314E"/>
    <w:multiLevelType w:val="hybridMultilevel"/>
    <w:tmpl w:val="90FA7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784B35"/>
    <w:multiLevelType w:val="hybridMultilevel"/>
    <w:tmpl w:val="EC2285C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14"/>
  </w:num>
  <w:num w:numId="5">
    <w:abstractNumId w:val="13"/>
  </w:num>
  <w:num w:numId="6">
    <w:abstractNumId w:val="7"/>
  </w:num>
  <w:num w:numId="7">
    <w:abstractNumId w:val="16"/>
  </w:num>
  <w:num w:numId="8">
    <w:abstractNumId w:val="17"/>
  </w:num>
  <w:num w:numId="9">
    <w:abstractNumId w:val="12"/>
  </w:num>
  <w:num w:numId="10">
    <w:abstractNumId w:val="22"/>
  </w:num>
  <w:num w:numId="11">
    <w:abstractNumId w:val="19"/>
  </w:num>
  <w:num w:numId="12">
    <w:abstractNumId w:val="11"/>
  </w:num>
  <w:num w:numId="13">
    <w:abstractNumId w:val="6"/>
  </w:num>
  <w:num w:numId="14">
    <w:abstractNumId w:val="3"/>
  </w:num>
  <w:num w:numId="15">
    <w:abstractNumId w:val="10"/>
  </w:num>
  <w:num w:numId="16">
    <w:abstractNumId w:val="1"/>
  </w:num>
  <w:num w:numId="17">
    <w:abstractNumId w:val="5"/>
  </w:num>
  <w:num w:numId="18">
    <w:abstractNumId w:val="9"/>
  </w:num>
  <w:num w:numId="19">
    <w:abstractNumId w:val="20"/>
  </w:num>
  <w:num w:numId="20">
    <w:abstractNumId w:val="2"/>
  </w:num>
  <w:num w:numId="21">
    <w:abstractNumId w:val="15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64A0"/>
    <w:rsid w:val="0000090D"/>
    <w:rsid w:val="00034A97"/>
    <w:rsid w:val="00037AE0"/>
    <w:rsid w:val="00041BF2"/>
    <w:rsid w:val="00057435"/>
    <w:rsid w:val="0007061F"/>
    <w:rsid w:val="000957B5"/>
    <w:rsid w:val="000B176A"/>
    <w:rsid w:val="000D108D"/>
    <w:rsid w:val="000F284C"/>
    <w:rsid w:val="00174950"/>
    <w:rsid w:val="001A5E72"/>
    <w:rsid w:val="001B21BE"/>
    <w:rsid w:val="001B506D"/>
    <w:rsid w:val="001E0863"/>
    <w:rsid w:val="001F41B7"/>
    <w:rsid w:val="00214132"/>
    <w:rsid w:val="002169D9"/>
    <w:rsid w:val="00230A3B"/>
    <w:rsid w:val="00235814"/>
    <w:rsid w:val="0025203E"/>
    <w:rsid w:val="002905EE"/>
    <w:rsid w:val="0029787B"/>
    <w:rsid w:val="002A6618"/>
    <w:rsid w:val="002D5111"/>
    <w:rsid w:val="003A61BC"/>
    <w:rsid w:val="003D307B"/>
    <w:rsid w:val="003D7FB9"/>
    <w:rsid w:val="003E714F"/>
    <w:rsid w:val="00403F71"/>
    <w:rsid w:val="00427FF5"/>
    <w:rsid w:val="004314F1"/>
    <w:rsid w:val="004537C0"/>
    <w:rsid w:val="00463E33"/>
    <w:rsid w:val="00472696"/>
    <w:rsid w:val="004735DE"/>
    <w:rsid w:val="00480C32"/>
    <w:rsid w:val="00491319"/>
    <w:rsid w:val="00494205"/>
    <w:rsid w:val="00496F47"/>
    <w:rsid w:val="004E3363"/>
    <w:rsid w:val="004F44F3"/>
    <w:rsid w:val="004F73B4"/>
    <w:rsid w:val="00522151"/>
    <w:rsid w:val="005238C9"/>
    <w:rsid w:val="00525C39"/>
    <w:rsid w:val="00533059"/>
    <w:rsid w:val="005662A6"/>
    <w:rsid w:val="00590A70"/>
    <w:rsid w:val="00592177"/>
    <w:rsid w:val="00592AA5"/>
    <w:rsid w:val="005A44D1"/>
    <w:rsid w:val="005C55B8"/>
    <w:rsid w:val="005D199B"/>
    <w:rsid w:val="00611659"/>
    <w:rsid w:val="00625EBE"/>
    <w:rsid w:val="00637DEA"/>
    <w:rsid w:val="006410FE"/>
    <w:rsid w:val="00646C19"/>
    <w:rsid w:val="0066011B"/>
    <w:rsid w:val="006619E2"/>
    <w:rsid w:val="006842DA"/>
    <w:rsid w:val="006845DB"/>
    <w:rsid w:val="006A6C98"/>
    <w:rsid w:val="006C1371"/>
    <w:rsid w:val="006D0F6C"/>
    <w:rsid w:val="006E1F67"/>
    <w:rsid w:val="00710D53"/>
    <w:rsid w:val="00713F30"/>
    <w:rsid w:val="00731504"/>
    <w:rsid w:val="00754F78"/>
    <w:rsid w:val="00772882"/>
    <w:rsid w:val="008131FF"/>
    <w:rsid w:val="0084081B"/>
    <w:rsid w:val="00864AFA"/>
    <w:rsid w:val="00875BE5"/>
    <w:rsid w:val="008B7592"/>
    <w:rsid w:val="009003DA"/>
    <w:rsid w:val="009005B4"/>
    <w:rsid w:val="009027FD"/>
    <w:rsid w:val="00917A5B"/>
    <w:rsid w:val="00921BF1"/>
    <w:rsid w:val="0094396D"/>
    <w:rsid w:val="00954D09"/>
    <w:rsid w:val="009773F1"/>
    <w:rsid w:val="00992793"/>
    <w:rsid w:val="009A0143"/>
    <w:rsid w:val="009C3D46"/>
    <w:rsid w:val="00A42320"/>
    <w:rsid w:val="00A42FC2"/>
    <w:rsid w:val="00A44E5C"/>
    <w:rsid w:val="00A50AFC"/>
    <w:rsid w:val="00A51323"/>
    <w:rsid w:val="00A60C2A"/>
    <w:rsid w:val="00A802D0"/>
    <w:rsid w:val="00A91D35"/>
    <w:rsid w:val="00A97C0F"/>
    <w:rsid w:val="00AA0A8E"/>
    <w:rsid w:val="00AF060C"/>
    <w:rsid w:val="00AF6807"/>
    <w:rsid w:val="00B04784"/>
    <w:rsid w:val="00B135BF"/>
    <w:rsid w:val="00B1420A"/>
    <w:rsid w:val="00B43DB0"/>
    <w:rsid w:val="00B4519D"/>
    <w:rsid w:val="00B567E1"/>
    <w:rsid w:val="00B60A8E"/>
    <w:rsid w:val="00B76473"/>
    <w:rsid w:val="00B82FA0"/>
    <w:rsid w:val="00B97338"/>
    <w:rsid w:val="00BA191F"/>
    <w:rsid w:val="00BD0C50"/>
    <w:rsid w:val="00BD0CD2"/>
    <w:rsid w:val="00BD12B7"/>
    <w:rsid w:val="00BF0673"/>
    <w:rsid w:val="00C04C7F"/>
    <w:rsid w:val="00C355BB"/>
    <w:rsid w:val="00C57879"/>
    <w:rsid w:val="00C60C49"/>
    <w:rsid w:val="00C658AF"/>
    <w:rsid w:val="00CB3F6D"/>
    <w:rsid w:val="00CC18E0"/>
    <w:rsid w:val="00CD5F4C"/>
    <w:rsid w:val="00CF40AD"/>
    <w:rsid w:val="00D124CA"/>
    <w:rsid w:val="00D31508"/>
    <w:rsid w:val="00D404FD"/>
    <w:rsid w:val="00D41074"/>
    <w:rsid w:val="00D468CA"/>
    <w:rsid w:val="00D635D2"/>
    <w:rsid w:val="00DA4472"/>
    <w:rsid w:val="00DA64A0"/>
    <w:rsid w:val="00DA71DB"/>
    <w:rsid w:val="00DB0C13"/>
    <w:rsid w:val="00DC1453"/>
    <w:rsid w:val="00DC17DF"/>
    <w:rsid w:val="00DC4CE0"/>
    <w:rsid w:val="00DC5789"/>
    <w:rsid w:val="00DD34C6"/>
    <w:rsid w:val="00DF2CDD"/>
    <w:rsid w:val="00E04814"/>
    <w:rsid w:val="00E24DB6"/>
    <w:rsid w:val="00E27FA4"/>
    <w:rsid w:val="00E34CF7"/>
    <w:rsid w:val="00E4510A"/>
    <w:rsid w:val="00E452E9"/>
    <w:rsid w:val="00E520F5"/>
    <w:rsid w:val="00E621C8"/>
    <w:rsid w:val="00E908F7"/>
    <w:rsid w:val="00ED31FE"/>
    <w:rsid w:val="00EE3A08"/>
    <w:rsid w:val="00EF1946"/>
    <w:rsid w:val="00F06A89"/>
    <w:rsid w:val="00F507B1"/>
    <w:rsid w:val="00F622BA"/>
    <w:rsid w:val="00F9753C"/>
    <w:rsid w:val="00FA3852"/>
    <w:rsid w:val="00FA5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D5694DD-801A-46A8-80C8-8E220A8C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A5B"/>
  </w:style>
  <w:style w:type="paragraph" w:styleId="1">
    <w:name w:val="heading 1"/>
    <w:basedOn w:val="a"/>
    <w:next w:val="a"/>
    <w:link w:val="10"/>
    <w:qFormat/>
    <w:rsid w:val="00DA64A0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DA64A0"/>
    <w:rPr>
      <w:rFonts w:hint="default"/>
      <w:b/>
      <w:caps/>
    </w:rPr>
  </w:style>
  <w:style w:type="character" w:customStyle="1" w:styleId="WW8Num1z1">
    <w:name w:val="WW8Num1z1"/>
    <w:rsid w:val="00DA64A0"/>
  </w:style>
  <w:style w:type="character" w:customStyle="1" w:styleId="WW8Num1z2">
    <w:name w:val="WW8Num1z2"/>
    <w:rsid w:val="00DA64A0"/>
  </w:style>
  <w:style w:type="character" w:customStyle="1" w:styleId="WW8Num1z3">
    <w:name w:val="WW8Num1z3"/>
    <w:rsid w:val="00DA64A0"/>
  </w:style>
  <w:style w:type="character" w:customStyle="1" w:styleId="WW8Num1z4">
    <w:name w:val="WW8Num1z4"/>
    <w:rsid w:val="00DA64A0"/>
  </w:style>
  <w:style w:type="character" w:customStyle="1" w:styleId="WW8Num1z5">
    <w:name w:val="WW8Num1z5"/>
    <w:rsid w:val="00DA64A0"/>
  </w:style>
  <w:style w:type="character" w:customStyle="1" w:styleId="WW8Num1z6">
    <w:name w:val="WW8Num1z6"/>
    <w:rsid w:val="00DA64A0"/>
  </w:style>
  <w:style w:type="character" w:customStyle="1" w:styleId="WW8Num1z7">
    <w:name w:val="WW8Num1z7"/>
    <w:rsid w:val="00DA64A0"/>
  </w:style>
  <w:style w:type="character" w:customStyle="1" w:styleId="WW8Num1z8">
    <w:name w:val="WW8Num1z8"/>
    <w:rsid w:val="00DA64A0"/>
  </w:style>
  <w:style w:type="character" w:customStyle="1" w:styleId="2">
    <w:name w:val="Основной шрифт абзаца2"/>
    <w:rsid w:val="00DA64A0"/>
  </w:style>
  <w:style w:type="character" w:customStyle="1" w:styleId="WW8Num2z0">
    <w:name w:val="WW8Num2z0"/>
    <w:rsid w:val="00DA64A0"/>
    <w:rPr>
      <w:rFonts w:hint="default"/>
      <w:b/>
      <w:caps/>
    </w:rPr>
  </w:style>
  <w:style w:type="character" w:customStyle="1" w:styleId="11">
    <w:name w:val="Основной шрифт абзаца1"/>
    <w:rsid w:val="00DA64A0"/>
  </w:style>
  <w:style w:type="character" w:customStyle="1" w:styleId="a3">
    <w:name w:val="Основной текст Знак"/>
    <w:rsid w:val="00DA64A0"/>
    <w:rPr>
      <w:sz w:val="24"/>
      <w:szCs w:val="24"/>
    </w:rPr>
  </w:style>
  <w:style w:type="character" w:customStyle="1" w:styleId="a4">
    <w:name w:val="Нижний колонтитул Знак"/>
    <w:rsid w:val="00DA64A0"/>
    <w:rPr>
      <w:sz w:val="24"/>
      <w:szCs w:val="24"/>
    </w:rPr>
  </w:style>
  <w:style w:type="character" w:styleId="a5">
    <w:name w:val="page number"/>
    <w:rsid w:val="00DA64A0"/>
  </w:style>
  <w:style w:type="character" w:customStyle="1" w:styleId="a6">
    <w:name w:val="Символ нумерации"/>
    <w:rsid w:val="00DA64A0"/>
  </w:style>
  <w:style w:type="paragraph" w:customStyle="1" w:styleId="a7">
    <w:name w:val="Заголовок"/>
    <w:basedOn w:val="a"/>
    <w:next w:val="a8"/>
    <w:rsid w:val="00DA64A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12"/>
    <w:rsid w:val="00DA64A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basedOn w:val="a0"/>
    <w:link w:val="a8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DA64A0"/>
    <w:rPr>
      <w:rFonts w:cs="Mangal"/>
    </w:rPr>
  </w:style>
  <w:style w:type="paragraph" w:customStyle="1" w:styleId="20">
    <w:name w:val="Название2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footer"/>
    <w:basedOn w:val="a"/>
    <w:link w:val="15"/>
    <w:rsid w:val="00DA64A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a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DA64A0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DA64A0"/>
  </w:style>
  <w:style w:type="paragraph" w:styleId="ae">
    <w:name w:val="header"/>
    <w:basedOn w:val="a"/>
    <w:link w:val="af"/>
    <w:rsid w:val="00DA64A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Текст Знак"/>
    <w:basedOn w:val="a0"/>
    <w:link w:val="af1"/>
    <w:uiPriority w:val="99"/>
    <w:rsid w:val="00DA64A0"/>
    <w:rPr>
      <w:rFonts w:ascii="Consolas" w:eastAsia="Calibri" w:hAnsi="Consolas"/>
      <w:sz w:val="21"/>
      <w:szCs w:val="21"/>
      <w:lang w:eastAsia="en-US"/>
    </w:rPr>
  </w:style>
  <w:style w:type="paragraph" w:styleId="af1">
    <w:name w:val="Plain Text"/>
    <w:basedOn w:val="a"/>
    <w:link w:val="af0"/>
    <w:uiPriority w:val="99"/>
    <w:unhideWhenUsed/>
    <w:rsid w:val="00DA64A0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basedOn w:val="a0"/>
    <w:uiPriority w:val="99"/>
    <w:semiHidden/>
    <w:rsid w:val="00DA64A0"/>
    <w:rPr>
      <w:rFonts w:ascii="Consolas" w:hAnsi="Consolas" w:cs="Consolas"/>
      <w:sz w:val="21"/>
      <w:szCs w:val="21"/>
    </w:rPr>
  </w:style>
  <w:style w:type="paragraph" w:styleId="af2">
    <w:name w:val="No Spacing"/>
    <w:link w:val="af3"/>
    <w:uiPriority w:val="1"/>
    <w:qFormat/>
    <w:rsid w:val="00DA64A0"/>
    <w:pPr>
      <w:spacing w:after="0" w:line="240" w:lineRule="auto"/>
    </w:pPr>
    <w:rPr>
      <w:rFonts w:ascii="Calibri" w:eastAsia="Times New Roman" w:hAnsi="Calibri" w:cs="Times New Roman"/>
    </w:rPr>
  </w:style>
  <w:style w:type="table" w:styleId="af4">
    <w:name w:val="Table Grid"/>
    <w:basedOn w:val="a1"/>
    <w:rsid w:val="00DA64A0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DA64A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basedOn w:val="a0"/>
    <w:link w:val="5"/>
    <w:uiPriority w:val="99"/>
    <w:locked/>
    <w:rsid w:val="00DA64A0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DA64A0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basedOn w:val="af6"/>
    <w:uiPriority w:val="99"/>
    <w:rsid w:val="00DA64A0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17">
    <w:name w:val="Основной текст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18">
    <w:name w:val="Заголовок №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table" w:customStyle="1" w:styleId="19">
    <w:name w:val="Сетка таблицы1"/>
    <w:basedOn w:val="a1"/>
    <w:next w:val="af4"/>
    <w:rsid w:val="00037A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2"/>
    <w:uiPriority w:val="1"/>
    <w:locked/>
    <w:rsid w:val="00A97C0F"/>
    <w:rPr>
      <w:rFonts w:ascii="Calibri" w:eastAsia="Times New Roman" w:hAnsi="Calibri" w:cs="Times New Roman"/>
    </w:rPr>
  </w:style>
  <w:style w:type="character" w:customStyle="1" w:styleId="fontstyle01">
    <w:name w:val="fontstyle01"/>
    <w:basedOn w:val="a0"/>
    <w:rsid w:val="001B506D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footer" Target="foot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3801</Words>
  <Characters>21671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54</cp:revision>
  <dcterms:created xsi:type="dcterms:W3CDTF">2015-12-30T05:28:00Z</dcterms:created>
  <dcterms:modified xsi:type="dcterms:W3CDTF">2025-09-01T02:02:00Z</dcterms:modified>
</cp:coreProperties>
</file>