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2D" w:rsidRDefault="00696C2D"/>
    <w:p w:rsid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F7538" w:rsidRDefault="00DF7538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F7538" w:rsidRDefault="00DF7538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DF7538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75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РАБОЧАЯ ПРОГРАММА</w:t>
      </w:r>
    </w:p>
    <w:p w:rsidR="005869AA" w:rsidRPr="00DF7538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75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УЧЕБНОЙ ДИСЦИПЛИНЫ</w:t>
      </w:r>
    </w:p>
    <w:p w:rsidR="005869AA" w:rsidRPr="00DF7538" w:rsidRDefault="00624079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ОП.</w:t>
      </w:r>
      <w:r w:rsidR="000A13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06</w:t>
      </w: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869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ОХРАНА </w:t>
      </w:r>
      <w:r w:rsidRPr="00DF75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ТРУДА И БЕРЕЖЛИВОЕ ПРОИЗВОДСТВО</w:t>
      </w: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DF7538" w:rsidP="00DF75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F753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Профиль обучения: технологический</w:t>
      </w: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69AA" w:rsidRPr="005869AA" w:rsidRDefault="005869AA" w:rsidP="005869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624079" w:rsidRDefault="00624079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24079">
        <w:rPr>
          <w:rFonts w:ascii="Times New Roman" w:eastAsia="Calibri" w:hAnsi="Times New Roman" w:cs="Times New Roman"/>
        </w:rPr>
        <w:t>2025 г.</w:t>
      </w: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Pr="000A1361" w:rsidRDefault="000A1361" w:rsidP="000A13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Охрана труда и бережливое производство составлена </w:t>
      </w:r>
      <w:r w:rsidRPr="000A1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Pr="000A1361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отраслям) </w:t>
      </w:r>
      <w:r w:rsidRPr="000A13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получением среднего общего образования</w:t>
      </w:r>
    </w:p>
    <w:p w:rsidR="000A1361" w:rsidRPr="000A1361" w:rsidRDefault="000A1361" w:rsidP="000A13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361" w:rsidRPr="000A1361" w:rsidRDefault="000A1361" w:rsidP="000A13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0A1361" w:rsidRPr="000A1361" w:rsidRDefault="000A1361" w:rsidP="000A13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1361" w:rsidRPr="000A1361" w:rsidTr="00094EC2">
        <w:tc>
          <w:tcPr>
            <w:tcW w:w="4785" w:type="dxa"/>
            <w:hideMark/>
          </w:tcPr>
          <w:p w:rsidR="000A1361" w:rsidRPr="000A1361" w:rsidRDefault="000A1361" w:rsidP="000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0A1361" w:rsidRPr="000A1361" w:rsidRDefault="000A1361" w:rsidP="000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0A1361" w:rsidRPr="000A1361" w:rsidRDefault="000A1361" w:rsidP="000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0A1361" w:rsidRPr="000A1361" w:rsidRDefault="000A1361" w:rsidP="000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0A1361" w:rsidRPr="000A1361" w:rsidRDefault="000A1361" w:rsidP="000A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A1361" w:rsidRPr="000A1361" w:rsidRDefault="000A1361" w:rsidP="000A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0A1361" w:rsidRPr="000A1361" w:rsidRDefault="000A1361" w:rsidP="000A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 О.П.</w:t>
            </w:r>
          </w:p>
          <w:p w:rsidR="000A1361" w:rsidRPr="000A1361" w:rsidRDefault="000A1361" w:rsidP="000A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</w:tr>
    </w:tbl>
    <w:p w:rsidR="000A1361" w:rsidRPr="000A1361" w:rsidRDefault="000A1361" w:rsidP="000A13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361" w:rsidRPr="000A1361" w:rsidRDefault="000A1361" w:rsidP="000A13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  <w:r w:rsidRPr="000A1361">
        <w:rPr>
          <w:rFonts w:ascii="Times New Roman" w:eastAsia="Tahoma" w:hAnsi="Times New Roman" w:cs="Tahoma"/>
          <w:sz w:val="28"/>
          <w:szCs w:val="28"/>
        </w:rPr>
        <w:t xml:space="preserve"> </w:t>
      </w:r>
    </w:p>
    <w:p w:rsidR="000A1361" w:rsidRPr="000A1361" w:rsidRDefault="000A1361" w:rsidP="000A1361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 w:rsidRPr="000A1361">
        <w:rPr>
          <w:rFonts w:ascii="Times New Roman" w:eastAsia="Tahoma" w:hAnsi="Times New Roman" w:cs="Tahoma"/>
          <w:sz w:val="28"/>
          <w:szCs w:val="28"/>
        </w:rPr>
        <w:t xml:space="preserve">Составитель программы учебной дисциплины: </w:t>
      </w:r>
    </w:p>
    <w:p w:rsidR="000A1361" w:rsidRPr="000A1361" w:rsidRDefault="000A1361" w:rsidP="000A1361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0A1361" w:rsidRPr="000A1361" w:rsidRDefault="000A1361" w:rsidP="000A1361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 w:rsidRPr="000A1361">
        <w:rPr>
          <w:rFonts w:ascii="Times New Roman" w:eastAsia="Tahoma" w:hAnsi="Times New Roman" w:cs="Tahoma"/>
          <w:sz w:val="28"/>
          <w:szCs w:val="28"/>
        </w:rPr>
        <w:t xml:space="preserve">преподаватель КГБ ПОУ ХКОТСО </w:t>
      </w:r>
    </w:p>
    <w:p w:rsidR="000A1361" w:rsidRPr="000A1361" w:rsidRDefault="000A1361" w:rsidP="000A1361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A1361" w:rsidRDefault="000A1361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587E" w:rsidRPr="00624079" w:rsidRDefault="0097587E" w:rsidP="006240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24079" w:rsidRDefault="00624079" w:rsidP="00624079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713E5B" w:rsidRDefault="00713E5B" w:rsidP="00624079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24079" w:rsidRPr="005869AA" w:rsidRDefault="00624079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5869AA" w:rsidRPr="005869AA" w:rsidRDefault="005869AA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0" w:name="_GoBack"/>
      <w:bookmarkEnd w:id="0"/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lastRenderedPageBreak/>
        <w:t>СОДЕРЖАНИЕ ПРОГРАММЫ</w:t>
      </w:r>
    </w:p>
    <w:p w:rsidR="005869AA" w:rsidRPr="005869AA" w:rsidRDefault="005869AA" w:rsidP="005869A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5869AA">
        <w:rPr>
          <w:rFonts w:ascii="Times New Roman" w:eastAsia="Calibri" w:hAnsi="Times New Roman" w:cs="Times New Roman"/>
          <w:noProof/>
        </w:rPr>
        <w:fldChar w:fldCharType="begin"/>
      </w:r>
      <w:r w:rsidRPr="005869AA">
        <w:rPr>
          <w:rFonts w:ascii="Times New Roman" w:eastAsia="Calibri" w:hAnsi="Times New Roman" w:cs="Times New Roman"/>
          <w:noProof/>
        </w:rPr>
        <w:instrText xml:space="preserve"> TOC \h \z \t "Раздел 1;1;Раздел 1.1;2" </w:instrText>
      </w:r>
      <w:r w:rsidRPr="005869AA">
        <w:rPr>
          <w:rFonts w:ascii="Times New Roman" w:eastAsia="Calibri" w:hAnsi="Times New Roman" w:cs="Times New Roman"/>
          <w:noProof/>
        </w:rPr>
        <w:fldChar w:fldCharType="separate"/>
      </w:r>
    </w:p>
    <w:p w:rsidR="005869AA" w:rsidRPr="005869AA" w:rsidRDefault="005869AA" w:rsidP="005869A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r:id="rId7" w:anchor="_Toc156294876" w:history="1">
        <w:r w:rsidRPr="005869AA">
          <w:rPr>
            <w:rFonts w:ascii="Times New Roman" w:eastAsia="Calibri" w:hAnsi="Times New Roman" w:cs="Times New Roman"/>
            <w:noProof/>
            <w:u w:val="single"/>
          </w:rPr>
          <w:t>1. ОБЩАЯ ХАРАКТЕРИСТИКА</w:t>
        </w:r>
        <w:r w:rsidRPr="005869AA">
          <w:rPr>
            <w:rFonts w:ascii="Times New Roman" w:eastAsia="Calibri" w:hAnsi="Times New Roman" w:cs="Times New Roman"/>
            <w:noProof/>
            <w:webHidden/>
            <w:u w:val="single"/>
          </w:rPr>
          <w:tab/>
        </w:r>
      </w:hyperlink>
      <w:r w:rsidR="002256DE">
        <w:rPr>
          <w:rFonts w:ascii="Calibri" w:eastAsia="Times New Roman" w:hAnsi="Calibri" w:cs="Times New Roman"/>
          <w:color w:val="000000"/>
          <w:szCs w:val="20"/>
          <w:lang w:eastAsia="ru-RU"/>
        </w:rPr>
        <w:t>4</w:t>
      </w:r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8" w:anchor="_Toc156294877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1.1. Цель и место дисциплины в структуре образовательной программы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9" w:anchor="_Toc156294878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1.2. Планируемые результаты освоения дисциплины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r:id="rId10" w:anchor="_Toc156294879" w:history="1">
        <w:r w:rsidRPr="005869AA">
          <w:rPr>
            <w:rFonts w:ascii="Times New Roman" w:eastAsia="Calibri" w:hAnsi="Times New Roman" w:cs="Times New Roman"/>
            <w:noProof/>
            <w:u w:val="single"/>
          </w:rPr>
          <w:t>2. СТРУКТУРА И СОДЕРЖАНИЕ ДИСЦИПЛИНЫ</w:t>
        </w:r>
        <w:r w:rsidRPr="005869AA">
          <w:rPr>
            <w:rFonts w:ascii="Times New Roman" w:eastAsia="Calibri" w:hAnsi="Times New Roman" w:cs="Times New Roman"/>
            <w:noProof/>
            <w:webHidden/>
            <w:u w:val="single"/>
          </w:rPr>
          <w:tab/>
        </w:r>
      </w:hyperlink>
      <w:r w:rsidR="002256DE">
        <w:rPr>
          <w:rFonts w:ascii="Calibri" w:eastAsia="Times New Roman" w:hAnsi="Calibri" w:cs="Times New Roman"/>
          <w:color w:val="000000"/>
          <w:szCs w:val="20"/>
          <w:lang w:eastAsia="ru-RU"/>
        </w:rPr>
        <w:t>5</w:t>
      </w:r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11" w:anchor="_Toc156294880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2.1. Трудоемкость освоения дисциплины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12" w:anchor="_Toc156294881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2.2. Примерное содержание дисциплины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13" w:anchor="_Toc156294883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2.3. Курсовой проект (работа)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r:id="rId14" w:anchor="_Toc156294884" w:history="1">
        <w:r w:rsidRPr="005869AA">
          <w:rPr>
            <w:rFonts w:ascii="Times New Roman" w:eastAsia="Calibri" w:hAnsi="Times New Roman" w:cs="Times New Roman"/>
            <w:noProof/>
            <w:u w:val="single"/>
          </w:rPr>
          <w:t>3. УСЛОВИЯ РЕАЛИЗАЦИИ ДИСЦИПЛИНЫ</w:t>
        </w:r>
        <w:r w:rsidRPr="005869AA">
          <w:rPr>
            <w:rFonts w:ascii="Times New Roman" w:eastAsia="Calibri" w:hAnsi="Times New Roman" w:cs="Times New Roman"/>
            <w:noProof/>
            <w:webHidden/>
            <w:u w:val="single"/>
          </w:rPr>
          <w:tab/>
        </w:r>
      </w:hyperlink>
      <w:r w:rsidR="002256DE">
        <w:rPr>
          <w:rFonts w:ascii="Calibri" w:eastAsia="Times New Roman" w:hAnsi="Calibri" w:cs="Times New Roman"/>
          <w:color w:val="000000"/>
          <w:szCs w:val="20"/>
          <w:lang w:eastAsia="ru-RU"/>
        </w:rPr>
        <w:t>7</w:t>
      </w:r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15" w:anchor="_Toc156294885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3.1. Материально-техническое обеспечение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r:id="rId16" w:anchor="_Toc156294886" w:history="1">
        <w:r w:rsidRPr="005869AA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3.2. Учебно-методическое обеспечение</w:t>
        </w:r>
        <w:r w:rsidRPr="005869A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ru-RU"/>
          </w:rPr>
          <w:tab/>
        </w:r>
      </w:hyperlink>
    </w:p>
    <w:p w:rsidR="005869AA" w:rsidRPr="005869AA" w:rsidRDefault="005869AA" w:rsidP="005869AA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r:id="rId17" w:anchor="_Toc156294887" w:history="1">
        <w:r w:rsidRPr="005869AA">
          <w:rPr>
            <w:rFonts w:ascii="Times New Roman" w:eastAsia="Calibri" w:hAnsi="Times New Roman" w:cs="Times New Roman"/>
            <w:noProof/>
            <w:u w:val="single"/>
          </w:rPr>
          <w:t>4. КОНТРОЛЬ И ОЦЕНКА РЕЗУЛЬТАТОВ ОСВОЕНИЯ ДИСЦИПЛИНЫ</w:t>
        </w:r>
        <w:r w:rsidRPr="005869AA">
          <w:rPr>
            <w:rFonts w:ascii="Times New Roman" w:eastAsia="Calibri" w:hAnsi="Times New Roman" w:cs="Times New Roman"/>
            <w:noProof/>
            <w:webHidden/>
            <w:u w:val="single"/>
          </w:rPr>
          <w:tab/>
        </w:r>
      </w:hyperlink>
      <w:r w:rsidR="002256DE">
        <w:rPr>
          <w:rFonts w:ascii="Calibri" w:eastAsia="Times New Roman" w:hAnsi="Calibri" w:cs="Times New Roman"/>
          <w:color w:val="000000"/>
          <w:szCs w:val="20"/>
          <w:lang w:eastAsia="ru-RU"/>
        </w:rPr>
        <w:t>8</w:t>
      </w:r>
    </w:p>
    <w:p w:rsidR="005869AA" w:rsidRPr="005869AA" w:rsidRDefault="005869AA" w:rsidP="005869AA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5869AA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5869AA" w:rsidRPr="005869AA" w:rsidRDefault="005869AA" w:rsidP="005869AA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5869AA" w:rsidRPr="005869AA">
          <w:pgSz w:w="11906" w:h="16838"/>
          <w:pgMar w:top="1134" w:right="567" w:bottom="1134" w:left="1701" w:header="709" w:footer="709" w:gutter="0"/>
          <w:cols w:space="720"/>
        </w:sectPr>
      </w:pPr>
    </w:p>
    <w:p w:rsidR="005869AA" w:rsidRPr="005869AA" w:rsidRDefault="005869AA" w:rsidP="005869AA">
      <w:pPr>
        <w:keepNext/>
        <w:numPr>
          <w:ilvl w:val="0"/>
          <w:numId w:val="1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5869AA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5869AA">
        <w:rPr>
          <w:rFonts w:ascii="Calibri" w:eastAsia="Segoe UI" w:hAnsi="Calibri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 </w:t>
      </w:r>
      <w:r w:rsidRPr="005869AA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:rsidR="005869AA" w:rsidRPr="005869AA" w:rsidRDefault="00713E5B" w:rsidP="00586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ОП.06</w:t>
      </w:r>
      <w:r w:rsidR="005869AA" w:rsidRPr="00586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Охрана труда и бережливое производство</w:t>
      </w:r>
    </w:p>
    <w:p w:rsidR="005869AA" w:rsidRPr="005869AA" w:rsidRDefault="005869AA" w:rsidP="005869A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5869AA" w:rsidRPr="005869AA" w:rsidRDefault="005869AA" w:rsidP="005869A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5869A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5869AA" w:rsidRPr="005869AA" w:rsidRDefault="005869AA" w:rsidP="00586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8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Цель дисциплины «</w:t>
      </w:r>
      <w:r w:rsidRPr="005869AA">
        <w:rPr>
          <w:rFonts w:ascii="Times New Roman" w:eastAsia="Calibri" w:hAnsi="Times New Roman" w:cs="Times New Roman"/>
          <w:sz w:val="24"/>
          <w:szCs w:val="24"/>
        </w:rPr>
        <w:t>Охрана труда и бережливое производство</w:t>
      </w:r>
      <w:r w:rsidRPr="0058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bookmarkStart w:id="1" w:name="_Hlk161139219"/>
      <w:r w:rsidRPr="005869A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изучение основ трудового законодательства, обязанностей по охране труда, производственной санитарии, по технике безопасности, пожарной технике и пожарной безопасности на производстве, снижение факторов неблагоприятного воздействия на человека опасных и вредных производственных факторов, обеспечение безопасности производственного процесса в производственной деятельности.</w:t>
      </w:r>
      <w:bookmarkEnd w:id="1"/>
    </w:p>
    <w:p w:rsidR="005869AA" w:rsidRPr="005869AA" w:rsidRDefault="005869AA" w:rsidP="00586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69AA">
        <w:rPr>
          <w:rFonts w:ascii="Times New Roman" w:eastAsia="Calibri" w:hAnsi="Times New Roman" w:cs="Times New Roman"/>
          <w:sz w:val="24"/>
          <w:szCs w:val="24"/>
        </w:rPr>
        <w:t>Дисциплина «Охрана труда и бережливое производство</w:t>
      </w:r>
      <w:r w:rsidRPr="005869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869AA">
        <w:rPr>
          <w:rFonts w:ascii="Times New Roman" w:eastAsia="Calibri" w:hAnsi="Times New Roman" w:cs="Times New Roman"/>
          <w:sz w:val="24"/>
          <w:szCs w:val="24"/>
        </w:rPr>
        <w:t xml:space="preserve"> включена в обязательную часть общепрофессионального цикла образовательной программы.</w:t>
      </w:r>
    </w:p>
    <w:p w:rsidR="005869AA" w:rsidRPr="005869AA" w:rsidRDefault="005869AA" w:rsidP="005869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69AA" w:rsidRPr="005869AA" w:rsidRDefault="005869AA" w:rsidP="005869A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5869A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</w:p>
    <w:p w:rsidR="005869AA" w:rsidRPr="005869AA" w:rsidRDefault="005869AA" w:rsidP="00586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</w:t>
      </w:r>
      <w:r w:rsidR="00713E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образовательной программы</w:t>
      </w:r>
    </w:p>
    <w:p w:rsidR="005869AA" w:rsidRPr="005869AA" w:rsidRDefault="005869AA" w:rsidP="005869A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5869AA" w:rsidRPr="005869AA" w:rsidTr="005869A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58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</w:t>
            </w:r>
            <w:r w:rsidRPr="005869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A" w:rsidRPr="005869AA" w:rsidRDefault="005869AA" w:rsidP="00586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A" w:rsidRPr="005869AA" w:rsidRDefault="005869AA" w:rsidP="00586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5869AA" w:rsidRPr="005869AA" w:rsidTr="005869A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применять современную научную профессиональную терминологию;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 xml:space="preserve">соблюдать нормы экологической безопасности;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применять рациональные приемы двигательных функций в профессиональной деятельности;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 xml:space="preserve">содержание актуальной нормативно-правовой документации;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современная научная и профессиональная терминология;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основные ресурсы, задействованные в профессиональной деятельности;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пути обеспечения ресурсосбережения;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основные направления изменения климатических условий региона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 xml:space="preserve">основы здорового образа жизни;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Batang" w:hAnsi="Times New Roman" w:cs="Batang"/>
                <w:iCs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5869AA">
              <w:rPr>
                <w:rFonts w:ascii="Times New Roman" w:eastAsia="Batang" w:hAnsi="Times New Roman" w:cs="Batang"/>
                <w:iCs/>
              </w:rPr>
              <w:t>средства профилактики перенапряжения</w:t>
            </w:r>
          </w:p>
        </w:tc>
      </w:tr>
    </w:tbl>
    <w:p w:rsidR="005869AA" w:rsidRDefault="005869AA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3E5B" w:rsidRDefault="00713E5B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3E5B" w:rsidRDefault="00713E5B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3E5B" w:rsidRDefault="00713E5B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3E5B" w:rsidRDefault="00713E5B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3E5B" w:rsidRPr="005869AA" w:rsidRDefault="00713E5B" w:rsidP="005869A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69AA" w:rsidRPr="005869AA" w:rsidRDefault="005869AA" w:rsidP="005869AA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5869AA" w:rsidRDefault="005869AA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B030A4" w:rsidRPr="00B030A4" w:rsidRDefault="00B030A4" w:rsidP="00B030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03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p w:rsidR="00B030A4" w:rsidRPr="00B030A4" w:rsidRDefault="00B030A4" w:rsidP="00B030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030A4" w:rsidRPr="00B030A4" w:rsidTr="00094EC2">
        <w:trPr>
          <w:trHeight w:val="460"/>
        </w:trPr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  <w:p w:rsidR="00B030A4" w:rsidRPr="00B030A4" w:rsidRDefault="00B030A4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030A4" w:rsidRPr="00B030A4" w:rsidTr="00094EC2">
        <w:trPr>
          <w:trHeight w:val="285"/>
        </w:trPr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44A69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B030A4" w:rsidRPr="00B030A4" w:rsidTr="00094EC2"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44A69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64</w:t>
            </w:r>
          </w:p>
        </w:tc>
      </w:tr>
      <w:tr w:rsidR="00B030A4" w:rsidRPr="00B030A4" w:rsidTr="00094EC2"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030A4" w:rsidRPr="00B030A4" w:rsidTr="00094EC2"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44A69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B030A4" w:rsidRPr="00B030A4" w:rsidTr="00094EC2">
        <w:tc>
          <w:tcPr>
            <w:tcW w:w="7904" w:type="dxa"/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030A4" w:rsidRPr="00B030A4" w:rsidRDefault="00B44A69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B030A4" w:rsidRPr="00B030A4" w:rsidTr="00094EC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B030A4" w:rsidRPr="00B030A4" w:rsidRDefault="00B44A69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030A4" w:rsidRPr="00B030A4" w:rsidTr="00094EC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30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Pr="00B030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дифференцированного зачёта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B030A4" w:rsidRPr="00B030A4" w:rsidRDefault="00B030A4" w:rsidP="00B0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030A4" w:rsidRPr="00B030A4" w:rsidRDefault="00B030A4" w:rsidP="00B030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0A4" w:rsidRPr="005869AA" w:rsidRDefault="00B030A4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</w:p>
    <w:p w:rsidR="005869AA" w:rsidRPr="005869AA" w:rsidRDefault="005869AA" w:rsidP="005869AA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5869AA" w:rsidRPr="005869AA" w:rsidRDefault="00B030A4" w:rsidP="005869AA">
      <w:pPr>
        <w:spacing w:after="120" w:line="276" w:lineRule="auto"/>
        <w:ind w:left="2160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     С</w:t>
      </w:r>
      <w:r w:rsidR="005869AA" w:rsidRPr="005869A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одержание дисциплины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5676"/>
        <w:gridCol w:w="992"/>
        <w:gridCol w:w="1701"/>
      </w:tblGrid>
      <w:tr w:rsidR="00D00296" w:rsidRPr="005869AA" w:rsidTr="003B25D2">
        <w:trPr>
          <w:trHeight w:val="2035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Default="003B25D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</w:t>
            </w:r>
          </w:p>
          <w:p w:rsidR="003B25D2" w:rsidRPr="005869AA" w:rsidRDefault="003B25D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3B25D2" w:rsidP="0058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</w:t>
            </w:r>
          </w:p>
        </w:tc>
      </w:tr>
      <w:tr w:rsidR="00D00296" w:rsidRPr="005869AA" w:rsidTr="003B25D2">
        <w:trPr>
          <w:trHeight w:val="333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Раздел 1. Государственная политика в области охраны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2B0DE0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охраны труда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A74D20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государственной политики в области охраны труда.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A74D20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Государственные нормативные требования охраны труда.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D066C" w:rsidRPr="005869AA" w:rsidTr="00A74D20">
        <w:trPr>
          <w:trHeight w:val="828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Нормативные документы по охране труда и здоровья. 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Обязанности работника в области охраны труда.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 Обеспечение прав работников на охрану труда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4130C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гарантии работника на труд</w:t>
            </w: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отвечающий требованиям безопасности труда.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4130C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Обеспечение работников средствами индивидуальной защиты.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D066C" w:rsidRPr="005869AA" w:rsidTr="004130C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Причины возникновения несчастных случаев и профессиональных заболеваний их расследование и учет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несчастных случаев на производстве. Составление акта Н-1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EC12AC" w:rsidRDefault="00EC12A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C12A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Производственная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2B0DE0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 Производственный травматизм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3300A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опасных и вредных факторов и травм.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3300A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коллективной защиты от травм.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3300A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профессиональных заболеваний.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8D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3300A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анализа травматизма и профессиональных заболеваний на предприятии.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3A87" w:rsidRPr="005869AA" w:rsidTr="0010652E">
        <w:trPr>
          <w:trHeight w:val="562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87" w:rsidRPr="005869AA" w:rsidRDefault="00043A87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A87" w:rsidRPr="005869AA" w:rsidRDefault="00043A87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несчастных случаях</w:t>
            </w:r>
          </w:p>
          <w:p w:rsidR="00043A87" w:rsidRPr="005869AA" w:rsidRDefault="00043A87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первой помощи при различных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A87" w:rsidRPr="00EC12AC" w:rsidRDefault="00EC12A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A87" w:rsidRPr="005869AA" w:rsidRDefault="00043A87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 Безопасность технологических процессов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18287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технологического оборудования и инструмента.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18287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Радиационная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18287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от несанкционированных действий персонала и посторонних лиц на производстве.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A92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182879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требований безопасности и охраны труда в проектном документаци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D066C" w:rsidRPr="005869AA" w:rsidTr="00AC31BB">
        <w:trPr>
          <w:trHeight w:val="1380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проектной документации. Порядок обследования зданий и сооружений и его документирования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техники безопасности на производственном объекте.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6C" w:rsidRPr="0010748F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Производственная санитария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EF587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D066C" w:rsidRPr="005869AA" w:rsidTr="00604CD4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производственной санитарии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604CD4">
        <w:trPr>
          <w:trHeight w:val="838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производственной санитарии и гигиены. </w:t>
            </w:r>
          </w:p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Гигиеническая оценка условий труда. Правила личной гигиены и производственной санитарии.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604CD4">
        <w:trPr>
          <w:trHeight w:val="838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Освещение производственных помещений.</w:t>
            </w:r>
          </w:p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Вредные вещества и меры защиты. Предельно допустимые концентрации.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604CD4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электробезопасности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09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производственной санитарии и гигиены на рабочем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10748F" w:rsidRDefault="0010748F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3.2.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2A634C">
        <w:trPr>
          <w:trHeight w:val="838"/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средств индивидуальной защиты.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Спецодежда. Спецобувь. Средства индивидуальной защиты рук и органов дыхания.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2A634C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lang w:eastAsia="ru-RU"/>
              </w:rPr>
              <w:t>Средства индивидуальной защиты от поражения электрическим током.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D066C" w:rsidRPr="005869AA" w:rsidTr="002A634C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69AA">
              <w:rPr>
                <w:rFonts w:ascii="Times New Roman" w:eastAsia="Calibri" w:hAnsi="Times New Roman" w:cs="Times New Roman"/>
                <w:lang w:eastAsia="ru-RU"/>
              </w:rPr>
              <w:t>Методы защиты от шума. Методы защиты от ионизирующих излучений. Дозиметрический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E62F0" w:rsidRPr="005869AA" w:rsidTr="003B25D2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2F0" w:rsidRPr="005869AA" w:rsidRDefault="000E62F0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F0" w:rsidRPr="005869AA" w:rsidRDefault="000E62F0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F0" w:rsidRPr="002B0DE0" w:rsidRDefault="00EF5872" w:rsidP="00107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B0DE0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F0" w:rsidRPr="005869AA" w:rsidRDefault="000E62F0" w:rsidP="005869A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 при работе с вычислительной техникой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66C" w:rsidRPr="005869AA" w:rsidTr="00B536DA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предъявляемые к персональным ЭВМ. Организация рабочих мест пользователей персональных ЭВМ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66C" w:rsidRPr="005869AA" w:rsidTr="00B536DA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6C" w:rsidRPr="005869AA" w:rsidRDefault="001D066C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комплекса профилактических упражнений для операторов персональных ЭВМ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10748F" w:rsidRDefault="0010748F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 Бережливое производство.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EF587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Принципы бережливого производства.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1. Принципы бережливого производства.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2. Взаимоотношение Заказчик - Поставщик.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3. Люди - самый ценный актив компании.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4. Кайдзен - непрерывное усовершенствование.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5. Решение вопросов на производственной площадке.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6. Все внимание на «Гемба».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lang w:eastAsia="ru-RU"/>
              </w:rPr>
              <w:t xml:space="preserve">7. Физическая и психологическая безопасность. 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Default="00AD295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D2952" w:rsidRDefault="00EC12A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D2952" w:rsidRDefault="00AD295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D2952" w:rsidRDefault="00896B9F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D2952" w:rsidRDefault="00EC12AC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D2952" w:rsidRPr="005869AA" w:rsidRDefault="00AD295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3723C6" w:rsidRPr="005869AA" w:rsidRDefault="003723C6" w:rsidP="003723C6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9AA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EF5872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4F30" w:rsidRPr="005869AA" w:rsidTr="002D65CE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30" w:rsidRPr="005869AA" w:rsidRDefault="00337588" w:rsidP="00DA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Default="006E4F30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Pr="005869AA" w:rsidRDefault="006E4F30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4F30" w:rsidRPr="005869AA" w:rsidTr="007B7C6E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30" w:rsidRPr="005869AA" w:rsidRDefault="00DA24EF" w:rsidP="00DA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Default="006E4F30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Pr="005869AA" w:rsidRDefault="006E4F30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4F30" w:rsidRPr="005869AA" w:rsidTr="006D6ED4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30" w:rsidRPr="005869AA" w:rsidRDefault="00DA24EF" w:rsidP="00DA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Default="006E4F30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30" w:rsidRPr="005869AA" w:rsidRDefault="006E4F30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00296" w:rsidRPr="005869AA" w:rsidTr="003B25D2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6" w:rsidRPr="005869AA" w:rsidRDefault="005A0572" w:rsidP="00DA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10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6" w:rsidRPr="005869AA" w:rsidRDefault="00D00296" w:rsidP="0058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869AA" w:rsidRPr="005869AA" w:rsidRDefault="005869AA" w:rsidP="005869AA">
      <w:pPr>
        <w:spacing w:after="120" w:line="276" w:lineRule="auto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5869AA" w:rsidRPr="005869AA" w:rsidRDefault="005869AA" w:rsidP="00586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69AA" w:rsidRPr="005869AA" w:rsidRDefault="005869AA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5869AA" w:rsidRPr="005869AA" w:rsidRDefault="005869AA" w:rsidP="005869AA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5869A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5869AA" w:rsidRPr="005869AA" w:rsidRDefault="005869AA" w:rsidP="005869A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sz w:val="24"/>
          <w:szCs w:val="24"/>
        </w:rPr>
        <w:t>Кабинет «Общепрофессиональных дисциплин и профессиона</w:t>
      </w:r>
      <w:r w:rsidR="00337588">
        <w:rPr>
          <w:rFonts w:ascii="Times New Roman" w:eastAsia="Calibri" w:hAnsi="Times New Roman" w:cs="Times New Roman"/>
          <w:bCs/>
          <w:sz w:val="24"/>
          <w:szCs w:val="24"/>
        </w:rPr>
        <w:t>льных модулей»</w:t>
      </w:r>
      <w:r w:rsidRPr="005869A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869AA" w:rsidRPr="005869AA" w:rsidRDefault="005869AA" w:rsidP="005869AA">
      <w:pPr>
        <w:spacing w:after="0" w:line="240" w:lineRule="auto"/>
        <w:rPr>
          <w:rFonts w:ascii="Calibri" w:eastAsia="Calibri" w:hAnsi="Calibri" w:cs="Times New Roman"/>
        </w:rPr>
      </w:pPr>
    </w:p>
    <w:p w:rsidR="005869AA" w:rsidRPr="005869AA" w:rsidRDefault="005869AA" w:rsidP="005869AA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69A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869AA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5869AA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69AA" w:rsidRPr="005869AA" w:rsidRDefault="005869AA" w:rsidP="005869A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869AA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5869A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https://profspo.ru/books/105149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2. Горькова, Н. В. Охрана труда / Н. В. Горькова, А. Г. Фетисов, Е. М. Мессинева. — 3-е изд., стер. — Санкт-Петербург : Лань, 2023. — 220 с. — ISBN 978-5-507-46500-2. — Текст : электронный // Лань : электронно-библиотечная система. — URL: https://e.lanbook.com/book/310208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3. Пачурин Г. В. Профилактика и практика расследования несчастных случаев на производстве / Г. В. Пачурин, Н. И. Щенников, Т. И. Курагина, А. А. Филиппов ; Под ред.: Пачурин Г. В.. — 2-е изд., стер. — Санкт-Петербург : Лань, 2023. — 380 с. — ISBN 978-5-507-47010-5. — Текст : электронный // Лань : электронно-библиотечная система. — URL: https://e.lanbook.com/book/322562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4. Попов, Ю. П., Охрана труда : учебное пособие / Ю. П. Попов, В. В. Колтунов. — Москва : КноРус, 2023. — 225 с. — ISBN 978-5-406-11198-7. — URL: https://book.ru/book/947850 — Текст : электронный.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5. Родионова, О. М. Охрана труда : учебник для среднего профессионального образования / О. М. Родионова, Е. В. Аникина, Б. И. Лавер, Д. А. Семенов. — 3-е изд., перераб. и доп. — Москва : Издательство Юрайт, 2024. — 139 с. — (Профессиональное образование). — ISBN 978-5-534-17183-9. — Текст : электронный // Образовательная платформа Юрайт [сайт]. — URL: https://urait.ru/bcode/537806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6. Широков, Ю. А. Охрана труда / Ю. А. Широков. — 4-е изд., стер. — Санкт-Петербург : Лань, 2023. — 376 с. — ISBN 978-5-507-47090-7. — Текст : электронный // Лань : электронно-библиотечная система. — URL: https://e.lanbook.com/book/326168.</w:t>
      </w:r>
    </w:p>
    <w:p w:rsidR="005869AA" w:rsidRPr="005869AA" w:rsidRDefault="005869AA" w:rsidP="005869AA">
      <w:pPr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869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3.2.2. Дополнительные источники </w:t>
      </w:r>
    </w:p>
    <w:p w:rsidR="005869AA" w:rsidRPr="005869AA" w:rsidRDefault="005869AA" w:rsidP="005869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5869A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5869AA">
        <w:rPr>
          <w:rFonts w:ascii="Times New Roman" w:eastAsia="Calibri" w:hAnsi="Times New Roman" w:cs="Times New Roman"/>
          <w:bCs/>
          <w:iCs/>
          <w:sz w:val="24"/>
          <w:szCs w:val="24"/>
        </w:rPr>
        <w:t>Наименование.</w:t>
      </w:r>
    </w:p>
    <w:p w:rsidR="005869AA" w:rsidRPr="005869AA" w:rsidRDefault="005869AA" w:rsidP="005869AA">
      <w:pPr>
        <w:spacing w:after="200" w:line="276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5869AA" w:rsidRPr="005869AA" w:rsidRDefault="005869AA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5869A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5869AA" w:rsidRPr="005869AA" w:rsidRDefault="005869AA" w:rsidP="005869A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7"/>
        <w:gridCol w:w="1727"/>
        <w:gridCol w:w="2130"/>
      </w:tblGrid>
      <w:tr w:rsidR="005869AA" w:rsidRPr="005869AA" w:rsidTr="00806411">
        <w:trPr>
          <w:trHeight w:val="519"/>
        </w:trPr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AA" w:rsidRPr="005869AA" w:rsidRDefault="005869AA" w:rsidP="005869AA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5869AA">
              <w:rPr>
                <w:rFonts w:ascii="Times New Roman" w:eastAsia="Calibri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AA" w:rsidRPr="005869AA" w:rsidRDefault="00B70B23" w:rsidP="005869AA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iCs/>
              </w:rPr>
              <w:t xml:space="preserve">Формирование </w:t>
            </w:r>
            <w:r w:rsidR="005869AA" w:rsidRPr="005869AA">
              <w:rPr>
                <w:rFonts w:ascii="Times New Roman" w:eastAsia="Calibri" w:hAnsi="Times New Roman" w:cs="Times New Roman"/>
                <w:b/>
                <w:iCs/>
              </w:rPr>
              <w:t>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AA" w:rsidRPr="005869AA" w:rsidRDefault="005869AA" w:rsidP="005869AA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869AA">
              <w:rPr>
                <w:rFonts w:ascii="Times New Roman" w:eastAsia="Calibri" w:hAnsi="Times New Roman" w:cs="Times New Roman"/>
                <w:b/>
              </w:rPr>
              <w:t>Методы оценки</w:t>
            </w:r>
          </w:p>
        </w:tc>
      </w:tr>
      <w:tr w:rsidR="005869AA" w:rsidRPr="005869AA" w:rsidTr="00806411">
        <w:trPr>
          <w:trHeight w:val="586"/>
        </w:trPr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Знать: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-законодательство в области охраны труда 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нормативные документы по охране труда, основы профгигиены, профсанитарии;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правила и нормы охраны труда, техники безопасности, личной и производственной санитарии и противопожарной защиты;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возможные опасные и вредные факторы и средства защиты;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действие токсичных веществ на организм человека;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категорирование производств по взрывопожароопасности;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меры предупреждения пожаров и взрывов 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общие требования безопасности на территории организации и производственных помещениях;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порядок хранения и использования средств коллективной и индивидуальной защиты;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- предельно допустимые концентрации вредных веществ;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Уметь: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 xml:space="preserve"> определять актуальность нормативно-правовой документации в профессиональной деятельности;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применять современную научную профессиональную терминологию;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 xml:space="preserve">организовывать работу коллектива и команды;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lastRenderedPageBreak/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 xml:space="preserve">соблюдать нормы экологической безопасности; 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организовывать профессиональную деятельность с учетом знаний об изменении климатических условий региона;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применять рациональные приемы двигательных функций в профессиональной деятельности;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>пользоваться средствами профилактики перенапряжения, характерными для данной специальности;</w:t>
            </w:r>
          </w:p>
          <w:p w:rsidR="005869AA" w:rsidRPr="005869AA" w:rsidRDefault="005869AA" w:rsidP="005869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69AA">
              <w:rPr>
                <w:rFonts w:ascii="Times New Roman" w:eastAsia="Calibri" w:hAnsi="Times New Roman" w:cs="Times New Roman"/>
              </w:rPr>
              <w:t xml:space="preserve">участвовать в диалогах на знакомые общие и профессиональные темы; </w:t>
            </w:r>
          </w:p>
          <w:p w:rsidR="005869AA" w:rsidRPr="005869AA" w:rsidRDefault="005869AA" w:rsidP="005869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869AA">
              <w:rPr>
                <w:rFonts w:ascii="Times New Roman" w:eastAsia="Calibri" w:hAnsi="Times New Roman" w:cs="Times New Roman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lastRenderedPageBreak/>
              <w:t>ОК 01</w:t>
            </w:r>
          </w:p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01</w:t>
            </w:r>
          </w:p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07</w:t>
            </w:r>
          </w:p>
          <w:p w:rsidR="00B70B23" w:rsidRPr="005869AA" w:rsidRDefault="00B70B23" w:rsidP="00B70B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869AA">
              <w:rPr>
                <w:rFonts w:ascii="Times New Roman" w:eastAsia="Batang" w:hAnsi="Times New Roman" w:cs="Times New Roman"/>
              </w:rPr>
              <w:t>ОК 08</w:t>
            </w:r>
          </w:p>
          <w:p w:rsidR="005869AA" w:rsidRPr="005869AA" w:rsidRDefault="005869AA" w:rsidP="005869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A" w:rsidRPr="005869AA" w:rsidRDefault="005869AA" w:rsidP="005869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869AA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Оценка результатов выполнения практических работ.</w:t>
            </w:r>
          </w:p>
          <w:p w:rsidR="005869AA" w:rsidRPr="005869AA" w:rsidRDefault="005869AA" w:rsidP="005869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869AA">
              <w:rPr>
                <w:rFonts w:ascii="Times New Roman" w:eastAsia="Calibri" w:hAnsi="Times New Roman" w:cs="Times New Roman"/>
                <w:bCs/>
                <w:color w:val="000000"/>
              </w:rPr>
              <w:t>Оценка результатов устного и письменного опроса.</w:t>
            </w:r>
          </w:p>
          <w:p w:rsidR="005869AA" w:rsidRPr="005869AA" w:rsidRDefault="005869AA" w:rsidP="005869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869AA">
              <w:rPr>
                <w:rFonts w:ascii="Times New Roman" w:eastAsia="Calibri" w:hAnsi="Times New Roman" w:cs="Times New Roman"/>
                <w:bCs/>
                <w:color w:val="000000"/>
              </w:rPr>
              <w:t>Оценка результатов тестирования.</w:t>
            </w:r>
          </w:p>
          <w:p w:rsidR="005869AA" w:rsidRPr="005869AA" w:rsidRDefault="005869AA" w:rsidP="005869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869AA" w:rsidRDefault="005869AA"/>
    <w:sectPr w:rsidR="0058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A6" w:rsidRDefault="00B961A6" w:rsidP="005869AA">
      <w:pPr>
        <w:spacing w:after="0" w:line="240" w:lineRule="auto"/>
      </w:pPr>
      <w:r>
        <w:separator/>
      </w:r>
    </w:p>
  </w:endnote>
  <w:endnote w:type="continuationSeparator" w:id="0">
    <w:p w:rsidR="00B961A6" w:rsidRDefault="00B961A6" w:rsidP="0058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A6" w:rsidRDefault="00B961A6" w:rsidP="005869AA">
      <w:pPr>
        <w:spacing w:after="0" w:line="240" w:lineRule="auto"/>
      </w:pPr>
      <w:r>
        <w:separator/>
      </w:r>
    </w:p>
  </w:footnote>
  <w:footnote w:type="continuationSeparator" w:id="0">
    <w:p w:rsidR="00B961A6" w:rsidRDefault="00B961A6" w:rsidP="0058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F3D1E"/>
    <w:multiLevelType w:val="hybridMultilevel"/>
    <w:tmpl w:val="D7FED866"/>
    <w:lvl w:ilvl="0" w:tplc="7F4AD0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2D"/>
    <w:rsid w:val="00043A87"/>
    <w:rsid w:val="0009492D"/>
    <w:rsid w:val="000A1361"/>
    <w:rsid w:val="000E62F0"/>
    <w:rsid w:val="0010748F"/>
    <w:rsid w:val="001D066C"/>
    <w:rsid w:val="002256DE"/>
    <w:rsid w:val="002955AD"/>
    <w:rsid w:val="002B0DE0"/>
    <w:rsid w:val="00337588"/>
    <w:rsid w:val="003723C6"/>
    <w:rsid w:val="003B25D2"/>
    <w:rsid w:val="00413C24"/>
    <w:rsid w:val="005869AA"/>
    <w:rsid w:val="005A0572"/>
    <w:rsid w:val="00624079"/>
    <w:rsid w:val="00696C2D"/>
    <w:rsid w:val="006E4F30"/>
    <w:rsid w:val="00713E5B"/>
    <w:rsid w:val="00806411"/>
    <w:rsid w:val="00896B9F"/>
    <w:rsid w:val="008D279D"/>
    <w:rsid w:val="008E08F4"/>
    <w:rsid w:val="0097587E"/>
    <w:rsid w:val="009B0901"/>
    <w:rsid w:val="009E1AF0"/>
    <w:rsid w:val="00A9254E"/>
    <w:rsid w:val="00AD2952"/>
    <w:rsid w:val="00B030A4"/>
    <w:rsid w:val="00B34764"/>
    <w:rsid w:val="00B44A69"/>
    <w:rsid w:val="00B70B23"/>
    <w:rsid w:val="00B7692D"/>
    <w:rsid w:val="00B961A6"/>
    <w:rsid w:val="00D00296"/>
    <w:rsid w:val="00DA24EF"/>
    <w:rsid w:val="00DF7538"/>
    <w:rsid w:val="00EC12AC"/>
    <w:rsid w:val="00EF0490"/>
    <w:rsid w:val="00E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DE13-9ACD-4994-8221-CC922CF6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869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69AA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semiHidden/>
    <w:unhideWhenUsed/>
    <w:rsid w:val="005869A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6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3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2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7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0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14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2025-10-20T23:58:00Z</dcterms:created>
  <dcterms:modified xsi:type="dcterms:W3CDTF">2025-10-21T00:58:00Z</dcterms:modified>
</cp:coreProperties>
</file>