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72A" w:rsidRPr="0028272A" w:rsidRDefault="0028272A" w:rsidP="0028272A">
      <w:pPr>
        <w:jc w:val="center"/>
        <w:rPr>
          <w:rFonts w:eastAsiaTheme="minorEastAsia" w:cstheme="minorBidi"/>
          <w:sz w:val="28"/>
        </w:rPr>
      </w:pPr>
      <w:r w:rsidRPr="0028272A">
        <w:rPr>
          <w:rFonts w:cstheme="minorBidi"/>
          <w:bCs/>
          <w:color w:val="000000"/>
          <w:sz w:val="28"/>
        </w:rPr>
        <w:t>Министерство</w:t>
      </w:r>
      <w:r w:rsidRPr="0028272A">
        <w:rPr>
          <w:rFonts w:eastAsiaTheme="minorEastAsia" w:cstheme="minorBidi"/>
          <w:sz w:val="28"/>
        </w:rPr>
        <w:t xml:space="preserve"> образования и науки Хабаровского края</w:t>
      </w:r>
    </w:p>
    <w:p w:rsidR="0028272A" w:rsidRPr="0028272A" w:rsidRDefault="0028272A" w:rsidP="0028272A">
      <w:pPr>
        <w:jc w:val="center"/>
        <w:rPr>
          <w:rFonts w:eastAsiaTheme="minorEastAsia" w:cstheme="minorBidi"/>
          <w:sz w:val="28"/>
        </w:rPr>
      </w:pPr>
      <w:r w:rsidRPr="0028272A">
        <w:rPr>
          <w:rFonts w:eastAsiaTheme="minorEastAsia" w:cstheme="minorBidi"/>
          <w:sz w:val="28"/>
        </w:rPr>
        <w:t>Краевое государственное бюджетное</w:t>
      </w:r>
    </w:p>
    <w:p w:rsidR="0028272A" w:rsidRPr="0028272A" w:rsidRDefault="0028272A" w:rsidP="0028272A">
      <w:pPr>
        <w:jc w:val="center"/>
        <w:rPr>
          <w:rFonts w:eastAsiaTheme="minorEastAsia" w:cstheme="minorBidi"/>
          <w:sz w:val="28"/>
        </w:rPr>
      </w:pPr>
      <w:r w:rsidRPr="0028272A">
        <w:rPr>
          <w:rFonts w:eastAsiaTheme="minorEastAsia" w:cstheme="minorBidi"/>
          <w:sz w:val="28"/>
        </w:rPr>
        <w:t>профессиональное образовательное учреждение</w:t>
      </w:r>
    </w:p>
    <w:p w:rsidR="0028272A" w:rsidRPr="0028272A" w:rsidRDefault="0028272A" w:rsidP="0028272A">
      <w:pPr>
        <w:jc w:val="center"/>
        <w:rPr>
          <w:rFonts w:eastAsiaTheme="minorEastAsia" w:cstheme="minorBidi"/>
          <w:b/>
          <w:sz w:val="28"/>
        </w:rPr>
      </w:pPr>
      <w:r w:rsidRPr="0028272A">
        <w:rPr>
          <w:rFonts w:eastAsiaTheme="minorEastAsia" w:cstheme="minorBidi"/>
          <w:b/>
          <w:sz w:val="28"/>
        </w:rPr>
        <w:t>«</w:t>
      </w:r>
      <w:r w:rsidRPr="0028272A">
        <w:rPr>
          <w:rFonts w:eastAsiaTheme="minorEastAsia" w:cstheme="minorBidi"/>
          <w:sz w:val="28"/>
        </w:rPr>
        <w:t>Хабаровский колледж отраслевых технологий и сферы обслуживания</w:t>
      </w:r>
      <w:r w:rsidRPr="0028272A">
        <w:rPr>
          <w:rFonts w:eastAsiaTheme="minorEastAsia" w:cstheme="minorBidi"/>
          <w:b/>
          <w:sz w:val="28"/>
        </w:rPr>
        <w:t>»</w:t>
      </w:r>
    </w:p>
    <w:p w:rsidR="00276F53" w:rsidRDefault="00276F53" w:rsidP="00090FE8">
      <w:pPr>
        <w:ind w:left="3540" w:firstLine="708"/>
        <w:rPr>
          <w:sz w:val="28"/>
          <w:szCs w:val="28"/>
        </w:rPr>
      </w:pPr>
    </w:p>
    <w:p w:rsidR="00CC7D3C" w:rsidRDefault="00CC7D3C" w:rsidP="00090FE8">
      <w:pPr>
        <w:ind w:left="3540" w:firstLine="708"/>
        <w:rPr>
          <w:sz w:val="28"/>
          <w:szCs w:val="28"/>
        </w:rPr>
      </w:pPr>
    </w:p>
    <w:p w:rsidR="00563467" w:rsidRDefault="00563467" w:rsidP="0025175D">
      <w:pPr>
        <w:ind w:left="3540" w:firstLine="708"/>
        <w:rPr>
          <w:sz w:val="28"/>
          <w:szCs w:val="28"/>
        </w:rPr>
      </w:pPr>
    </w:p>
    <w:p w:rsidR="00CC7D3C" w:rsidRDefault="00CC7D3C" w:rsidP="0025175D">
      <w:pPr>
        <w:ind w:left="3540" w:firstLine="708"/>
        <w:rPr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778"/>
        <w:gridCol w:w="4253"/>
      </w:tblGrid>
      <w:tr w:rsidR="00276F53" w:rsidRPr="00276F53" w:rsidTr="0025175D">
        <w:tc>
          <w:tcPr>
            <w:tcW w:w="5778" w:type="dxa"/>
          </w:tcPr>
          <w:p w:rsidR="00563467" w:rsidRPr="00563467" w:rsidRDefault="00563467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>Согласовано</w:t>
            </w:r>
          </w:p>
          <w:p w:rsidR="00563467" w:rsidRPr="00563467" w:rsidRDefault="00563467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>Представитель работодателей</w:t>
            </w:r>
          </w:p>
          <w:p w:rsidR="00563467" w:rsidRPr="00563467" w:rsidRDefault="00563467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>____________________________</w:t>
            </w:r>
          </w:p>
          <w:p w:rsidR="00563467" w:rsidRPr="00563467" w:rsidRDefault="00563467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>должность</w:t>
            </w:r>
          </w:p>
          <w:p w:rsidR="00563467" w:rsidRPr="00563467" w:rsidRDefault="00563467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>___________/________________</w:t>
            </w:r>
          </w:p>
          <w:p w:rsidR="00563467" w:rsidRPr="00563467" w:rsidRDefault="00563467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 xml:space="preserve">        подпись                      Ф. инициалы</w:t>
            </w:r>
          </w:p>
          <w:p w:rsidR="00563467" w:rsidRPr="00563467" w:rsidRDefault="006967CD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«_______» __________2025</w:t>
            </w:r>
            <w:r w:rsidR="00563467" w:rsidRPr="00563467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  <w:p w:rsidR="00563467" w:rsidRPr="00563467" w:rsidRDefault="00563467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276F53" w:rsidRPr="00276F53" w:rsidRDefault="00276F53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253" w:type="dxa"/>
          </w:tcPr>
          <w:p w:rsidR="0025175D" w:rsidRDefault="00563467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>Утверждаю</w:t>
            </w:r>
          </w:p>
          <w:p w:rsidR="00563467" w:rsidRPr="00563467" w:rsidRDefault="00614AC5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</w:t>
            </w:r>
            <w:r w:rsidR="00563467" w:rsidRPr="00563467">
              <w:rPr>
                <w:rFonts w:eastAsia="Calibri"/>
                <w:sz w:val="26"/>
                <w:szCs w:val="26"/>
                <w:lang w:eastAsia="en-US"/>
              </w:rPr>
              <w:t>иректор</w:t>
            </w:r>
            <w:r w:rsidR="0025175D">
              <w:rPr>
                <w:rFonts w:eastAsia="Calibri"/>
                <w:sz w:val="26"/>
                <w:szCs w:val="26"/>
                <w:lang w:eastAsia="en-US"/>
              </w:rPr>
              <w:t xml:space="preserve"> КГБ ПОУ </w:t>
            </w:r>
            <w:r w:rsidR="00563467" w:rsidRPr="00563467">
              <w:rPr>
                <w:rFonts w:eastAsia="Calibri"/>
                <w:sz w:val="26"/>
                <w:szCs w:val="26"/>
                <w:lang w:eastAsia="en-US"/>
              </w:rPr>
              <w:t>ХКОТСО</w:t>
            </w:r>
          </w:p>
          <w:p w:rsidR="00563467" w:rsidRPr="00563467" w:rsidRDefault="00563467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563467" w:rsidRPr="00563467" w:rsidRDefault="0025175D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_____________/Банкрашкова И.В.</w:t>
            </w:r>
          </w:p>
          <w:p w:rsidR="00563467" w:rsidRPr="00563467" w:rsidRDefault="00563467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 xml:space="preserve">        </w:t>
            </w:r>
            <w:r w:rsidR="0025175D">
              <w:rPr>
                <w:rFonts w:eastAsia="Calibri"/>
                <w:sz w:val="26"/>
                <w:szCs w:val="26"/>
                <w:lang w:eastAsia="en-US"/>
              </w:rPr>
              <w:t xml:space="preserve">подпись             Ф.  </w:t>
            </w:r>
            <w:r w:rsidRPr="00563467">
              <w:rPr>
                <w:rFonts w:eastAsia="Calibri"/>
                <w:sz w:val="26"/>
                <w:szCs w:val="26"/>
                <w:lang w:eastAsia="en-US"/>
              </w:rPr>
              <w:t>инициалы</w:t>
            </w:r>
          </w:p>
          <w:p w:rsidR="00563467" w:rsidRPr="00563467" w:rsidRDefault="006967CD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«______» __________2025</w:t>
            </w:r>
            <w:r w:rsidR="00563467" w:rsidRPr="00563467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  <w:p w:rsidR="00563467" w:rsidRPr="00563467" w:rsidRDefault="00563467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276F53" w:rsidRPr="00276F53" w:rsidRDefault="00276F53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276F53" w:rsidRPr="00090FE8" w:rsidRDefault="00276F53" w:rsidP="0025175D">
      <w:pPr>
        <w:ind w:left="3540" w:firstLine="708"/>
        <w:rPr>
          <w:sz w:val="28"/>
          <w:szCs w:val="28"/>
        </w:rPr>
      </w:pPr>
    </w:p>
    <w:p w:rsidR="00CC7D3C" w:rsidRDefault="00CC7D3C" w:rsidP="00CC7D3C">
      <w:pPr>
        <w:ind w:firstLine="708"/>
        <w:jc w:val="center"/>
        <w:rPr>
          <w:b/>
          <w:sz w:val="28"/>
          <w:szCs w:val="28"/>
        </w:rPr>
      </w:pPr>
    </w:p>
    <w:p w:rsidR="00CC7D3C" w:rsidRDefault="00CC7D3C" w:rsidP="00CC7D3C">
      <w:pPr>
        <w:ind w:firstLine="708"/>
        <w:jc w:val="center"/>
        <w:rPr>
          <w:b/>
          <w:sz w:val="28"/>
          <w:szCs w:val="28"/>
        </w:rPr>
      </w:pPr>
    </w:p>
    <w:p w:rsidR="00CC7D3C" w:rsidRDefault="00CC7D3C" w:rsidP="00CC7D3C">
      <w:pPr>
        <w:ind w:firstLine="708"/>
        <w:jc w:val="center"/>
        <w:rPr>
          <w:b/>
          <w:sz w:val="28"/>
          <w:szCs w:val="28"/>
        </w:rPr>
      </w:pPr>
    </w:p>
    <w:p w:rsidR="00CC7D3C" w:rsidRDefault="00CC7D3C" w:rsidP="00CC7D3C">
      <w:pPr>
        <w:ind w:firstLine="708"/>
        <w:jc w:val="center"/>
        <w:rPr>
          <w:b/>
          <w:sz w:val="28"/>
          <w:szCs w:val="28"/>
        </w:rPr>
      </w:pPr>
    </w:p>
    <w:p w:rsidR="00CC7D3C" w:rsidRDefault="00CC7D3C" w:rsidP="00CC7D3C">
      <w:pPr>
        <w:ind w:firstLine="708"/>
        <w:jc w:val="center"/>
        <w:rPr>
          <w:b/>
          <w:sz w:val="28"/>
          <w:szCs w:val="28"/>
        </w:rPr>
      </w:pPr>
    </w:p>
    <w:p w:rsidR="008B1667" w:rsidRDefault="008B1667" w:rsidP="00CC7D3C">
      <w:pPr>
        <w:ind w:firstLine="708"/>
        <w:jc w:val="center"/>
        <w:rPr>
          <w:b/>
          <w:sz w:val="28"/>
          <w:szCs w:val="28"/>
        </w:rPr>
      </w:pPr>
    </w:p>
    <w:p w:rsidR="00CC7D3C" w:rsidRDefault="000E0162" w:rsidP="00CC7D3C">
      <w:pPr>
        <w:ind w:firstLine="708"/>
        <w:jc w:val="center"/>
        <w:rPr>
          <w:b/>
          <w:sz w:val="28"/>
          <w:szCs w:val="28"/>
        </w:rPr>
      </w:pPr>
      <w:r w:rsidRPr="00090FE8">
        <w:rPr>
          <w:b/>
          <w:sz w:val="28"/>
          <w:szCs w:val="28"/>
        </w:rPr>
        <w:t xml:space="preserve">Программа Государственной (итоговой) аттестации </w:t>
      </w:r>
    </w:p>
    <w:p w:rsidR="00CC7D3C" w:rsidRPr="00CC7D3C" w:rsidRDefault="00CC7D3C" w:rsidP="00CC7D3C">
      <w:pPr>
        <w:ind w:firstLine="708"/>
        <w:jc w:val="center"/>
        <w:rPr>
          <w:b/>
          <w:sz w:val="28"/>
          <w:szCs w:val="28"/>
        </w:rPr>
      </w:pPr>
      <w:r w:rsidRPr="00CC7D3C">
        <w:rPr>
          <w:b/>
          <w:sz w:val="28"/>
          <w:szCs w:val="28"/>
        </w:rPr>
        <w:t xml:space="preserve">по программе подготовки квалифицированных рабочих, служащих </w:t>
      </w:r>
    </w:p>
    <w:p w:rsidR="00CC7D3C" w:rsidRDefault="00CC7D3C" w:rsidP="00CC7D3C">
      <w:pPr>
        <w:ind w:firstLine="708"/>
        <w:jc w:val="center"/>
        <w:rPr>
          <w:b/>
          <w:sz w:val="28"/>
          <w:szCs w:val="28"/>
        </w:rPr>
      </w:pPr>
      <w:r w:rsidRPr="00CC7D3C">
        <w:rPr>
          <w:b/>
          <w:sz w:val="28"/>
          <w:szCs w:val="28"/>
        </w:rPr>
        <w:t>профессии среднего профессионального образования</w:t>
      </w:r>
      <w:r>
        <w:rPr>
          <w:b/>
          <w:sz w:val="28"/>
          <w:szCs w:val="28"/>
        </w:rPr>
        <w:t xml:space="preserve"> </w:t>
      </w:r>
    </w:p>
    <w:p w:rsidR="00880A8A" w:rsidRPr="00090FE8" w:rsidRDefault="00880A8A" w:rsidP="00880A8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08.01.30 </w:t>
      </w:r>
      <w:r w:rsidRPr="00090FE8">
        <w:rPr>
          <w:b/>
          <w:sz w:val="28"/>
          <w:szCs w:val="28"/>
        </w:rPr>
        <w:t>Электромонтажник</w:t>
      </w:r>
      <w:r>
        <w:rPr>
          <w:b/>
          <w:sz w:val="28"/>
          <w:szCs w:val="28"/>
        </w:rPr>
        <w:t xml:space="preserve"> слаботочных систем</w:t>
      </w: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P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eastAsiaTheme="minorHAnsi" w:cstheme="minorBidi"/>
          <w:sz w:val="26"/>
          <w:szCs w:val="26"/>
          <w:lang w:eastAsia="en-US"/>
        </w:rPr>
      </w:pPr>
      <w:r w:rsidRPr="00CC7D3C">
        <w:rPr>
          <w:rFonts w:cstheme="minorBidi"/>
          <w:bCs/>
          <w:color w:val="000000"/>
          <w:sz w:val="26"/>
          <w:szCs w:val="26"/>
          <w:lang w:eastAsia="en-US"/>
        </w:rPr>
        <w:t>Рассмотрена</w:t>
      </w:r>
      <w:r w:rsidRPr="00CC7D3C">
        <w:rPr>
          <w:rFonts w:eastAsiaTheme="minorHAnsi" w:cstheme="minorBidi"/>
          <w:sz w:val="26"/>
          <w:szCs w:val="26"/>
          <w:lang w:eastAsia="en-US"/>
        </w:rPr>
        <w:t xml:space="preserve"> </w:t>
      </w:r>
      <w:r w:rsidRPr="00CC7D3C">
        <w:rPr>
          <w:rFonts w:cstheme="minorBidi"/>
          <w:bCs/>
          <w:color w:val="000000"/>
          <w:sz w:val="26"/>
          <w:szCs w:val="26"/>
          <w:lang w:eastAsia="en-US"/>
        </w:rPr>
        <w:t>на заседании педагогического совета</w:t>
      </w:r>
      <w:r>
        <w:rPr>
          <w:rFonts w:eastAsiaTheme="minorHAnsi" w:cstheme="minorBidi"/>
          <w:sz w:val="26"/>
          <w:szCs w:val="26"/>
          <w:lang w:eastAsia="en-US"/>
        </w:rPr>
        <w:t xml:space="preserve">                                                   </w:t>
      </w:r>
      <w:r w:rsidRPr="00CC7D3C">
        <w:rPr>
          <w:rFonts w:cstheme="minorBidi"/>
          <w:color w:val="000000"/>
          <w:sz w:val="26"/>
          <w:szCs w:val="26"/>
          <w:lang w:eastAsia="en-US"/>
        </w:rPr>
        <w:t xml:space="preserve">Протокол от </w:t>
      </w:r>
      <w:r w:rsidR="006967CD">
        <w:rPr>
          <w:rFonts w:eastAsiaTheme="minorHAnsi" w:cstheme="minorBidi"/>
          <w:sz w:val="26"/>
          <w:szCs w:val="26"/>
          <w:lang w:eastAsia="en-US"/>
        </w:rPr>
        <w:t>«____» __________ 2025</w:t>
      </w:r>
      <w:r w:rsidRPr="00CC7D3C">
        <w:rPr>
          <w:rFonts w:eastAsiaTheme="minorHAnsi" w:cstheme="minorBidi"/>
          <w:sz w:val="26"/>
          <w:szCs w:val="26"/>
          <w:lang w:eastAsia="en-US"/>
        </w:rPr>
        <w:t xml:space="preserve"> г. № ___</w:t>
      </w:r>
    </w:p>
    <w:p w:rsidR="00CC7D3C" w:rsidRPr="00CC7D3C" w:rsidRDefault="00CC7D3C" w:rsidP="00CC7D3C">
      <w:pPr>
        <w:rPr>
          <w:b/>
          <w:bCs/>
          <w:color w:val="000000"/>
        </w:rPr>
      </w:pPr>
    </w:p>
    <w:p w:rsidR="00CC7D3C" w:rsidRPr="00CC7D3C" w:rsidRDefault="00CC7D3C" w:rsidP="00CC7D3C">
      <w:pPr>
        <w:rPr>
          <w:b/>
          <w:bCs/>
          <w:color w:val="000000"/>
        </w:rPr>
      </w:pPr>
    </w:p>
    <w:p w:rsidR="00CC7D3C" w:rsidRPr="00CC7D3C" w:rsidRDefault="00CC7D3C" w:rsidP="00CC7D3C">
      <w:pPr>
        <w:rPr>
          <w:b/>
          <w:bCs/>
          <w:color w:val="000000"/>
        </w:rPr>
      </w:pPr>
    </w:p>
    <w:p w:rsidR="00CC7D3C" w:rsidRPr="00CC7D3C" w:rsidRDefault="00CC7D3C" w:rsidP="00CC7D3C">
      <w:pPr>
        <w:jc w:val="center"/>
        <w:rPr>
          <w:bCs/>
          <w:color w:val="000000"/>
          <w:sz w:val="28"/>
        </w:rPr>
      </w:pPr>
    </w:p>
    <w:p w:rsidR="00CC7D3C" w:rsidRPr="00CC7D3C" w:rsidRDefault="00CC7D3C" w:rsidP="00CC7D3C">
      <w:pPr>
        <w:jc w:val="center"/>
        <w:rPr>
          <w:bCs/>
          <w:color w:val="000000"/>
          <w:sz w:val="28"/>
        </w:rPr>
      </w:pPr>
    </w:p>
    <w:p w:rsidR="000E0162" w:rsidRDefault="00CC7D3C" w:rsidP="00CC7D3C">
      <w:pPr>
        <w:jc w:val="center"/>
        <w:rPr>
          <w:bCs/>
          <w:color w:val="000000"/>
          <w:sz w:val="28"/>
          <w:lang w:eastAsia="en-US"/>
        </w:rPr>
      </w:pPr>
      <w:r w:rsidRPr="00CC7D3C">
        <w:rPr>
          <w:bCs/>
          <w:color w:val="000000"/>
          <w:sz w:val="28"/>
          <w:lang w:eastAsia="en-US"/>
        </w:rPr>
        <w:t>г.</w:t>
      </w:r>
      <w:r w:rsidR="006967CD">
        <w:rPr>
          <w:bCs/>
          <w:color w:val="000000"/>
          <w:sz w:val="28"/>
          <w:lang w:eastAsia="en-US"/>
        </w:rPr>
        <w:t xml:space="preserve"> Хабаровск, 2025</w:t>
      </w:r>
      <w:r w:rsidRPr="00CC7D3C">
        <w:rPr>
          <w:bCs/>
          <w:color w:val="000000"/>
          <w:sz w:val="28"/>
          <w:lang w:eastAsia="en-US"/>
        </w:rPr>
        <w:t xml:space="preserve"> г.</w:t>
      </w:r>
    </w:p>
    <w:p w:rsidR="0028272A" w:rsidRPr="003B509E" w:rsidRDefault="0028272A" w:rsidP="00CC7D3C">
      <w:pPr>
        <w:jc w:val="center"/>
        <w:rPr>
          <w:bCs/>
          <w:color w:val="000000"/>
          <w:sz w:val="26"/>
          <w:szCs w:val="26"/>
          <w:lang w:eastAsia="en-US"/>
        </w:rPr>
      </w:pPr>
    </w:p>
    <w:p w:rsidR="0028272A" w:rsidRPr="003B509E" w:rsidRDefault="0028272A" w:rsidP="0028272A">
      <w:pPr>
        <w:jc w:val="center"/>
        <w:rPr>
          <w:rFonts w:eastAsiaTheme="minorEastAsia"/>
          <w:b/>
          <w:sz w:val="26"/>
          <w:szCs w:val="26"/>
        </w:rPr>
      </w:pPr>
      <w:r w:rsidRPr="003B509E">
        <w:rPr>
          <w:rFonts w:eastAsiaTheme="minorEastAsia"/>
          <w:b/>
          <w:sz w:val="26"/>
          <w:szCs w:val="26"/>
        </w:rPr>
        <w:lastRenderedPageBreak/>
        <w:t>СОДЕРЖАНИЕ</w:t>
      </w:r>
    </w:p>
    <w:p w:rsidR="0028272A" w:rsidRPr="003B509E" w:rsidRDefault="0028272A" w:rsidP="00CC7D3C">
      <w:pPr>
        <w:jc w:val="center"/>
        <w:rPr>
          <w:bCs/>
          <w:color w:val="000000"/>
          <w:sz w:val="26"/>
          <w:szCs w:val="26"/>
          <w:lang w:eastAsia="en-US"/>
        </w:rPr>
      </w:pPr>
    </w:p>
    <w:p w:rsidR="0028272A" w:rsidRPr="003B509E" w:rsidRDefault="0028272A" w:rsidP="0028272A">
      <w:pPr>
        <w:rPr>
          <w:bCs/>
          <w:color w:val="000000"/>
          <w:sz w:val="26"/>
          <w:szCs w:val="26"/>
          <w:lang w:eastAsia="en-US"/>
        </w:rPr>
      </w:pPr>
    </w:p>
    <w:p w:rsidR="0028272A" w:rsidRPr="003B509E" w:rsidRDefault="0028272A" w:rsidP="00CC7D3C">
      <w:pPr>
        <w:jc w:val="center"/>
        <w:rPr>
          <w:bCs/>
          <w:color w:val="000000"/>
          <w:sz w:val="26"/>
          <w:szCs w:val="26"/>
          <w:lang w:eastAsia="en-US"/>
        </w:rPr>
      </w:pPr>
    </w:p>
    <w:p w:rsidR="0028272A" w:rsidRPr="003B509E" w:rsidRDefault="0028272A" w:rsidP="0028272A">
      <w:pPr>
        <w:rPr>
          <w:rFonts w:eastAsiaTheme="minorEastAsia"/>
          <w:sz w:val="26"/>
          <w:szCs w:val="26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222"/>
        <w:gridCol w:w="685"/>
      </w:tblGrid>
      <w:tr w:rsidR="0028272A" w:rsidRPr="003B509E" w:rsidTr="00595348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1.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both"/>
              <w:rPr>
                <w:rFonts w:cstheme="minorBidi"/>
                <w:bCs/>
                <w:color w:val="000000"/>
                <w:sz w:val="26"/>
                <w:szCs w:val="26"/>
              </w:rPr>
            </w:pPr>
            <w:r w:rsidRPr="003B509E">
              <w:rPr>
                <w:rFonts w:cstheme="minorBidi"/>
                <w:bCs/>
                <w:color w:val="000000"/>
                <w:sz w:val="26"/>
                <w:szCs w:val="26"/>
              </w:rPr>
              <w:t>Общие положения</w:t>
            </w:r>
          </w:p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3</w:t>
            </w:r>
          </w:p>
        </w:tc>
      </w:tr>
      <w:tr w:rsidR="0028272A" w:rsidRPr="003B509E" w:rsidTr="00595348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2.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both"/>
              <w:rPr>
                <w:rFonts w:cstheme="minorBidi"/>
                <w:bCs/>
                <w:color w:val="000000"/>
                <w:sz w:val="26"/>
                <w:szCs w:val="26"/>
              </w:rPr>
            </w:pPr>
            <w:r w:rsidRPr="003B509E">
              <w:rPr>
                <w:rFonts w:cstheme="minorBidi"/>
                <w:bCs/>
                <w:color w:val="000000"/>
                <w:sz w:val="26"/>
                <w:szCs w:val="26"/>
              </w:rPr>
              <w:t>Форма, вид и сроки государственной итоговой аттестации</w:t>
            </w:r>
          </w:p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3F2340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4</w:t>
            </w:r>
          </w:p>
        </w:tc>
      </w:tr>
      <w:tr w:rsidR="0028272A" w:rsidRPr="003B509E" w:rsidTr="00595348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3.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both"/>
              <w:rPr>
                <w:rFonts w:cstheme="minorBidi"/>
                <w:bCs/>
                <w:color w:val="000000"/>
                <w:sz w:val="26"/>
                <w:szCs w:val="26"/>
              </w:rPr>
            </w:pPr>
            <w:r w:rsidRPr="003B509E">
              <w:rPr>
                <w:rFonts w:cstheme="minorBidi"/>
                <w:bCs/>
                <w:color w:val="000000"/>
                <w:sz w:val="26"/>
                <w:szCs w:val="26"/>
              </w:rPr>
              <w:t>Условия организации и проведения государственной итоговой аттестации</w:t>
            </w:r>
          </w:p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4</w:t>
            </w:r>
          </w:p>
        </w:tc>
      </w:tr>
      <w:tr w:rsidR="0028272A" w:rsidRPr="003B509E" w:rsidTr="00595348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4.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both"/>
              <w:rPr>
                <w:rFonts w:cstheme="minorBidi"/>
                <w:bCs/>
                <w:color w:val="000000"/>
                <w:sz w:val="26"/>
                <w:szCs w:val="26"/>
              </w:rPr>
            </w:pPr>
            <w:r w:rsidRPr="003B509E">
              <w:rPr>
                <w:rFonts w:cstheme="minorBidi"/>
                <w:bCs/>
                <w:color w:val="000000"/>
                <w:sz w:val="26"/>
                <w:szCs w:val="26"/>
              </w:rPr>
              <w:t>Организация процедуры и требования к проведению демонстрационного экзамена</w:t>
            </w:r>
          </w:p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327315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>
              <w:rPr>
                <w:rFonts w:eastAsiaTheme="minorEastAsia" w:cstheme="minorBidi"/>
                <w:sz w:val="26"/>
                <w:szCs w:val="26"/>
              </w:rPr>
              <w:t>7</w:t>
            </w:r>
          </w:p>
        </w:tc>
      </w:tr>
      <w:tr w:rsidR="0028272A" w:rsidRPr="003B509E" w:rsidTr="00595348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5.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Порядок проведения государственной итоговой аттестации для выпускников из числа лиц с ограниченными возможностями здоровья</w:t>
            </w:r>
          </w:p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327315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>
              <w:rPr>
                <w:rFonts w:eastAsiaTheme="minorEastAsia" w:cstheme="minorBidi"/>
                <w:sz w:val="26"/>
                <w:szCs w:val="26"/>
              </w:rPr>
              <w:t>10</w:t>
            </w:r>
          </w:p>
        </w:tc>
      </w:tr>
      <w:tr w:rsidR="0028272A" w:rsidRPr="003B509E" w:rsidTr="00595348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6.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both"/>
              <w:rPr>
                <w:rFonts w:cstheme="minorBidi"/>
                <w:bCs/>
                <w:color w:val="000000"/>
                <w:sz w:val="26"/>
                <w:szCs w:val="26"/>
              </w:rPr>
            </w:pPr>
            <w:r w:rsidRPr="003B509E">
              <w:rPr>
                <w:rFonts w:cstheme="minorBidi"/>
                <w:bCs/>
                <w:color w:val="000000"/>
                <w:sz w:val="26"/>
                <w:szCs w:val="26"/>
              </w:rPr>
              <w:t>Порядок подачи и рассмотрения апелляций</w:t>
            </w:r>
          </w:p>
          <w:p w:rsidR="0028272A" w:rsidRPr="003B509E" w:rsidRDefault="0028272A" w:rsidP="0028272A">
            <w:pPr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1</w:t>
            </w:r>
            <w:r w:rsidR="00327315">
              <w:rPr>
                <w:rFonts w:eastAsiaTheme="minorEastAsia" w:cstheme="minorBidi"/>
                <w:sz w:val="26"/>
                <w:szCs w:val="26"/>
              </w:rPr>
              <w:t>2</w:t>
            </w:r>
          </w:p>
        </w:tc>
      </w:tr>
      <w:tr w:rsidR="0028272A" w:rsidRPr="003B509E" w:rsidTr="00595348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7.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Порядок повторного прохождения государственной итоговой аттестации</w:t>
            </w:r>
          </w:p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1</w:t>
            </w:r>
            <w:r w:rsidR="00327315">
              <w:rPr>
                <w:rFonts w:eastAsiaTheme="minorEastAsia" w:cstheme="minorBidi"/>
                <w:sz w:val="26"/>
                <w:szCs w:val="26"/>
              </w:rPr>
              <w:t>3</w:t>
            </w:r>
          </w:p>
        </w:tc>
      </w:tr>
      <w:tr w:rsidR="0028272A" w:rsidRPr="003B509E" w:rsidTr="00595348">
        <w:tc>
          <w:tcPr>
            <w:tcW w:w="90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ПРИЛОЖЕНИЯ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327315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>
              <w:rPr>
                <w:rFonts w:eastAsiaTheme="minorEastAsia" w:cstheme="minorBidi"/>
                <w:sz w:val="26"/>
                <w:szCs w:val="26"/>
              </w:rPr>
              <w:t>14</w:t>
            </w:r>
          </w:p>
        </w:tc>
      </w:tr>
    </w:tbl>
    <w:p w:rsidR="0028272A" w:rsidRDefault="0028272A" w:rsidP="003660F1">
      <w:pPr>
        <w:rPr>
          <w:bCs/>
          <w:color w:val="000000"/>
          <w:sz w:val="28"/>
          <w:lang w:eastAsia="en-US"/>
        </w:rPr>
      </w:pPr>
    </w:p>
    <w:p w:rsidR="003660F1" w:rsidRPr="003B509E" w:rsidRDefault="003660F1" w:rsidP="003660F1">
      <w:pPr>
        <w:ind w:firstLine="708"/>
        <w:jc w:val="both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t>Приложение А. Ведомость ознакомления студенто</w:t>
      </w:r>
      <w:r>
        <w:rPr>
          <w:rFonts w:eastAsiaTheme="minorEastAsia" w:cstheme="minorBidi"/>
          <w:sz w:val="26"/>
          <w:szCs w:val="26"/>
        </w:rPr>
        <w:t xml:space="preserve">в с программой государственной </w:t>
      </w:r>
      <w:r w:rsidRPr="003B509E">
        <w:rPr>
          <w:rFonts w:eastAsiaTheme="minorEastAsia" w:cstheme="minorBidi"/>
          <w:sz w:val="26"/>
          <w:szCs w:val="26"/>
        </w:rPr>
        <w:t>итоговой аттестацией.</w:t>
      </w:r>
    </w:p>
    <w:p w:rsidR="003660F1" w:rsidRDefault="003660F1" w:rsidP="003660F1">
      <w:pPr>
        <w:ind w:firstLine="708"/>
        <w:jc w:val="both"/>
        <w:rPr>
          <w:rFonts w:eastAsiaTheme="minorEastAsia" w:cstheme="minorBidi"/>
          <w:sz w:val="26"/>
          <w:szCs w:val="26"/>
        </w:rPr>
      </w:pPr>
      <w:r>
        <w:rPr>
          <w:rFonts w:eastAsiaTheme="minorEastAsia" w:cstheme="minorBidi"/>
          <w:sz w:val="26"/>
          <w:szCs w:val="26"/>
        </w:rPr>
        <w:t>Приложение В</w:t>
      </w:r>
      <w:r w:rsidRPr="003B509E">
        <w:rPr>
          <w:rFonts w:eastAsiaTheme="minorEastAsia" w:cstheme="minorBidi"/>
          <w:sz w:val="26"/>
          <w:szCs w:val="26"/>
        </w:rPr>
        <w:t xml:space="preserve">. </w:t>
      </w:r>
      <w:r>
        <w:rPr>
          <w:rFonts w:eastAsiaTheme="minorEastAsia" w:cstheme="minorBidi"/>
          <w:sz w:val="26"/>
          <w:szCs w:val="26"/>
        </w:rPr>
        <w:t>Оценочные материалы демонстрационного экзамена.</w:t>
      </w:r>
    </w:p>
    <w:p w:rsidR="003660F1" w:rsidRDefault="003660F1" w:rsidP="003660F1">
      <w:pPr>
        <w:ind w:firstLine="708"/>
        <w:jc w:val="both"/>
        <w:rPr>
          <w:rFonts w:eastAsiaTheme="minorEastAsia"/>
          <w:sz w:val="26"/>
          <w:szCs w:val="26"/>
        </w:rPr>
      </w:pPr>
      <w:r>
        <w:rPr>
          <w:rFonts w:eastAsiaTheme="minorEastAsia" w:cstheme="minorBidi"/>
          <w:sz w:val="26"/>
          <w:szCs w:val="26"/>
        </w:rPr>
        <w:t>Приложение С</w:t>
      </w:r>
      <w:r w:rsidRPr="003B509E">
        <w:rPr>
          <w:rFonts w:eastAsiaTheme="minorEastAsia" w:cstheme="minorBidi"/>
          <w:sz w:val="26"/>
          <w:szCs w:val="26"/>
        </w:rPr>
        <w:t xml:space="preserve">. </w:t>
      </w:r>
      <w:r>
        <w:rPr>
          <w:rFonts w:eastAsiaTheme="minorEastAsia" w:cstheme="minorBidi"/>
          <w:sz w:val="26"/>
          <w:szCs w:val="26"/>
        </w:rPr>
        <w:t xml:space="preserve">Критерии оценивания. </w:t>
      </w:r>
      <w:r>
        <w:rPr>
          <w:rFonts w:eastAsiaTheme="minorEastAsia"/>
          <w:sz w:val="26"/>
          <w:szCs w:val="26"/>
        </w:rPr>
        <w:t>Приказ № 01-05\161 ОТ 13.05.2024 г.</w:t>
      </w:r>
    </w:p>
    <w:p w:rsidR="003660F1" w:rsidRPr="00714AA8" w:rsidRDefault="003660F1" w:rsidP="003660F1">
      <w:pPr>
        <w:ind w:firstLine="708"/>
        <w:jc w:val="both"/>
        <w:rPr>
          <w:rFonts w:eastAsiaTheme="minorEastAsia" w:cstheme="minorBidi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Приложение </w:t>
      </w:r>
      <w:r>
        <w:rPr>
          <w:rFonts w:eastAsiaTheme="minorEastAsia"/>
          <w:sz w:val="26"/>
          <w:szCs w:val="26"/>
          <w:lang w:val="en-US"/>
        </w:rPr>
        <w:t>D</w:t>
      </w:r>
      <w:r w:rsidRPr="00714AA8">
        <w:rPr>
          <w:rFonts w:eastAsiaTheme="minorEastAsia"/>
          <w:sz w:val="26"/>
          <w:szCs w:val="26"/>
        </w:rPr>
        <w:t>.</w:t>
      </w:r>
      <w:r>
        <w:rPr>
          <w:rFonts w:eastAsiaTheme="minorEastAsia"/>
          <w:sz w:val="26"/>
          <w:szCs w:val="26"/>
        </w:rPr>
        <w:t xml:space="preserve"> Методика организации и проведения демонстрационного экзамена.</w:t>
      </w: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/>
          <w:sz w:val="28"/>
          <w:szCs w:val="28"/>
        </w:rPr>
      </w:pPr>
    </w:p>
    <w:p w:rsidR="003B509E" w:rsidRDefault="003B509E" w:rsidP="00CC7D3C">
      <w:pPr>
        <w:jc w:val="center"/>
        <w:rPr>
          <w:b/>
          <w:sz w:val="28"/>
          <w:szCs w:val="28"/>
        </w:rPr>
      </w:pPr>
    </w:p>
    <w:p w:rsidR="003B509E" w:rsidRDefault="003B509E" w:rsidP="00CC7D3C">
      <w:pPr>
        <w:jc w:val="center"/>
        <w:rPr>
          <w:b/>
          <w:sz w:val="28"/>
          <w:szCs w:val="28"/>
        </w:rPr>
      </w:pPr>
    </w:p>
    <w:p w:rsidR="008B1667" w:rsidRDefault="008B1667" w:rsidP="00CC7D3C">
      <w:pPr>
        <w:jc w:val="center"/>
        <w:rPr>
          <w:b/>
          <w:sz w:val="28"/>
          <w:szCs w:val="28"/>
        </w:rPr>
      </w:pPr>
    </w:p>
    <w:p w:rsidR="003B509E" w:rsidRPr="00090FE8" w:rsidRDefault="003B509E" w:rsidP="00CC7D3C">
      <w:pPr>
        <w:jc w:val="center"/>
        <w:rPr>
          <w:b/>
          <w:sz w:val="28"/>
          <w:szCs w:val="28"/>
        </w:rPr>
      </w:pPr>
    </w:p>
    <w:p w:rsidR="00CC7D3C" w:rsidRDefault="00CC7D3C" w:rsidP="00CC7D3C">
      <w:pPr>
        <w:ind w:firstLine="709"/>
        <w:jc w:val="both"/>
        <w:rPr>
          <w:sz w:val="26"/>
          <w:szCs w:val="26"/>
        </w:rPr>
      </w:pPr>
    </w:p>
    <w:p w:rsidR="00563467" w:rsidRPr="00563467" w:rsidRDefault="00563467" w:rsidP="00563467">
      <w:pPr>
        <w:ind w:firstLine="709"/>
        <w:jc w:val="center"/>
        <w:rPr>
          <w:sz w:val="26"/>
          <w:szCs w:val="26"/>
        </w:rPr>
      </w:pPr>
      <w:r w:rsidRPr="00563467">
        <w:rPr>
          <w:sz w:val="26"/>
          <w:szCs w:val="26"/>
        </w:rPr>
        <w:t>1. Общие положения</w:t>
      </w:r>
    </w:p>
    <w:p w:rsidR="00563467" w:rsidRPr="00563467" w:rsidRDefault="00563467" w:rsidP="00563467">
      <w:pPr>
        <w:ind w:firstLine="709"/>
        <w:jc w:val="both"/>
        <w:rPr>
          <w:sz w:val="26"/>
          <w:szCs w:val="26"/>
        </w:rPr>
      </w:pPr>
    </w:p>
    <w:p w:rsidR="00563467" w:rsidRPr="00563467" w:rsidRDefault="00563467" w:rsidP="00563467">
      <w:pPr>
        <w:ind w:firstLine="709"/>
        <w:jc w:val="both"/>
        <w:rPr>
          <w:sz w:val="26"/>
          <w:szCs w:val="26"/>
        </w:rPr>
      </w:pPr>
      <w:r w:rsidRPr="00563467">
        <w:rPr>
          <w:sz w:val="26"/>
          <w:szCs w:val="26"/>
        </w:rPr>
        <w:t>1.1.</w:t>
      </w:r>
      <w:r w:rsidRPr="00563467">
        <w:rPr>
          <w:sz w:val="26"/>
          <w:szCs w:val="26"/>
        </w:rPr>
        <w:tab/>
      </w:r>
      <w:r w:rsidR="00880A8A" w:rsidRPr="00563467">
        <w:rPr>
          <w:sz w:val="26"/>
          <w:szCs w:val="26"/>
        </w:rPr>
        <w:t>Программа государственной итоговой аттестации является частью основной профессиональной образовательной программы в соответствии с ФГОС СПО по профессии 08.01.30 Электромонтажник слаботочных систем, утвержденного приказом Министерства образования и</w:t>
      </w:r>
      <w:r w:rsidR="00880A8A">
        <w:rPr>
          <w:sz w:val="26"/>
          <w:szCs w:val="26"/>
        </w:rPr>
        <w:t xml:space="preserve"> науки Российской Федерации от 11 ноября 2022 года № </w:t>
      </w:r>
      <w:r w:rsidR="00880A8A" w:rsidRPr="00563467">
        <w:rPr>
          <w:sz w:val="26"/>
          <w:szCs w:val="26"/>
        </w:rPr>
        <w:t>9</w:t>
      </w:r>
      <w:r w:rsidR="00880A8A">
        <w:rPr>
          <w:sz w:val="26"/>
          <w:szCs w:val="26"/>
        </w:rPr>
        <w:t>69</w:t>
      </w:r>
      <w:r w:rsidR="00880A8A" w:rsidRPr="00563467">
        <w:rPr>
          <w:sz w:val="26"/>
          <w:szCs w:val="26"/>
        </w:rPr>
        <w:t>, зарегистрированного в Министерстве</w:t>
      </w:r>
      <w:r w:rsidR="00880A8A">
        <w:rPr>
          <w:sz w:val="26"/>
          <w:szCs w:val="26"/>
        </w:rPr>
        <w:t xml:space="preserve"> юстиции Российской Федерации 19 декабря 2022 года </w:t>
      </w:r>
      <w:r w:rsidR="00880A8A" w:rsidRPr="00563467">
        <w:rPr>
          <w:sz w:val="26"/>
          <w:szCs w:val="26"/>
        </w:rPr>
        <w:t xml:space="preserve">№ </w:t>
      </w:r>
      <w:r w:rsidR="00880A8A">
        <w:rPr>
          <w:sz w:val="26"/>
          <w:szCs w:val="26"/>
        </w:rPr>
        <w:t>71636</w:t>
      </w:r>
      <w:r w:rsidR="00880A8A" w:rsidRPr="00563467">
        <w:rPr>
          <w:sz w:val="26"/>
          <w:szCs w:val="26"/>
        </w:rPr>
        <w:t>.</w:t>
      </w:r>
    </w:p>
    <w:p w:rsidR="00563467" w:rsidRPr="00563467" w:rsidRDefault="00563467" w:rsidP="00563467">
      <w:pPr>
        <w:ind w:firstLine="709"/>
        <w:jc w:val="both"/>
        <w:rPr>
          <w:sz w:val="26"/>
          <w:szCs w:val="26"/>
        </w:rPr>
      </w:pPr>
      <w:r w:rsidRPr="00563467">
        <w:rPr>
          <w:sz w:val="26"/>
          <w:szCs w:val="26"/>
        </w:rPr>
        <w:t>1.2.</w:t>
      </w:r>
      <w:r w:rsidRPr="00563467">
        <w:rPr>
          <w:sz w:val="26"/>
          <w:szCs w:val="26"/>
        </w:rPr>
        <w:tab/>
        <w:t>Государственная итоговая аттестация проводится в целях определения:</w:t>
      </w:r>
    </w:p>
    <w:p w:rsidR="00563467" w:rsidRPr="00563467" w:rsidRDefault="00563467" w:rsidP="00563467">
      <w:pPr>
        <w:ind w:firstLine="709"/>
        <w:jc w:val="both"/>
        <w:rPr>
          <w:sz w:val="26"/>
          <w:szCs w:val="26"/>
        </w:rPr>
      </w:pPr>
      <w:r w:rsidRPr="00563467">
        <w:rPr>
          <w:sz w:val="26"/>
          <w:szCs w:val="26"/>
        </w:rPr>
        <w:t>–</w:t>
      </w:r>
      <w:r w:rsidRPr="00563467">
        <w:rPr>
          <w:sz w:val="26"/>
          <w:szCs w:val="26"/>
        </w:rPr>
        <w:tab/>
        <w:t xml:space="preserve">соответствия результатов освоения выпускниками программы подготовки квалифицированных рабочих, служащих </w:t>
      </w:r>
      <w:r w:rsidR="00880A8A" w:rsidRPr="00563467">
        <w:rPr>
          <w:sz w:val="26"/>
          <w:szCs w:val="26"/>
        </w:rPr>
        <w:t>08.01.30 Электромонтажник слаботочных систем</w:t>
      </w:r>
      <w:r w:rsidRPr="00563467">
        <w:rPr>
          <w:sz w:val="26"/>
          <w:szCs w:val="26"/>
        </w:rPr>
        <w:t>, соответствующим требованиям федерального государственного образовательного стандарта среднего профессионального образования и работодателей;</w:t>
      </w:r>
    </w:p>
    <w:p w:rsidR="00563467" w:rsidRPr="00563467" w:rsidRDefault="00563467" w:rsidP="00563467">
      <w:pPr>
        <w:ind w:firstLine="709"/>
        <w:jc w:val="both"/>
        <w:rPr>
          <w:sz w:val="26"/>
          <w:szCs w:val="26"/>
        </w:rPr>
      </w:pPr>
      <w:r w:rsidRPr="00563467">
        <w:rPr>
          <w:sz w:val="26"/>
          <w:szCs w:val="26"/>
        </w:rPr>
        <w:t>–</w:t>
      </w:r>
      <w:r w:rsidRPr="00563467">
        <w:rPr>
          <w:sz w:val="26"/>
          <w:szCs w:val="26"/>
        </w:rPr>
        <w:tab/>
        <w:t>готовности выпускника к следующим видам д</w:t>
      </w:r>
      <w:r>
        <w:rPr>
          <w:sz w:val="26"/>
          <w:szCs w:val="26"/>
        </w:rPr>
        <w:t xml:space="preserve">еятельности и </w:t>
      </w:r>
      <w:r w:rsidR="0021040D">
        <w:rPr>
          <w:sz w:val="26"/>
          <w:szCs w:val="26"/>
        </w:rPr>
        <w:t>сформированность</w:t>
      </w:r>
      <w:r>
        <w:rPr>
          <w:sz w:val="26"/>
          <w:szCs w:val="26"/>
        </w:rPr>
        <w:t xml:space="preserve"> </w:t>
      </w:r>
      <w:r w:rsidRPr="00563467">
        <w:rPr>
          <w:sz w:val="26"/>
          <w:szCs w:val="26"/>
        </w:rPr>
        <w:t>у выпускника соответствующих профессиональных компетенций (ПК):</w:t>
      </w:r>
    </w:p>
    <w:p w:rsidR="00880A8A" w:rsidRPr="00563467" w:rsidRDefault="00880A8A" w:rsidP="00880A8A">
      <w:pPr>
        <w:ind w:firstLine="709"/>
        <w:jc w:val="both"/>
        <w:rPr>
          <w:sz w:val="26"/>
          <w:szCs w:val="26"/>
        </w:rPr>
      </w:pPr>
      <w:r w:rsidRPr="00563467">
        <w:rPr>
          <w:sz w:val="26"/>
          <w:szCs w:val="26"/>
        </w:rPr>
        <w:t>1. Выполнение работ по установке и монтажу оборудования, аппаратуры и приборов систем сигнализации, тревожной и охранно-пожарной сигнализации:</w:t>
      </w:r>
    </w:p>
    <w:p w:rsidR="00880A8A" w:rsidRPr="00563467" w:rsidRDefault="00880A8A" w:rsidP="00880A8A">
      <w:pPr>
        <w:ind w:firstLine="709"/>
        <w:jc w:val="both"/>
        <w:rPr>
          <w:sz w:val="26"/>
          <w:szCs w:val="26"/>
        </w:rPr>
      </w:pPr>
      <w:r w:rsidRPr="00563467">
        <w:rPr>
          <w:sz w:val="26"/>
          <w:szCs w:val="26"/>
        </w:rPr>
        <w:t>ПК 1.1. Выполнять подготовительные работы для установки оборудования, аппаратуры и приборов систем сигнализации, тревожной и охранно-пожарной сигнализаций в соответствии с заданием.</w:t>
      </w:r>
    </w:p>
    <w:p w:rsidR="00880A8A" w:rsidRPr="00563467" w:rsidRDefault="00880A8A" w:rsidP="00880A8A">
      <w:pPr>
        <w:ind w:firstLine="709"/>
        <w:jc w:val="both"/>
        <w:rPr>
          <w:sz w:val="26"/>
          <w:szCs w:val="26"/>
        </w:rPr>
      </w:pPr>
      <w:r w:rsidRPr="00563467">
        <w:rPr>
          <w:sz w:val="26"/>
          <w:szCs w:val="26"/>
        </w:rPr>
        <w:t>ПК 1.2. Выполнять работы по установке и монтажу линейных сооружений, оборудования, аппаратуры и приборов систем сигнализации, тревожной и охранно-пожарной сигнализаций в соответствии с заданием.</w:t>
      </w:r>
    </w:p>
    <w:p w:rsidR="00880A8A" w:rsidRPr="00563467" w:rsidRDefault="00880A8A" w:rsidP="00880A8A">
      <w:pPr>
        <w:ind w:firstLine="709"/>
        <w:jc w:val="both"/>
        <w:rPr>
          <w:sz w:val="26"/>
          <w:szCs w:val="26"/>
        </w:rPr>
      </w:pPr>
      <w:r w:rsidRPr="00563467">
        <w:rPr>
          <w:sz w:val="26"/>
          <w:szCs w:val="26"/>
        </w:rPr>
        <w:t>ПК 1.3. Проводить пусконаладочные работы при установке оборудования, аппаратуры и приборов систем сигнализации тревожной и охранно-пожарной сигнализаций.</w:t>
      </w:r>
    </w:p>
    <w:p w:rsidR="00880A8A" w:rsidRDefault="00880A8A" w:rsidP="00880A8A">
      <w:pPr>
        <w:ind w:firstLine="709"/>
        <w:jc w:val="both"/>
        <w:rPr>
          <w:sz w:val="26"/>
          <w:szCs w:val="26"/>
        </w:rPr>
      </w:pPr>
      <w:r w:rsidRPr="00563467">
        <w:rPr>
          <w:sz w:val="26"/>
          <w:szCs w:val="26"/>
        </w:rPr>
        <w:t>ПК 1.4. Проводить пусконаладочные работы системы блокировки и оборудования охранного освещения.</w:t>
      </w:r>
    </w:p>
    <w:p w:rsidR="00880A8A" w:rsidRPr="00563467" w:rsidRDefault="00880A8A" w:rsidP="00880A8A">
      <w:pPr>
        <w:ind w:firstLine="709"/>
        <w:jc w:val="both"/>
        <w:rPr>
          <w:sz w:val="26"/>
          <w:szCs w:val="26"/>
        </w:rPr>
      </w:pPr>
      <w:r w:rsidRPr="00563467">
        <w:rPr>
          <w:sz w:val="26"/>
          <w:szCs w:val="26"/>
        </w:rPr>
        <w:t>2. Техническая эксплуатация оборудования, аппаратуры и приборов систем сигнализации, тревожной и охранно-пожарной сигнализаций:</w:t>
      </w:r>
    </w:p>
    <w:p w:rsidR="00880A8A" w:rsidRPr="00563467" w:rsidRDefault="00880A8A" w:rsidP="00880A8A">
      <w:pPr>
        <w:ind w:firstLine="709"/>
        <w:jc w:val="both"/>
        <w:rPr>
          <w:sz w:val="26"/>
          <w:szCs w:val="26"/>
        </w:rPr>
      </w:pPr>
      <w:r w:rsidRPr="00563467">
        <w:rPr>
          <w:sz w:val="26"/>
          <w:szCs w:val="26"/>
        </w:rPr>
        <w:t>ПК 2.1. Осуществлять техническую эксплуатацию оборудования, аппаратуры и приборов систем сигнализации, тревожной и охранно-пожарной сигнализаций.</w:t>
      </w:r>
    </w:p>
    <w:p w:rsidR="00880A8A" w:rsidRPr="00563467" w:rsidRDefault="00880A8A" w:rsidP="00880A8A">
      <w:pPr>
        <w:ind w:firstLine="709"/>
        <w:jc w:val="both"/>
        <w:rPr>
          <w:sz w:val="26"/>
          <w:szCs w:val="26"/>
        </w:rPr>
      </w:pPr>
      <w:r w:rsidRPr="00563467">
        <w:rPr>
          <w:sz w:val="26"/>
          <w:szCs w:val="26"/>
        </w:rPr>
        <w:t>ПК 2.2. Диагностировать системы и комплексы технических средств оборудования, аппаратуры и приборов систем сигнализаций, тревожной и охранно-пожарной сигнализацией.</w:t>
      </w:r>
    </w:p>
    <w:p w:rsidR="00880A8A" w:rsidRDefault="00880A8A" w:rsidP="00880A8A">
      <w:pPr>
        <w:ind w:firstLine="709"/>
        <w:jc w:val="both"/>
        <w:rPr>
          <w:sz w:val="26"/>
          <w:szCs w:val="26"/>
        </w:rPr>
      </w:pPr>
      <w:r w:rsidRPr="00563467">
        <w:rPr>
          <w:sz w:val="26"/>
          <w:szCs w:val="26"/>
        </w:rPr>
        <w:t>ПК 2.3. Выполнять работы по плановому и неплановому текущему ремонту систем сигнализации, тревожной и охранно-пожарной сигнализаций.</w:t>
      </w:r>
    </w:p>
    <w:p w:rsidR="0025175D" w:rsidRPr="00A72E78" w:rsidRDefault="0025175D" w:rsidP="0025175D">
      <w:pPr>
        <w:ind w:firstLine="709"/>
        <w:jc w:val="both"/>
        <w:rPr>
          <w:sz w:val="26"/>
          <w:szCs w:val="26"/>
        </w:rPr>
      </w:pPr>
      <w:r w:rsidRPr="00A72E78">
        <w:rPr>
          <w:sz w:val="26"/>
          <w:szCs w:val="26"/>
        </w:rPr>
        <w:t>В соответствии с Приказом об утверждении порядка проведения итоговой аттестации по образовательным программам среднего профессионального образования выпускников в Российской Федерации (приказ Министерс</w:t>
      </w:r>
      <w:r>
        <w:rPr>
          <w:sz w:val="26"/>
          <w:szCs w:val="26"/>
        </w:rPr>
        <w:t xml:space="preserve">тва образования и науки РФ от 08.11.2021г. № </w:t>
      </w:r>
      <w:r w:rsidRPr="00A72E78">
        <w:rPr>
          <w:sz w:val="26"/>
          <w:szCs w:val="26"/>
        </w:rPr>
        <w:t>8</w:t>
      </w:r>
      <w:r>
        <w:rPr>
          <w:sz w:val="26"/>
          <w:szCs w:val="26"/>
        </w:rPr>
        <w:t>00</w:t>
      </w:r>
      <w:r w:rsidRPr="00A72E78">
        <w:rPr>
          <w:sz w:val="26"/>
          <w:szCs w:val="26"/>
        </w:rPr>
        <w:t>) и учебным планом учреждения Государственная (итоговая) аттестация (ГИА) выпускников проводится в форме демонстрационного экзамена.</w:t>
      </w:r>
    </w:p>
    <w:p w:rsidR="0025175D" w:rsidRDefault="0025175D" w:rsidP="0025175D">
      <w:pPr>
        <w:ind w:firstLine="709"/>
        <w:jc w:val="both"/>
        <w:rPr>
          <w:sz w:val="26"/>
          <w:szCs w:val="26"/>
        </w:rPr>
      </w:pPr>
    </w:p>
    <w:p w:rsidR="006336D6" w:rsidRDefault="006336D6" w:rsidP="00090FE8">
      <w:pPr>
        <w:ind w:firstLine="709"/>
        <w:jc w:val="both"/>
        <w:rPr>
          <w:sz w:val="26"/>
          <w:szCs w:val="26"/>
        </w:rPr>
      </w:pPr>
    </w:p>
    <w:p w:rsidR="003F2340" w:rsidRPr="003F2340" w:rsidRDefault="003F2340" w:rsidP="003F2340">
      <w:pPr>
        <w:ind w:firstLine="709"/>
        <w:jc w:val="center"/>
        <w:rPr>
          <w:sz w:val="26"/>
          <w:szCs w:val="26"/>
        </w:rPr>
      </w:pPr>
      <w:r w:rsidRPr="003F2340">
        <w:rPr>
          <w:sz w:val="26"/>
          <w:szCs w:val="26"/>
        </w:rPr>
        <w:t>2. Форма, вид и сроки государственной итоговой аттестации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 xml:space="preserve">2.1. Государственная итоговая аттестация выпускника по профессии </w:t>
      </w:r>
      <w:r w:rsidR="00880A8A" w:rsidRPr="00563467">
        <w:rPr>
          <w:sz w:val="26"/>
          <w:szCs w:val="26"/>
        </w:rPr>
        <w:t>08.01.30 Электромонтажник слаботочных систем</w:t>
      </w:r>
      <w:r w:rsidR="007C6481">
        <w:rPr>
          <w:sz w:val="26"/>
          <w:szCs w:val="26"/>
        </w:rPr>
        <w:t xml:space="preserve"> про</w:t>
      </w:r>
      <w:r w:rsidRPr="003F2340">
        <w:rPr>
          <w:sz w:val="26"/>
          <w:szCs w:val="26"/>
        </w:rPr>
        <w:t>водится в виде демонстрационного экзамена.</w:t>
      </w:r>
    </w:p>
    <w:p w:rsid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2.2. Проведение демонстрационного экзамена, как части государственной итоговой аттестации запланировано после освоения все</w:t>
      </w:r>
      <w:r w:rsidR="004556E9">
        <w:rPr>
          <w:sz w:val="26"/>
          <w:szCs w:val="26"/>
        </w:rPr>
        <w:t xml:space="preserve">го учебного плана </w:t>
      </w:r>
      <w:r w:rsidR="006967CD">
        <w:rPr>
          <w:sz w:val="26"/>
          <w:szCs w:val="26"/>
        </w:rPr>
        <w:t>с 23 июня 2027 года по 30 июня 2027</w:t>
      </w:r>
      <w:r w:rsidR="00AE2254" w:rsidRPr="003F2340">
        <w:rPr>
          <w:sz w:val="26"/>
          <w:szCs w:val="26"/>
        </w:rPr>
        <w:t xml:space="preserve"> года</w:t>
      </w:r>
      <w:r w:rsidRPr="003F2340">
        <w:rPr>
          <w:sz w:val="26"/>
          <w:szCs w:val="26"/>
        </w:rPr>
        <w:t xml:space="preserve"> и проводится с использованием единых оценочных материалов, включающих в себя конкретные комплексы оценочной документации (комплекс требований для проведения демонстрационного экзамена, перечень оборудования и оснащения, расходных материалов, средств обучения и воспитания, </w:t>
      </w:r>
      <w:r w:rsidR="00447B6E">
        <w:rPr>
          <w:sz w:val="26"/>
          <w:szCs w:val="26"/>
        </w:rPr>
        <w:t xml:space="preserve">примерный </w:t>
      </w:r>
      <w:r w:rsidRPr="003F2340">
        <w:rPr>
          <w:sz w:val="26"/>
          <w:szCs w:val="26"/>
        </w:rPr>
        <w:t xml:space="preserve">план застройки площадки демонстрационного экзамена, требования к составу экспертных групп, инструкции по технике безопасности, а также образцы зданий; разрабатываются </w:t>
      </w:r>
      <w:r w:rsidR="00447B6E">
        <w:rPr>
          <w:sz w:val="26"/>
          <w:szCs w:val="26"/>
        </w:rPr>
        <w:t>оператором</w:t>
      </w:r>
      <w:r w:rsidRPr="003F2340">
        <w:rPr>
          <w:sz w:val="26"/>
          <w:szCs w:val="26"/>
        </w:rPr>
        <w:t xml:space="preserve"> с участием орг</w:t>
      </w:r>
      <w:r>
        <w:rPr>
          <w:sz w:val="26"/>
          <w:szCs w:val="26"/>
        </w:rPr>
        <w:t xml:space="preserve">анизаций-партнеров, отраслевых </w:t>
      </w:r>
      <w:r w:rsidRPr="003F2340">
        <w:rPr>
          <w:sz w:val="26"/>
          <w:szCs w:val="26"/>
        </w:rPr>
        <w:t xml:space="preserve">и профессиональных сообществ), варианты заданий (задания включают комплексную практическую задачу, моделирующую профессиональную деятельность и выполняемую в режиме реального времени) и критерии оценивания, разрабатываемые </w:t>
      </w:r>
      <w:r w:rsidR="00315677">
        <w:rPr>
          <w:sz w:val="26"/>
          <w:szCs w:val="26"/>
        </w:rPr>
        <w:t>оператором</w:t>
      </w:r>
      <w:r w:rsidRPr="003F2340">
        <w:rPr>
          <w:sz w:val="26"/>
          <w:szCs w:val="26"/>
        </w:rPr>
        <w:t xml:space="preserve">, осуществляющим организационно-техническое и информационное обеспечение прохождения выпускниками ГИА в форме демонстрационного экзамена по профессии </w:t>
      </w:r>
      <w:r w:rsidR="00880A8A" w:rsidRPr="003F2340">
        <w:rPr>
          <w:sz w:val="26"/>
          <w:szCs w:val="26"/>
        </w:rPr>
        <w:t xml:space="preserve">08.01.30 Электромонтажник слаботочных систем </w:t>
      </w:r>
      <w:r w:rsidRPr="003F2340">
        <w:rPr>
          <w:sz w:val="26"/>
          <w:szCs w:val="26"/>
        </w:rPr>
        <w:t>выполняется. Уровень проведения демон</w:t>
      </w:r>
      <w:r w:rsidR="005233C8">
        <w:rPr>
          <w:sz w:val="26"/>
          <w:szCs w:val="26"/>
        </w:rPr>
        <w:t>страционного экзамена – базовый/профильный/профильный с вариативной частью.</w:t>
      </w:r>
    </w:p>
    <w:p w:rsidR="00042ACA" w:rsidRDefault="00042ACA" w:rsidP="003F23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Объем времени, предусмотренный учебным планом на проведение государственной итоговой аттестации – 36 часов.</w:t>
      </w:r>
    </w:p>
    <w:p w:rsid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2.3. Демонстрационный экзамен проводится с целью комплексной оценки освоения выпускниками общих и профессиональных компетенций.</w:t>
      </w:r>
    </w:p>
    <w:p w:rsidR="004455D6" w:rsidRPr="003F2340" w:rsidRDefault="004455D6" w:rsidP="003F2340">
      <w:pPr>
        <w:ind w:firstLine="709"/>
        <w:jc w:val="both"/>
        <w:rPr>
          <w:sz w:val="26"/>
          <w:szCs w:val="26"/>
        </w:rPr>
      </w:pP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3. Условия организации и проведения государственной итоговой аттестации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3.1.Нормативное обеспечение ГИА</w:t>
      </w:r>
    </w:p>
    <w:p w:rsidR="003F2340" w:rsidRPr="003F2340" w:rsidRDefault="0021040D" w:rsidP="003F23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340" w:rsidRPr="003F2340">
        <w:rPr>
          <w:sz w:val="26"/>
          <w:szCs w:val="26"/>
        </w:rPr>
        <w:t>Федеральным законом от 29.12.2012 № 273-ФЗ «Об образовании в Российской Федерации»;</w:t>
      </w:r>
    </w:p>
    <w:p w:rsidR="003F2340" w:rsidRPr="003F2340" w:rsidRDefault="0021040D" w:rsidP="0021040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340" w:rsidRPr="003F2340">
        <w:rPr>
          <w:sz w:val="26"/>
          <w:szCs w:val="26"/>
        </w:rPr>
        <w:t xml:space="preserve">ФГОС СПО </w:t>
      </w:r>
      <w:r w:rsidRPr="0021040D">
        <w:rPr>
          <w:sz w:val="26"/>
          <w:szCs w:val="26"/>
        </w:rPr>
        <w:t xml:space="preserve">по профессии </w:t>
      </w:r>
      <w:r w:rsidR="006F76FF">
        <w:rPr>
          <w:sz w:val="26"/>
          <w:szCs w:val="26"/>
        </w:rPr>
        <w:t>08.01.31</w:t>
      </w:r>
      <w:r w:rsidR="006336D6" w:rsidRPr="006336D6">
        <w:rPr>
          <w:sz w:val="26"/>
          <w:szCs w:val="26"/>
        </w:rPr>
        <w:t xml:space="preserve"> Электромонтажник электрических сетей и электрооборудования</w:t>
      </w:r>
      <w:r w:rsidR="003F2340" w:rsidRPr="003F2340">
        <w:rPr>
          <w:sz w:val="26"/>
          <w:szCs w:val="26"/>
        </w:rPr>
        <w:t>;</w:t>
      </w:r>
    </w:p>
    <w:p w:rsidR="003F2340" w:rsidRPr="003F2340" w:rsidRDefault="0021040D" w:rsidP="0021040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- </w:t>
      </w:r>
      <w:r w:rsidR="003F2340" w:rsidRPr="003F2340">
        <w:rPr>
          <w:sz w:val="26"/>
          <w:szCs w:val="26"/>
        </w:rPr>
        <w:t>распоряжение Министерства образования и науки Хабаровского края об утверждении председателя государственной экзаменационной комиссии;</w:t>
      </w:r>
    </w:p>
    <w:p w:rsidR="003F2340" w:rsidRPr="003F2340" w:rsidRDefault="0021040D" w:rsidP="003F23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340" w:rsidRPr="003F2340">
        <w:rPr>
          <w:sz w:val="26"/>
          <w:szCs w:val="26"/>
        </w:rPr>
        <w:t>приказ директора колледжа об утверждении состава государственной экзаменационной комиссии по образовательной программе;</w:t>
      </w:r>
    </w:p>
    <w:p w:rsidR="003F2340" w:rsidRPr="003F2340" w:rsidRDefault="0021040D" w:rsidP="003F23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340" w:rsidRPr="003F2340">
        <w:rPr>
          <w:sz w:val="26"/>
          <w:szCs w:val="26"/>
        </w:rPr>
        <w:t>приказ о допуске выпускников к государственной итоговой аттестации (на основании протокола педсовета);</w:t>
      </w:r>
    </w:p>
    <w:p w:rsidR="003F2340" w:rsidRPr="003F2340" w:rsidRDefault="0021040D" w:rsidP="00EB359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340" w:rsidRPr="003F2340">
        <w:rPr>
          <w:sz w:val="26"/>
          <w:szCs w:val="26"/>
        </w:rPr>
        <w:t>документы, подтверждающие освоение выпускниками компетенций при изучении теоретического материала и прохождении практики по каждому из видов профессиональной деятельности (профессиональному модулю): ведомости экзаменов (квалификационных) по профессиональным модулям, аттестационные листы по в</w:t>
      </w:r>
      <w:r>
        <w:rPr>
          <w:sz w:val="26"/>
          <w:szCs w:val="26"/>
        </w:rPr>
        <w:t xml:space="preserve">идам производственной практики </w:t>
      </w:r>
      <w:r w:rsidR="003F2340" w:rsidRPr="003F2340">
        <w:rPr>
          <w:sz w:val="26"/>
          <w:szCs w:val="26"/>
        </w:rPr>
        <w:t>и др.;</w:t>
      </w:r>
    </w:p>
    <w:p w:rsidR="003F2340" w:rsidRPr="003F2340" w:rsidRDefault="0021040D" w:rsidP="003F23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="003F2340" w:rsidRPr="003F2340">
        <w:rPr>
          <w:sz w:val="26"/>
          <w:szCs w:val="26"/>
        </w:rPr>
        <w:t>сводная ведомость итоговых оценок выпускников;</w:t>
      </w:r>
    </w:p>
    <w:p w:rsidR="003F2340" w:rsidRPr="003F2340" w:rsidRDefault="0021040D" w:rsidP="003F23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340" w:rsidRPr="003F2340">
        <w:rPr>
          <w:sz w:val="26"/>
          <w:szCs w:val="26"/>
        </w:rPr>
        <w:t>книга протоколов заседаний ГЭК.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3.2. Требования, предъявляемые к лицам, привлекаемым к проведению государственной итоговой аттестации.</w:t>
      </w:r>
    </w:p>
    <w:p w:rsidR="00BD3823" w:rsidRDefault="003F2340" w:rsidP="00BD3823">
      <w:pPr>
        <w:pStyle w:val="ConsPlusNormal"/>
        <w:ind w:firstLine="540"/>
        <w:jc w:val="both"/>
        <w:rPr>
          <w:sz w:val="26"/>
          <w:szCs w:val="26"/>
          <w:shd w:val="clear" w:color="auto" w:fill="FFFFFF"/>
        </w:rPr>
      </w:pPr>
      <w:r w:rsidRPr="003F2340">
        <w:rPr>
          <w:sz w:val="26"/>
          <w:szCs w:val="26"/>
        </w:rPr>
        <w:t xml:space="preserve">Для проведения </w:t>
      </w:r>
      <w:r w:rsidR="009D2935">
        <w:rPr>
          <w:sz w:val="26"/>
          <w:szCs w:val="26"/>
        </w:rPr>
        <w:t>демонстрационного экзамена</w:t>
      </w:r>
      <w:r w:rsidRPr="003F2340">
        <w:rPr>
          <w:sz w:val="26"/>
          <w:szCs w:val="26"/>
        </w:rPr>
        <w:t xml:space="preserve"> с целью определения соответствия результатов освоения выпускниками образовательной программы подготовки квалифицированных рабочих, служащих </w:t>
      </w:r>
      <w:r w:rsidR="0021040D" w:rsidRPr="0021040D">
        <w:rPr>
          <w:sz w:val="26"/>
          <w:szCs w:val="26"/>
        </w:rPr>
        <w:t xml:space="preserve">по профессии </w:t>
      </w:r>
      <w:r w:rsidR="00017F65" w:rsidRPr="003F2340">
        <w:rPr>
          <w:sz w:val="26"/>
          <w:szCs w:val="26"/>
        </w:rPr>
        <w:t xml:space="preserve">08.01.30 Электромонтажник слаботочных систем </w:t>
      </w:r>
      <w:r w:rsidRPr="003F2340">
        <w:rPr>
          <w:sz w:val="26"/>
          <w:szCs w:val="26"/>
        </w:rPr>
        <w:t xml:space="preserve">требованиям федерального государственного образовательного стандарта среднего профессионального образования приказом директора колледжа формируется </w:t>
      </w:r>
      <w:r w:rsidRPr="009D2935">
        <w:rPr>
          <w:sz w:val="26"/>
          <w:szCs w:val="26"/>
        </w:rPr>
        <w:t>государственная экзаменационная комиссия (далее – ГЭК) из педагогических работников колледжа</w:t>
      </w:r>
      <w:r w:rsidR="004455D6" w:rsidRPr="009D2935">
        <w:rPr>
          <w:sz w:val="26"/>
          <w:szCs w:val="26"/>
        </w:rPr>
        <w:t xml:space="preserve">, </w:t>
      </w:r>
      <w:r w:rsidRPr="009D2935">
        <w:rPr>
          <w:sz w:val="26"/>
          <w:szCs w:val="26"/>
        </w:rPr>
        <w:t xml:space="preserve"> </w:t>
      </w:r>
      <w:r w:rsidR="004455D6" w:rsidRPr="009D2935">
        <w:rPr>
          <w:sz w:val="26"/>
          <w:szCs w:val="26"/>
        </w:rPr>
        <w:t>лиц, приглашенных из сторонних организаций, в том числе: педагог</w:t>
      </w:r>
      <w:r w:rsidR="004455D6" w:rsidRPr="00BD3823">
        <w:rPr>
          <w:sz w:val="26"/>
          <w:szCs w:val="26"/>
        </w:rPr>
        <w:t>ических работников; представителей организаций-партнеров, направление деятельности которых соответствует области профессиональной деятельности, к которой готовятся выпускники; экспертов организации, наделенной полномочиями по обеспечению прохождения ГИА в форме демонстрацио</w:t>
      </w:r>
      <w:r w:rsidR="007E27EC" w:rsidRPr="00BD3823">
        <w:rPr>
          <w:sz w:val="26"/>
          <w:szCs w:val="26"/>
        </w:rPr>
        <w:t xml:space="preserve">нного экзамена (далее-оператор), </w:t>
      </w:r>
      <w:r w:rsidR="004455D6" w:rsidRPr="00BD3823">
        <w:rPr>
          <w:sz w:val="26"/>
          <w:szCs w:val="26"/>
          <w:shd w:val="clear" w:color="auto" w:fill="FFFFFF"/>
        </w:rPr>
        <w:t xml:space="preserve">обладающими профессиональными знаниями, навыками и опытом в сфере, соответствующей профессии, специальности среднего профессионального образования, по которой проводится демонстрационный экзамен (далее – эксперты). </w:t>
      </w:r>
    </w:p>
    <w:p w:rsidR="00BD3823" w:rsidRPr="00BD3823" w:rsidRDefault="00BD3823" w:rsidP="00BD3823">
      <w:pPr>
        <w:pStyle w:val="ConsPlusNormal"/>
        <w:ind w:firstLine="540"/>
        <w:jc w:val="both"/>
        <w:rPr>
          <w:sz w:val="26"/>
          <w:szCs w:val="26"/>
        </w:rPr>
      </w:pPr>
      <w:r w:rsidRPr="00BD3823">
        <w:rPr>
          <w:sz w:val="26"/>
          <w:szCs w:val="26"/>
        </w:rPr>
        <w:t>Экспертную группу возглавляет главный эксперт, назначаемый из числа экспертов, включенных в состав ГЭК. Главный эксперт организует и контролирует деятельность возглавляемой экспертной группы, обеспечивает соблюдение всех требований к проведению демонстрационного экзамена и не участвует в оценивании результатов ГИА.</w:t>
      </w:r>
    </w:p>
    <w:p w:rsidR="00CF214C" w:rsidRPr="00BD3823" w:rsidRDefault="00CF214C" w:rsidP="004D2CE6">
      <w:pPr>
        <w:pStyle w:val="ConsPlusNormal"/>
        <w:ind w:firstLine="540"/>
        <w:jc w:val="both"/>
        <w:rPr>
          <w:sz w:val="26"/>
          <w:szCs w:val="26"/>
          <w:shd w:val="clear" w:color="auto" w:fill="FFFFFF"/>
        </w:rPr>
      </w:pPr>
      <w:r w:rsidRPr="00BD3823">
        <w:rPr>
          <w:sz w:val="26"/>
          <w:szCs w:val="26"/>
        </w:rPr>
        <w:t xml:space="preserve">Состав ГЭК утверждается </w:t>
      </w:r>
      <w:r w:rsidR="00327315">
        <w:rPr>
          <w:sz w:val="26"/>
          <w:szCs w:val="26"/>
        </w:rPr>
        <w:t>приказом директора колледжа</w:t>
      </w:r>
      <w:r w:rsidRPr="00BD3823">
        <w:rPr>
          <w:sz w:val="26"/>
          <w:szCs w:val="26"/>
        </w:rPr>
        <w:t xml:space="preserve"> и действует в течение одного календарного года. В состав ГЭК входят председатель ГЭК, заместитель председателя ГЭК и члены ГЭК. ГЭК возглавляет председатель, который организует и контролирует деятельность ГЭК, обеспечивает единство требований, предъявляемых к выпускникам.</w:t>
      </w:r>
    </w:p>
    <w:p w:rsidR="00307F57" w:rsidRPr="00BD3823" w:rsidRDefault="00307F57" w:rsidP="003F2340">
      <w:pPr>
        <w:ind w:firstLine="709"/>
        <w:jc w:val="both"/>
        <w:rPr>
          <w:sz w:val="26"/>
          <w:szCs w:val="26"/>
        </w:rPr>
      </w:pPr>
      <w:r w:rsidRPr="00BD3823">
        <w:rPr>
          <w:sz w:val="26"/>
          <w:szCs w:val="26"/>
        </w:rPr>
        <w:t xml:space="preserve">Срок </w:t>
      </w:r>
      <w:r w:rsidR="006967CD">
        <w:rPr>
          <w:sz w:val="26"/>
          <w:szCs w:val="26"/>
        </w:rPr>
        <w:t>полномочий ГЭК – с 1 января 2027</w:t>
      </w:r>
      <w:r w:rsidRPr="00BD3823">
        <w:rPr>
          <w:sz w:val="26"/>
          <w:szCs w:val="26"/>
        </w:rPr>
        <w:t xml:space="preserve"> по 31 де</w:t>
      </w:r>
      <w:r w:rsidR="006967CD">
        <w:rPr>
          <w:sz w:val="26"/>
          <w:szCs w:val="26"/>
        </w:rPr>
        <w:t>кабря 2027</w:t>
      </w:r>
      <w:r w:rsidRPr="00BD3823">
        <w:rPr>
          <w:sz w:val="26"/>
          <w:szCs w:val="26"/>
        </w:rPr>
        <w:t xml:space="preserve"> года.</w:t>
      </w:r>
    </w:p>
    <w:p w:rsidR="00BD3823" w:rsidRPr="00BD3823" w:rsidRDefault="003F2340" w:rsidP="00BD3823">
      <w:pPr>
        <w:ind w:firstLine="709"/>
        <w:jc w:val="both"/>
        <w:rPr>
          <w:sz w:val="26"/>
          <w:szCs w:val="26"/>
        </w:rPr>
      </w:pPr>
      <w:r w:rsidRPr="00BD3823">
        <w:rPr>
          <w:sz w:val="26"/>
          <w:szCs w:val="26"/>
        </w:rPr>
        <w:t xml:space="preserve">Председатель ГЭК назначается не позднее 20 </w:t>
      </w:r>
      <w:r w:rsidR="0021040D" w:rsidRPr="00BD3823">
        <w:rPr>
          <w:sz w:val="26"/>
          <w:szCs w:val="26"/>
        </w:rPr>
        <w:t xml:space="preserve">декабря, </w:t>
      </w:r>
      <w:r w:rsidRPr="00BD3823">
        <w:rPr>
          <w:sz w:val="26"/>
          <w:szCs w:val="26"/>
        </w:rPr>
        <w:t>текущего года распоряжением Министерства образования и науки Хабаровского края на следующий календарный год.</w:t>
      </w:r>
      <w:r w:rsidR="00BD3823" w:rsidRPr="00BD3823">
        <w:rPr>
          <w:sz w:val="26"/>
          <w:szCs w:val="26"/>
        </w:rPr>
        <w:t xml:space="preserve"> </w:t>
      </w:r>
    </w:p>
    <w:p w:rsidR="00BD3823" w:rsidRDefault="00CF214C" w:rsidP="00BD3823">
      <w:pPr>
        <w:ind w:firstLine="709"/>
        <w:jc w:val="both"/>
        <w:rPr>
          <w:color w:val="FF0000"/>
          <w:sz w:val="26"/>
          <w:szCs w:val="26"/>
        </w:rPr>
      </w:pPr>
      <w:r w:rsidRPr="00BD3823">
        <w:rPr>
          <w:sz w:val="26"/>
          <w:szCs w:val="26"/>
        </w:rPr>
        <w:t>Председателем ГЭК образовательной организации утверждается лицо, не работающее в образовательной организации, из числа:</w:t>
      </w:r>
      <w:r w:rsidR="00BD3823" w:rsidRPr="00BD3823">
        <w:rPr>
          <w:sz w:val="26"/>
          <w:szCs w:val="26"/>
        </w:rPr>
        <w:t xml:space="preserve"> </w:t>
      </w:r>
      <w:r w:rsidRPr="00BD3823">
        <w:rPr>
          <w:sz w:val="26"/>
          <w:szCs w:val="26"/>
        </w:rPr>
        <w:t>руководителей или заместителей руководителей организаций, осуществляющих образовательную деятельность, соответствующую области профессиональной деятельности, к которой готовятся выпускники; представителей работодателей или их объединений, организаций-партнеров, включая экспертов, при условии, что направление деятельности данных представителей соответствует области профессиональной деятельности, к которой готовятся выпускники.</w:t>
      </w:r>
      <w:r w:rsidR="00BD3823">
        <w:rPr>
          <w:color w:val="FF0000"/>
          <w:sz w:val="26"/>
          <w:szCs w:val="26"/>
        </w:rPr>
        <w:t xml:space="preserve"> </w:t>
      </w:r>
    </w:p>
    <w:p w:rsidR="00BD3823" w:rsidRPr="00BD3823" w:rsidRDefault="00BD3823" w:rsidP="00BD3823">
      <w:pPr>
        <w:ind w:firstLine="709"/>
        <w:jc w:val="both"/>
        <w:rPr>
          <w:sz w:val="26"/>
          <w:szCs w:val="26"/>
          <w:highlight w:val="yellow"/>
        </w:rPr>
      </w:pPr>
      <w:r w:rsidRPr="00BD3823">
        <w:rPr>
          <w:sz w:val="26"/>
          <w:szCs w:val="26"/>
        </w:rPr>
        <w:t>Руководитель образовательной организации является заместителем председателя ГЭК. В случае создания в образовательной организации нескольких ГЭК назначается несколько заместителей председателя ГЭК из числа заместителей руководителя образовательной организации или педагогических работников.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lastRenderedPageBreak/>
        <w:t>3.3. Расписание ГИА, согласованное с председателем ГЭК, утверждается директором колледжа и доводится до общего сведения не позднее, чем за месяц до начала ГИА.</w:t>
      </w:r>
    </w:p>
    <w:p w:rsidR="00EC6E35" w:rsidRPr="00F6056D" w:rsidRDefault="00BD3823" w:rsidP="00EC6E3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3.4</w:t>
      </w:r>
      <w:r w:rsidR="003F2340" w:rsidRPr="003F2340">
        <w:rPr>
          <w:sz w:val="26"/>
          <w:szCs w:val="26"/>
        </w:rPr>
        <w:t xml:space="preserve"> К участию в демонстрационном экзамене допускаются студенты, завершающие обучение по имеющей государственную аккредит</w:t>
      </w:r>
      <w:r w:rsidR="0021040D">
        <w:rPr>
          <w:sz w:val="26"/>
          <w:szCs w:val="26"/>
        </w:rPr>
        <w:t xml:space="preserve">ацию образовательной программе </w:t>
      </w:r>
      <w:r w:rsidR="0021040D" w:rsidRPr="0021040D">
        <w:rPr>
          <w:sz w:val="26"/>
          <w:szCs w:val="26"/>
        </w:rPr>
        <w:t xml:space="preserve">по профессии </w:t>
      </w:r>
      <w:r w:rsidR="00017F65" w:rsidRPr="003F2340">
        <w:rPr>
          <w:sz w:val="26"/>
          <w:szCs w:val="26"/>
        </w:rPr>
        <w:t>08.01.30 Электромонтажник слаботочных систем</w:t>
      </w:r>
      <w:r w:rsidR="00353910" w:rsidRPr="00353910">
        <w:rPr>
          <w:sz w:val="26"/>
          <w:szCs w:val="26"/>
        </w:rPr>
        <w:t xml:space="preserve">, не имеющие академической задолженности и в полном объеме выполнившие учебный план или </w:t>
      </w:r>
      <w:r w:rsidR="00353910" w:rsidRPr="00F6056D">
        <w:rPr>
          <w:sz w:val="26"/>
          <w:szCs w:val="26"/>
        </w:rPr>
        <w:t>индивидуальный учебный план.</w:t>
      </w:r>
    </w:p>
    <w:p w:rsidR="00636360" w:rsidRDefault="005A5E57" w:rsidP="00636360">
      <w:pPr>
        <w:pStyle w:val="ConsPlusNormal"/>
        <w:ind w:firstLine="540"/>
        <w:jc w:val="both"/>
        <w:rPr>
          <w:sz w:val="26"/>
          <w:szCs w:val="26"/>
        </w:rPr>
      </w:pPr>
      <w:r w:rsidRPr="00F6056D">
        <w:rPr>
          <w:sz w:val="26"/>
          <w:szCs w:val="26"/>
        </w:rPr>
        <w:t>3.5</w:t>
      </w:r>
      <w:r w:rsidR="00EC6E35" w:rsidRPr="00F6056D">
        <w:rPr>
          <w:sz w:val="26"/>
          <w:szCs w:val="26"/>
        </w:rPr>
        <w:t xml:space="preserve"> Колледж обеспечивает необходимые технические условия для обеспечения заданиями во время демонстрационного экзамена выпускников, членов ГЭК, членов экспертной группы.</w:t>
      </w:r>
      <w:r w:rsidR="00374834" w:rsidRPr="00F6056D">
        <w:rPr>
          <w:sz w:val="26"/>
          <w:szCs w:val="26"/>
        </w:rPr>
        <w:t xml:space="preserve"> Демонстрационный экзамен проводится в центре проведения демонстрационного экзамена (далее - центр проведения экзамена), представляющем собой площадку, оборудованную и оснащенную в соответствии с комплектом оценочной документации. Центр проведения экзамена располагается на территории колледжа.</w:t>
      </w:r>
      <w:r w:rsidR="00374834" w:rsidRPr="00636360">
        <w:rPr>
          <w:sz w:val="26"/>
          <w:szCs w:val="26"/>
        </w:rPr>
        <w:t xml:space="preserve"> </w:t>
      </w:r>
      <w:r w:rsidR="00636360">
        <w:rPr>
          <w:sz w:val="26"/>
          <w:szCs w:val="26"/>
        </w:rPr>
        <w:t xml:space="preserve"> </w:t>
      </w:r>
    </w:p>
    <w:p w:rsidR="00636360" w:rsidRDefault="00374834" w:rsidP="00636360">
      <w:pPr>
        <w:pStyle w:val="ConsPlusNormal"/>
        <w:ind w:firstLine="540"/>
        <w:jc w:val="both"/>
        <w:rPr>
          <w:sz w:val="26"/>
          <w:szCs w:val="26"/>
        </w:rPr>
      </w:pPr>
      <w:r w:rsidRPr="00636360">
        <w:rPr>
          <w:sz w:val="26"/>
          <w:szCs w:val="26"/>
        </w:rPr>
        <w:t>Главным экспертом осуществляется осмотр центра проведения экзамена, распределение обязанностей между членами экспертной группы по оценке выполнения заданий демонстрационного экзамена, а также распределение рабочих мест между выпускниками с использованием способа случайной выборки.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протоколах. Выпускники знакомятся со своими рабочими местами, под руководством главного эксперта также повторно знакомятся с планом проведения демонстрационного экзамена, условиями оказания первичной медицинской помощи в центре проведения экзамена. Факт ознакомления отражается главным экспертом в протоколе распределения рабочих мест.</w:t>
      </w:r>
    </w:p>
    <w:p w:rsidR="00636360" w:rsidRPr="00636360" w:rsidRDefault="00374834" w:rsidP="00636360">
      <w:pPr>
        <w:pStyle w:val="ConsPlusNormal"/>
        <w:ind w:firstLine="540"/>
        <w:jc w:val="both"/>
        <w:rPr>
          <w:sz w:val="26"/>
          <w:szCs w:val="26"/>
        </w:rPr>
      </w:pPr>
      <w:r w:rsidRPr="00636360">
        <w:rPr>
          <w:sz w:val="26"/>
          <w:szCs w:val="26"/>
        </w:rPr>
        <w:t>Технический эксперт под подпись знакомит главного эксперта, членов экспертной группы, выпускников с требованиями охраны труда и безопасности производства.</w:t>
      </w:r>
    </w:p>
    <w:p w:rsidR="00455E83" w:rsidRPr="00CD6761" w:rsidRDefault="00374834" w:rsidP="00455E83">
      <w:pPr>
        <w:pStyle w:val="ConsPlusNormal"/>
        <w:ind w:firstLine="540"/>
        <w:jc w:val="both"/>
        <w:rPr>
          <w:sz w:val="26"/>
          <w:szCs w:val="26"/>
        </w:rPr>
      </w:pPr>
      <w:r w:rsidRPr="00CD6761">
        <w:rPr>
          <w:sz w:val="26"/>
          <w:szCs w:val="26"/>
        </w:rPr>
        <w:t xml:space="preserve">В день проведения демонстрационного экзамена в центре проведения экзамена присутствуют: </w:t>
      </w:r>
      <w:r w:rsidRPr="00374834">
        <w:rPr>
          <w:sz w:val="26"/>
          <w:szCs w:val="26"/>
        </w:rPr>
        <w:t>руководитель (уполномоченный представитель) организации, на базе которой организован центр проведения экзамена;</w:t>
      </w:r>
      <w:r w:rsidR="00636360" w:rsidRPr="00CD6761">
        <w:rPr>
          <w:sz w:val="26"/>
          <w:szCs w:val="26"/>
        </w:rPr>
        <w:t xml:space="preserve"> </w:t>
      </w:r>
      <w:r w:rsidRPr="00374834">
        <w:rPr>
          <w:sz w:val="26"/>
          <w:szCs w:val="26"/>
        </w:rPr>
        <w:t>не менее одного члена ГЭК, не считая членов экспертной группы;</w:t>
      </w:r>
      <w:r w:rsidR="00636360" w:rsidRPr="00CD6761">
        <w:rPr>
          <w:sz w:val="26"/>
          <w:szCs w:val="26"/>
        </w:rPr>
        <w:t xml:space="preserve"> </w:t>
      </w:r>
      <w:r w:rsidRPr="00374834">
        <w:rPr>
          <w:sz w:val="26"/>
          <w:szCs w:val="26"/>
        </w:rPr>
        <w:t>члены экспертной группы; главный эксперт; представители организаций-партнеров (по согласованию с образовательной организацией);</w:t>
      </w:r>
      <w:r w:rsidR="00636360" w:rsidRPr="00CD6761">
        <w:rPr>
          <w:sz w:val="26"/>
          <w:szCs w:val="26"/>
        </w:rPr>
        <w:t xml:space="preserve"> </w:t>
      </w:r>
      <w:r w:rsidRPr="00374834">
        <w:rPr>
          <w:sz w:val="26"/>
          <w:szCs w:val="26"/>
        </w:rPr>
        <w:t>выпускники;</w:t>
      </w:r>
      <w:r w:rsidR="00636360" w:rsidRPr="00CD6761">
        <w:rPr>
          <w:sz w:val="26"/>
          <w:szCs w:val="26"/>
        </w:rPr>
        <w:t xml:space="preserve"> технический эксперт; </w:t>
      </w:r>
      <w:r w:rsidRPr="00374834">
        <w:rPr>
          <w:sz w:val="26"/>
          <w:szCs w:val="26"/>
        </w:rPr>
        <w:t>представитель образовательной организации, ответственный за сопровождение выпускников к центру проведения экзамена (при необходимости); тьютор (ассистент), оказывающий необходимую помощь выпускнику из числа лиц с ограниченными возможностями здоровья, детей-инвалидов, инвалидов (далее - тьютор (ассистент);</w:t>
      </w:r>
      <w:r w:rsidR="00636360" w:rsidRPr="00CD6761">
        <w:rPr>
          <w:sz w:val="26"/>
          <w:szCs w:val="26"/>
        </w:rPr>
        <w:t xml:space="preserve"> </w:t>
      </w:r>
      <w:r w:rsidRPr="00374834">
        <w:rPr>
          <w:sz w:val="26"/>
          <w:szCs w:val="26"/>
        </w:rPr>
        <w:t>организаторы, назначенные образовательной организацией из числа педагогических работников, оказывающие содействие главному эксперту в обеспечении соблюдения всех требований к проведению демонстрационного экзамена.</w:t>
      </w:r>
    </w:p>
    <w:p w:rsidR="00455E83" w:rsidRPr="00455E83" w:rsidRDefault="00455E83" w:rsidP="00455E83">
      <w:pPr>
        <w:pStyle w:val="ConsPlusNormal"/>
        <w:ind w:firstLine="540"/>
        <w:jc w:val="both"/>
        <w:rPr>
          <w:sz w:val="26"/>
          <w:szCs w:val="26"/>
        </w:rPr>
      </w:pPr>
      <w:r w:rsidRPr="00CD6761">
        <w:rPr>
          <w:sz w:val="26"/>
          <w:szCs w:val="26"/>
        </w:rPr>
        <w:t xml:space="preserve">Лица, присутствующие при проведении демонстрационного экзамена обязаны </w:t>
      </w:r>
      <w:r w:rsidRPr="00455E83">
        <w:rPr>
          <w:sz w:val="26"/>
          <w:szCs w:val="26"/>
        </w:rPr>
        <w:t>соблюдать установленные требования по охране труда и производственной безопасности,</w:t>
      </w:r>
      <w:r w:rsidRPr="00CD6761">
        <w:rPr>
          <w:sz w:val="26"/>
          <w:szCs w:val="26"/>
        </w:rPr>
        <w:t xml:space="preserve"> </w:t>
      </w:r>
      <w:r w:rsidRPr="00455E83">
        <w:rPr>
          <w:sz w:val="26"/>
          <w:szCs w:val="26"/>
        </w:rPr>
        <w:t>выполнять указания технического эксперта по соблюдению указанных требований;</w:t>
      </w:r>
      <w:r w:rsidRPr="00CD6761">
        <w:rPr>
          <w:sz w:val="26"/>
          <w:szCs w:val="26"/>
        </w:rPr>
        <w:t xml:space="preserve"> </w:t>
      </w:r>
      <w:r w:rsidRPr="00455E83">
        <w:rPr>
          <w:sz w:val="26"/>
          <w:szCs w:val="26"/>
        </w:rPr>
        <w:t xml:space="preserve">пользоваться средствами связи исключительно по вопросам </w:t>
      </w:r>
      <w:r w:rsidRPr="00455E83">
        <w:rPr>
          <w:sz w:val="26"/>
          <w:szCs w:val="26"/>
        </w:rPr>
        <w:lastRenderedPageBreak/>
        <w:t>служебной необходимости, в том числе в рамках оказания необходимого содействия главному эксперту;</w:t>
      </w:r>
      <w:r w:rsidRPr="00CD6761">
        <w:rPr>
          <w:sz w:val="26"/>
          <w:szCs w:val="26"/>
        </w:rPr>
        <w:t xml:space="preserve"> </w:t>
      </w:r>
      <w:r w:rsidRPr="00455E83">
        <w:rPr>
          <w:sz w:val="26"/>
          <w:szCs w:val="26"/>
        </w:rPr>
        <w:t>не мешать и не взаимодействовать с выпускниками при выполнении ими заданий, не передавать им средства связи и хранения информации, иные предметы и материалы.</w:t>
      </w:r>
    </w:p>
    <w:p w:rsidR="00EC6E35" w:rsidRPr="00CD6761" w:rsidRDefault="00781E93" w:rsidP="00EC6E35">
      <w:pPr>
        <w:ind w:firstLine="709"/>
        <w:jc w:val="both"/>
        <w:rPr>
          <w:sz w:val="26"/>
          <w:szCs w:val="26"/>
        </w:rPr>
      </w:pPr>
      <w:r w:rsidRPr="00CD6761">
        <w:rPr>
          <w:sz w:val="26"/>
          <w:szCs w:val="26"/>
        </w:rPr>
        <w:t>Члены экспертной группы осуществляют оценку выполнения заданий демонстрационного экзамена самостоятельно.</w:t>
      </w:r>
    </w:p>
    <w:p w:rsidR="00CD6761" w:rsidRDefault="00781E93" w:rsidP="00CD6761">
      <w:pPr>
        <w:ind w:firstLine="709"/>
        <w:jc w:val="both"/>
        <w:rPr>
          <w:sz w:val="26"/>
          <w:szCs w:val="26"/>
        </w:rPr>
      </w:pPr>
      <w:r w:rsidRPr="00CD6761">
        <w:rPr>
          <w:sz w:val="26"/>
          <w:szCs w:val="26"/>
        </w:rPr>
        <w:t>Главный эксперт вправе давать указания по организации и проведению демонстрационного экзамена, обязательные для выполнения лицами, привлеченными к проведению демонстрационного экзамена, и выпускникам, удалять из центра проведения экзамена лиц, допустивших грубое нарушение требований Порядка, требований охраны труда и безопасности производства, а также останавливать, приостанавливать и возобновлять проведение демонстрационного экзамена при возникновении необходимости устранения грубых нарушений требований Порядка, требований охраны труда и производственной безопасности.</w:t>
      </w:r>
    </w:p>
    <w:p w:rsidR="00CD6761" w:rsidRDefault="0002368B" w:rsidP="00CD6761">
      <w:pPr>
        <w:ind w:firstLine="709"/>
        <w:jc w:val="both"/>
        <w:rPr>
          <w:sz w:val="26"/>
          <w:szCs w:val="26"/>
        </w:rPr>
      </w:pPr>
      <w:r w:rsidRPr="0002368B">
        <w:rPr>
          <w:sz w:val="26"/>
          <w:szCs w:val="26"/>
        </w:rPr>
        <w:t>Главный эксперт обязан находиться в центре проведения экзамена до окончания демонстрационного экзамена, осуществлять контроль за соблюдением лицами, привлеченными к проведению демонстрационного экзамена, выпускниками требований Порядка.</w:t>
      </w:r>
    </w:p>
    <w:p w:rsidR="0002368B" w:rsidRPr="00CD6761" w:rsidRDefault="0002368B" w:rsidP="00CD6761">
      <w:pPr>
        <w:ind w:firstLine="709"/>
        <w:jc w:val="both"/>
        <w:rPr>
          <w:sz w:val="26"/>
          <w:szCs w:val="26"/>
        </w:rPr>
      </w:pPr>
      <w:r w:rsidRPr="00CD6761">
        <w:rPr>
          <w:sz w:val="26"/>
          <w:szCs w:val="26"/>
        </w:rPr>
        <w:t xml:space="preserve">Технический эксперт вправе: наблюдать за ходом проведения демонстрационного экзамена; </w:t>
      </w:r>
      <w:r w:rsidRPr="0002368B">
        <w:rPr>
          <w:sz w:val="26"/>
          <w:szCs w:val="26"/>
        </w:rPr>
        <w:t>давать разъяснения и указания лицам, привлеченным к проведению демонстрационного экзамена, выпускникам по вопросам соблюдения требований охраны труда и производственной безопасности;</w:t>
      </w:r>
      <w:r w:rsidRPr="00CD6761">
        <w:rPr>
          <w:sz w:val="26"/>
          <w:szCs w:val="26"/>
        </w:rPr>
        <w:t xml:space="preserve"> </w:t>
      </w:r>
      <w:r w:rsidRPr="0002368B">
        <w:rPr>
          <w:sz w:val="26"/>
          <w:szCs w:val="26"/>
        </w:rPr>
        <w:t>сообщать главному эксперту о выявленных случаях нарушений лицами, привлеченными к проведению демонстрационного экзамена, выпускниками требований охраны труда и требований производственной безопасности, а также невыполнения такими лицами указаний технического эксперта, направленных на обеспечение соблюдения требований охраны труда и производственной безопасности;</w:t>
      </w:r>
      <w:r w:rsidRPr="00CD6761">
        <w:rPr>
          <w:sz w:val="26"/>
          <w:szCs w:val="26"/>
        </w:rPr>
        <w:t xml:space="preserve"> </w:t>
      </w:r>
      <w:r w:rsidRPr="0002368B">
        <w:rPr>
          <w:sz w:val="26"/>
          <w:szCs w:val="26"/>
        </w:rPr>
        <w:t>останавливать в случаях, требующих немедленного решения, в целях охраны жизни и здоровья лиц, привлеченных к проведению демонстрационного экзамена, выпускников действия выпускников по выполнению заданий, действия других лиц, находящихся в центре проведения экзамена с уведомлением главного эксперта.</w:t>
      </w:r>
    </w:p>
    <w:p w:rsidR="003F2340" w:rsidRPr="003F2340" w:rsidRDefault="003F2340" w:rsidP="005A5E57">
      <w:pPr>
        <w:jc w:val="both"/>
        <w:rPr>
          <w:sz w:val="26"/>
          <w:szCs w:val="26"/>
        </w:rPr>
      </w:pPr>
    </w:p>
    <w:p w:rsidR="0021040D" w:rsidRPr="0021040D" w:rsidRDefault="00327315" w:rsidP="0021040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21040D" w:rsidRPr="0021040D">
        <w:rPr>
          <w:sz w:val="26"/>
          <w:szCs w:val="26"/>
        </w:rPr>
        <w:t xml:space="preserve"> Организация проце</w:t>
      </w:r>
      <w:r w:rsidR="0021040D">
        <w:rPr>
          <w:sz w:val="26"/>
          <w:szCs w:val="26"/>
        </w:rPr>
        <w:t xml:space="preserve">дуры и требования к проведению </w:t>
      </w:r>
      <w:r w:rsidR="0021040D" w:rsidRPr="0021040D">
        <w:rPr>
          <w:sz w:val="26"/>
          <w:szCs w:val="26"/>
        </w:rPr>
        <w:t>демонстрационного экзамена</w:t>
      </w:r>
      <w:r w:rsidR="0021040D">
        <w:rPr>
          <w:sz w:val="26"/>
          <w:szCs w:val="26"/>
        </w:rPr>
        <w:t>.</w:t>
      </w:r>
    </w:p>
    <w:p w:rsidR="0021040D" w:rsidRPr="0021040D" w:rsidRDefault="00327315" w:rsidP="0021040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 </w:t>
      </w:r>
      <w:r w:rsidR="0021040D" w:rsidRPr="0021040D">
        <w:rPr>
          <w:sz w:val="26"/>
          <w:szCs w:val="26"/>
        </w:rPr>
        <w:t xml:space="preserve">Длительность проведения государственной итоговой аттестации определяется ФГОС СПО по профессии </w:t>
      </w:r>
      <w:r w:rsidR="00017F65" w:rsidRPr="003F2340">
        <w:rPr>
          <w:sz w:val="26"/>
          <w:szCs w:val="26"/>
        </w:rPr>
        <w:t>08.01.30 Электромонтажник слаботочных систем</w:t>
      </w:r>
      <w:r w:rsidR="0021040D">
        <w:rPr>
          <w:sz w:val="26"/>
          <w:szCs w:val="26"/>
        </w:rPr>
        <w:t xml:space="preserve"> </w:t>
      </w:r>
      <w:r w:rsidR="0021040D" w:rsidRPr="0021040D">
        <w:rPr>
          <w:sz w:val="26"/>
          <w:szCs w:val="26"/>
        </w:rPr>
        <w:t>отражено в учебном плане.</w:t>
      </w:r>
    </w:p>
    <w:p w:rsidR="0002368B" w:rsidRPr="0021040D" w:rsidRDefault="0021040D" w:rsidP="0002368B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Колледж обеспечивает проведение предварительного инструктажа обучающихся непосредственно в месте проведения демонстрационного экзамена.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 xml:space="preserve">Использование методов и средств обучения, образовательных технологий, наносящих вред физическому или психическому здоровью обучающихся, запрещается. 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При сдаче демонстрационного экзамена участник</w:t>
      </w:r>
      <w:r>
        <w:rPr>
          <w:sz w:val="26"/>
          <w:szCs w:val="26"/>
        </w:rPr>
        <w:t xml:space="preserve"> должен иметь при себе паспорт </w:t>
      </w:r>
      <w:r w:rsidRPr="0021040D">
        <w:rPr>
          <w:sz w:val="26"/>
          <w:szCs w:val="26"/>
        </w:rPr>
        <w:t>и полис ОМС. Перед началом экзамена членами Экспертной группы производится проверка на предмет обнаружения материалов, инструментов или оборудования, запрещенного в соответствии с техническим описанием, включая содержимое инструментальных ящиков.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lastRenderedPageBreak/>
        <w:t>Каждому участнику предоставляется время на ознакомление с экзаменационным заданием, письменные инструкции по заданию, а также разъяснения правил поведения во время демонстрационного экзамена.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Экзаменационные задания выдаются участникам непосредственно перед началом экзамена. На изучение материалов и дополнительные воп</w:t>
      </w:r>
      <w:r>
        <w:rPr>
          <w:sz w:val="26"/>
          <w:szCs w:val="26"/>
        </w:rPr>
        <w:t xml:space="preserve">росы выделяется время, которое </w:t>
      </w:r>
      <w:r w:rsidRPr="0021040D">
        <w:rPr>
          <w:sz w:val="26"/>
          <w:szCs w:val="26"/>
        </w:rPr>
        <w:t>не включается в общее время проведения экзамена.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Если задани</w:t>
      </w:r>
      <w:r w:rsidR="00353910">
        <w:rPr>
          <w:sz w:val="26"/>
          <w:szCs w:val="26"/>
        </w:rPr>
        <w:t>е состоит из модулей, то члены Э</w:t>
      </w:r>
      <w:r w:rsidRPr="0021040D">
        <w:rPr>
          <w:sz w:val="26"/>
          <w:szCs w:val="26"/>
        </w:rPr>
        <w:t>кспертной группы обязаны выдавать участникам задание перед началом каждого модуля или действовать согласно техническому описанию. Минимальное время, отводимое в да</w:t>
      </w:r>
      <w:r>
        <w:rPr>
          <w:sz w:val="26"/>
          <w:szCs w:val="26"/>
        </w:rPr>
        <w:t xml:space="preserve">нном случае (модульная работа) </w:t>
      </w:r>
      <w:r w:rsidRPr="0021040D">
        <w:rPr>
          <w:sz w:val="26"/>
          <w:szCs w:val="26"/>
        </w:rPr>
        <w:t>на ознакомление с информацией, составляет 15 минут, которые не входят в общее время проведения экзамена. Ознакомление происходит перед началом каждого модуля.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К выполнению экзаменационных заданий участники приступают после указания Главного эксперта.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В ходе проведения экзамена участникам запрещаются контакты с другими участниками или членами Экспертной группы без разрешения Главного эксперта.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В случае возникновения несчастного случая или болезни участника, об этом немедленно уведомляется Главный эксперт, которым, при необходимости, принимается решение о назначении дополнительного времени для участника. В случае отстранения участника от дальнейшего участия в экзамене ввиду болезни или несчастного случая, ему начисляются баллы за любую завершенную работу. При этом ЦПДЭ должны быть предприняты все меры к тому, чтобы способствовать возвращению участника к процедуре сдачи экзамена и к компенсированию потерянного времени.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Вышеуказанные случаи подлежат обязательной регистрации в установленном порядке.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 xml:space="preserve">Все вопросы по участникам, обвиняемым в нечестном поведении или чье поведение мешает процедуре проведения экзамена, передаются Главному эксперту и рассматриваются Экспертной группой с привлечением председателя апелляционной комиссии образовательной организации, которую представляет участник. 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В процессе работы участники обязаны неукоснительно соблюдать требования ОТ и ТБ. Несоблюдение участником норм и правил ОТ и ТБ ведет к потере баллов. Постоянное нарушение норм безопасности может привести к временному или окончательному отстранению участника от выполнения экзаменационных заданий.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Процедура проведения демонстрационного экзамена проходит с соблюдением принципов честности, справедливости и информационной открытости. Вся информация и инструкции по выполнению экзамена от членов Экспертной группы, в том числе с целью оказания необходимой помощи, должны быть четкими и недвусмысленными, не дающими преимущества тому или иному участнику. Вмешательство иных лиц, которое может помешать участникам завершить экзаменационное задание, не допускается.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 xml:space="preserve">Задания для демонстрационного экзамена - это содержание работы, которую необходимо выполнить обучающемуся для демонстрации определённого вида профессиональной деятельности в соответствии с требованиями ФГОС и профессиональных стандартов с применением практических навыков, </w:t>
      </w:r>
      <w:r w:rsidRPr="0021040D">
        <w:rPr>
          <w:sz w:val="26"/>
          <w:szCs w:val="26"/>
        </w:rPr>
        <w:lastRenderedPageBreak/>
        <w:t>заключающихся в проектировании, разработке, выполнении работ по заданным параметрам с контролем соответствия результата существующим требованиям.</w:t>
      </w:r>
    </w:p>
    <w:p w:rsid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 xml:space="preserve">Задания формируется в соответствии с комплектом оценочной документации для демонстрационного экзамена по </w:t>
      </w:r>
      <w:r w:rsidRPr="009E7E52">
        <w:rPr>
          <w:sz w:val="26"/>
          <w:szCs w:val="26"/>
        </w:rPr>
        <w:t>компетенции данной профессии.</w:t>
      </w:r>
      <w:r w:rsidR="00017F65">
        <w:rPr>
          <w:sz w:val="26"/>
          <w:szCs w:val="26"/>
        </w:rPr>
        <w:t xml:space="preserve"> (Приложение Б КОД 08.01.30-1</w:t>
      </w:r>
      <w:r w:rsidR="009E7E52">
        <w:rPr>
          <w:sz w:val="26"/>
          <w:szCs w:val="26"/>
        </w:rPr>
        <w:t>-2024 Том 1)</w:t>
      </w:r>
    </w:p>
    <w:p w:rsidR="00045CCD" w:rsidRDefault="00045CCD" w:rsidP="00045CCD">
      <w:pPr>
        <w:tabs>
          <w:tab w:val="left" w:pos="2160"/>
        </w:tabs>
        <w:jc w:val="both"/>
        <w:rPr>
          <w:sz w:val="26"/>
          <w:szCs w:val="26"/>
        </w:rPr>
      </w:pPr>
    </w:p>
    <w:p w:rsidR="00C4754D" w:rsidRDefault="00C4754D" w:rsidP="001B33DC">
      <w:pPr>
        <w:ind w:firstLine="709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4.2. Оценка результатов демонстрационного экзамена государственной итоговой аттестации.</w:t>
      </w:r>
    </w:p>
    <w:p w:rsidR="00CD6761" w:rsidRPr="00405723" w:rsidRDefault="00CD6761" w:rsidP="001B33DC">
      <w:pPr>
        <w:ind w:firstLine="709"/>
        <w:jc w:val="both"/>
        <w:rPr>
          <w:sz w:val="26"/>
          <w:szCs w:val="26"/>
        </w:rPr>
      </w:pPr>
      <w:r w:rsidRPr="00405723">
        <w:rPr>
          <w:sz w:val="26"/>
          <w:szCs w:val="26"/>
        </w:rPr>
        <w:t xml:space="preserve">Результаты проведения ГИА оцениваются с проставлением одной из отметок: "отлично", "хорошо", "удовлетворительно", "неудовлетворительно" - и объявляются в тот же день после оформления протоколов заседаний ГЭК. </w:t>
      </w:r>
    </w:p>
    <w:p w:rsidR="00CD6761" w:rsidRPr="00405723" w:rsidRDefault="00CD6761" w:rsidP="001B33DC">
      <w:pPr>
        <w:ind w:firstLine="709"/>
        <w:jc w:val="both"/>
        <w:rPr>
          <w:sz w:val="26"/>
          <w:szCs w:val="26"/>
        </w:rPr>
      </w:pPr>
      <w:r w:rsidRPr="00405723">
        <w:rPr>
          <w:sz w:val="26"/>
          <w:szCs w:val="26"/>
        </w:rPr>
        <w:t>Процедура оценивания результатов выполнения заданий демонстрационного экзамена осуществляется членами экспертной группы по 100-балльной системе в соответствии с требованиями комплекта оценочной документации.</w:t>
      </w:r>
      <w:r w:rsidRPr="00405723">
        <w:rPr>
          <w:rFonts w:eastAsiaTheme="minorEastAsia"/>
          <w:sz w:val="26"/>
          <w:szCs w:val="26"/>
        </w:rPr>
        <w:t xml:space="preserve"> (Приказ № 01-05\161 ОТ 13.05.2024 г.).</w:t>
      </w:r>
    </w:p>
    <w:p w:rsidR="00CD6761" w:rsidRPr="00405723" w:rsidRDefault="00CD6761" w:rsidP="001B33DC">
      <w:pPr>
        <w:ind w:firstLine="709"/>
        <w:jc w:val="both"/>
        <w:rPr>
          <w:sz w:val="26"/>
          <w:szCs w:val="26"/>
        </w:rPr>
      </w:pPr>
      <w:r w:rsidRPr="00405723">
        <w:rPr>
          <w:sz w:val="26"/>
          <w:szCs w:val="26"/>
        </w:rPr>
        <w:t>Баллы выставляются в протоколе проведения демонстрационного экзамена, который подписывается каждым членом экспертной группы и утверждается главным экспертом после завершения экзамена для экзаменационной группы.</w:t>
      </w:r>
    </w:p>
    <w:p w:rsidR="00CD6761" w:rsidRPr="00405723" w:rsidRDefault="00CD6761" w:rsidP="00CD6761">
      <w:pPr>
        <w:ind w:firstLine="709"/>
        <w:jc w:val="both"/>
        <w:rPr>
          <w:sz w:val="26"/>
          <w:szCs w:val="26"/>
        </w:rPr>
      </w:pPr>
      <w:r w:rsidRPr="00405723">
        <w:rPr>
          <w:sz w:val="26"/>
          <w:szCs w:val="26"/>
        </w:rPr>
        <w:t>При выставлении баллов присутствует член ГЭК, не входящий в экспертную группу, присутствие других лиц запрещено.</w:t>
      </w:r>
    </w:p>
    <w:p w:rsidR="00CD6761" w:rsidRPr="00405723" w:rsidRDefault="00CD6761" w:rsidP="00CD6761">
      <w:pPr>
        <w:ind w:firstLine="709"/>
        <w:jc w:val="both"/>
        <w:rPr>
          <w:sz w:val="26"/>
          <w:szCs w:val="26"/>
        </w:rPr>
      </w:pPr>
      <w:r w:rsidRPr="00405723">
        <w:rPr>
          <w:sz w:val="26"/>
          <w:szCs w:val="26"/>
        </w:rPr>
        <w:t>Решение ГЭК оформляется протоколом, который подписывается председателем ГЭК, в случае его отсутствия заместителем ГЭК и секретарем ГЭК и хранится в архиве образовательной организации.</w:t>
      </w:r>
    </w:p>
    <w:p w:rsidR="00CD6761" w:rsidRPr="00C4754D" w:rsidRDefault="00CD6761" w:rsidP="001B33DC">
      <w:pPr>
        <w:ind w:firstLine="709"/>
        <w:jc w:val="both"/>
        <w:rPr>
          <w:rFonts w:eastAsiaTheme="minorEastAsia"/>
          <w:sz w:val="26"/>
          <w:szCs w:val="26"/>
        </w:rPr>
      </w:pPr>
    </w:p>
    <w:p w:rsidR="00C4754D" w:rsidRPr="00C4754D" w:rsidRDefault="00C4754D" w:rsidP="001B33DC">
      <w:pPr>
        <w:ind w:firstLine="709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Оценивание выполнения заданий осуществляется на основе следующих принципов:</w:t>
      </w:r>
    </w:p>
    <w:p w:rsidR="00C4754D" w:rsidRPr="00C4754D" w:rsidRDefault="00C4754D" w:rsidP="006336D6">
      <w:pPr>
        <w:numPr>
          <w:ilvl w:val="0"/>
          <w:numId w:val="14"/>
        </w:numPr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 xml:space="preserve">соответствия содержания заданий ФГОС СПО по профессии </w:t>
      </w:r>
      <w:r w:rsidR="00017F65" w:rsidRPr="003F2340">
        <w:rPr>
          <w:sz w:val="26"/>
          <w:szCs w:val="26"/>
        </w:rPr>
        <w:t>08.01.30 Электромонтажник слаботочных систем</w:t>
      </w:r>
      <w:r w:rsidR="006336D6">
        <w:rPr>
          <w:rFonts w:eastAsiaTheme="minorEastAsia"/>
          <w:sz w:val="26"/>
          <w:szCs w:val="26"/>
        </w:rPr>
        <w:t xml:space="preserve">, учёта </w:t>
      </w:r>
      <w:r w:rsidRPr="00C4754D">
        <w:rPr>
          <w:rFonts w:eastAsiaTheme="minorEastAsia"/>
          <w:sz w:val="26"/>
          <w:szCs w:val="26"/>
        </w:rPr>
        <w:t>требований профессиональных стандартов и работодателей;</w:t>
      </w:r>
    </w:p>
    <w:p w:rsidR="00C4754D" w:rsidRPr="00C4754D" w:rsidRDefault="00C4754D" w:rsidP="001B33DC">
      <w:pPr>
        <w:numPr>
          <w:ilvl w:val="0"/>
          <w:numId w:val="14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достоверности оценки - оценка выполнения заданий должна базироваться на общих и профессиональных компетенциях экзаменующихся, реально продемонстрированных в моделируемых профессиональных ситуациях в ходе выполнения практико-ориентированного профессионального задания;</w:t>
      </w:r>
    </w:p>
    <w:p w:rsidR="00C4754D" w:rsidRPr="00C4754D" w:rsidRDefault="00C4754D" w:rsidP="001B33DC">
      <w:pPr>
        <w:numPr>
          <w:ilvl w:val="0"/>
          <w:numId w:val="14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адекватности оценки - оценка выполнения заданий должна проводиться в отношении тех компетенций, которые необходимы для эффективного выполнения задания;</w:t>
      </w:r>
    </w:p>
    <w:p w:rsidR="00C4754D" w:rsidRPr="00C4754D" w:rsidRDefault="00C4754D" w:rsidP="001B33DC">
      <w:pPr>
        <w:numPr>
          <w:ilvl w:val="0"/>
          <w:numId w:val="14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 xml:space="preserve">надежности оценки - система оценивания выполнения заданий должна обладать высокой степенью устойчивости при неоднократных (в рамках различных этапов) оценках </w:t>
      </w:r>
      <w:r w:rsidR="00714AA8">
        <w:rPr>
          <w:rFonts w:eastAsiaTheme="minorEastAsia"/>
          <w:sz w:val="26"/>
          <w:szCs w:val="26"/>
        </w:rPr>
        <w:t>компетенций,</w:t>
      </w:r>
      <w:r w:rsidRPr="00C4754D">
        <w:rPr>
          <w:rFonts w:eastAsiaTheme="minorEastAsia"/>
          <w:sz w:val="26"/>
          <w:szCs w:val="26"/>
        </w:rPr>
        <w:t xml:space="preserve"> экзаменующихся;</w:t>
      </w:r>
    </w:p>
    <w:p w:rsidR="00C4754D" w:rsidRPr="00C4754D" w:rsidRDefault="00C4754D" w:rsidP="001B33DC">
      <w:pPr>
        <w:numPr>
          <w:ilvl w:val="0"/>
          <w:numId w:val="14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комплексности оценки - система оценивания выполнения заданий должна позволять интегративно оценивать общие и профессиональные компетенции экзаменующихся;</w:t>
      </w:r>
    </w:p>
    <w:p w:rsidR="00C4754D" w:rsidRDefault="00C4754D" w:rsidP="001B33DC">
      <w:pPr>
        <w:numPr>
          <w:ilvl w:val="0"/>
          <w:numId w:val="14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объективности оценки - оценка выполнения конкурсных заданий должна быть независимой от особенностей профессиональной ориентации или предпочтений членов государственной экзаменационной комиссии.</w:t>
      </w:r>
    </w:p>
    <w:p w:rsidR="001B33DC" w:rsidRPr="00C4754D" w:rsidRDefault="001B33DC" w:rsidP="001B33DC">
      <w:pPr>
        <w:ind w:left="426"/>
        <w:jc w:val="both"/>
        <w:rPr>
          <w:rFonts w:eastAsiaTheme="minorEastAsia"/>
          <w:sz w:val="26"/>
          <w:szCs w:val="26"/>
        </w:rPr>
      </w:pPr>
    </w:p>
    <w:p w:rsidR="00C4754D" w:rsidRPr="00C4754D" w:rsidRDefault="00C4754D" w:rsidP="001B33DC">
      <w:pPr>
        <w:ind w:firstLine="709"/>
        <w:jc w:val="center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lastRenderedPageBreak/>
        <w:t>При выполнении процедур оценки заданий используются следующие основные методы:</w:t>
      </w:r>
    </w:p>
    <w:p w:rsidR="00C4754D" w:rsidRPr="00C4754D" w:rsidRDefault="00C4754D" w:rsidP="001B33DC">
      <w:pPr>
        <w:numPr>
          <w:ilvl w:val="0"/>
          <w:numId w:val="15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метод экспертной оценки;</w:t>
      </w:r>
    </w:p>
    <w:p w:rsidR="00C4754D" w:rsidRPr="00C4754D" w:rsidRDefault="00C4754D" w:rsidP="001B33DC">
      <w:pPr>
        <w:numPr>
          <w:ilvl w:val="0"/>
          <w:numId w:val="15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метод расчета первичных баллов;</w:t>
      </w:r>
    </w:p>
    <w:p w:rsidR="00C4754D" w:rsidRPr="00C4754D" w:rsidRDefault="00C4754D" w:rsidP="001B33DC">
      <w:pPr>
        <w:numPr>
          <w:ilvl w:val="0"/>
          <w:numId w:val="15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метод расчета сводных баллов;</w:t>
      </w:r>
    </w:p>
    <w:p w:rsidR="00C4754D" w:rsidRPr="00C4754D" w:rsidRDefault="00C4754D" w:rsidP="001B33DC">
      <w:pPr>
        <w:numPr>
          <w:ilvl w:val="0"/>
          <w:numId w:val="15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метод перевода сводных баллов в оценку.</w:t>
      </w:r>
    </w:p>
    <w:p w:rsidR="00C4754D" w:rsidRPr="00C4754D" w:rsidRDefault="00C4754D" w:rsidP="001B33DC">
      <w:pPr>
        <w:ind w:firstLine="709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Результаты выполнения практических заданий оцениваются с использованием следующих групп целевых индикаторов: основных и штрафных.</w:t>
      </w:r>
    </w:p>
    <w:p w:rsidR="00C4754D" w:rsidRPr="00C4754D" w:rsidRDefault="00C4754D" w:rsidP="001B33DC">
      <w:pPr>
        <w:ind w:firstLine="709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При оценке заданий используются следующие основные процедуры:</w:t>
      </w:r>
    </w:p>
    <w:p w:rsidR="00C4754D" w:rsidRPr="00C4754D" w:rsidRDefault="00C4754D" w:rsidP="001B33DC">
      <w:pPr>
        <w:numPr>
          <w:ilvl w:val="0"/>
          <w:numId w:val="16"/>
        </w:numPr>
        <w:ind w:left="0" w:firstLine="426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процедура начисления основных баллов за выполнение заданий;</w:t>
      </w:r>
    </w:p>
    <w:p w:rsidR="00C4754D" w:rsidRPr="00C4754D" w:rsidRDefault="00C4754D" w:rsidP="001B33DC">
      <w:pPr>
        <w:numPr>
          <w:ilvl w:val="0"/>
          <w:numId w:val="16"/>
        </w:numPr>
        <w:ind w:left="0" w:firstLine="426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процедура начисления штрафных баллов за нарушения при выполнении заданий;</w:t>
      </w:r>
    </w:p>
    <w:p w:rsidR="00C4754D" w:rsidRPr="00C4754D" w:rsidRDefault="00C4754D" w:rsidP="001B33DC">
      <w:pPr>
        <w:numPr>
          <w:ilvl w:val="0"/>
          <w:numId w:val="16"/>
        </w:numPr>
        <w:ind w:left="0" w:firstLine="426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процедура формирования сводных результатов;</w:t>
      </w:r>
    </w:p>
    <w:p w:rsidR="00C4754D" w:rsidRPr="00C4754D" w:rsidRDefault="00C4754D" w:rsidP="001B33DC">
      <w:pPr>
        <w:numPr>
          <w:ilvl w:val="0"/>
          <w:numId w:val="16"/>
        </w:numPr>
        <w:ind w:left="0" w:firstLine="426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процедура перевода результатов в оценку.</w:t>
      </w:r>
    </w:p>
    <w:p w:rsidR="00C4754D" w:rsidRPr="00C4754D" w:rsidRDefault="00C4754D" w:rsidP="001B33DC">
      <w:pPr>
        <w:ind w:firstLine="709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В качестве максимального балла, от которого будет отсчитываться экзаменационная оценка, используется сумма максимального балла по мод</w:t>
      </w:r>
      <w:r w:rsidR="00CD6761">
        <w:rPr>
          <w:rFonts w:eastAsiaTheme="minorEastAsia"/>
          <w:sz w:val="26"/>
          <w:szCs w:val="26"/>
        </w:rPr>
        <w:t>улям демонстрационного экзамена</w:t>
      </w:r>
      <w:r w:rsidR="00714AA8">
        <w:rPr>
          <w:rFonts w:eastAsiaTheme="minorEastAsia"/>
          <w:sz w:val="26"/>
          <w:szCs w:val="26"/>
        </w:rPr>
        <w:t xml:space="preserve"> </w:t>
      </w:r>
      <w:r w:rsidR="00186D7B">
        <w:rPr>
          <w:rFonts w:eastAsiaTheme="minorEastAsia"/>
          <w:sz w:val="26"/>
          <w:szCs w:val="26"/>
        </w:rPr>
        <w:t>(Пр</w:t>
      </w:r>
      <w:r w:rsidR="006320AC">
        <w:rPr>
          <w:rFonts w:eastAsiaTheme="minorEastAsia"/>
          <w:sz w:val="26"/>
          <w:szCs w:val="26"/>
        </w:rPr>
        <w:t>иказ № 01-05\161 ОТ 13.05.2024 г.</w:t>
      </w:r>
      <w:r w:rsidR="00186D7B">
        <w:rPr>
          <w:rFonts w:eastAsiaTheme="minorEastAsia"/>
          <w:sz w:val="26"/>
          <w:szCs w:val="26"/>
        </w:rPr>
        <w:t>)</w:t>
      </w:r>
      <w:r w:rsidR="00CD6761">
        <w:rPr>
          <w:rFonts w:eastAsiaTheme="minorEastAsia"/>
          <w:sz w:val="26"/>
          <w:szCs w:val="26"/>
        </w:rPr>
        <w:t>.</w:t>
      </w:r>
    </w:p>
    <w:p w:rsidR="00677972" w:rsidRPr="003B509E" w:rsidRDefault="00186D7B" w:rsidP="00186D7B">
      <w:pPr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          </w:t>
      </w:r>
      <w:r w:rsidR="00677972" w:rsidRPr="003B509E">
        <w:rPr>
          <w:rFonts w:eastAsiaTheme="minorHAnsi"/>
          <w:sz w:val="26"/>
          <w:szCs w:val="26"/>
          <w:lang w:eastAsia="en-US"/>
        </w:rPr>
        <w:t>4.3. Государственная итоговая аттестация выпускников завершается выдачей документа государственного образца об уровне среднего профессионального образования по профессии с присвоением квалификации «Электромонтажник». Среднее профессиональное образование подтверждается дипломом о среднем профессиональном образовании.</w:t>
      </w:r>
    </w:p>
    <w:p w:rsidR="00677972" w:rsidRPr="003B509E" w:rsidRDefault="00677972" w:rsidP="00677972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B509E">
        <w:rPr>
          <w:rFonts w:eastAsiaTheme="minorHAnsi"/>
          <w:sz w:val="26"/>
          <w:szCs w:val="26"/>
          <w:lang w:eastAsia="en-US"/>
        </w:rPr>
        <w:t>На основании решении ГЭК лицам, успешно прошедшим ГИА выдаются документы об образовании и о квалификации (диплом с приложением к нему). Процедура оформления и выдачи дипломов по итогам освоения осуществляется в срок не более 10 дней с момента завершения ГИА и издания приказа об отчислении.</w:t>
      </w:r>
    </w:p>
    <w:p w:rsidR="00677972" w:rsidRPr="003B509E" w:rsidRDefault="00677972" w:rsidP="00677972">
      <w:pPr>
        <w:jc w:val="center"/>
        <w:rPr>
          <w:rFonts w:eastAsiaTheme="minorEastAsia"/>
          <w:sz w:val="26"/>
          <w:szCs w:val="26"/>
        </w:rPr>
      </w:pPr>
    </w:p>
    <w:p w:rsidR="00677972" w:rsidRPr="003B509E" w:rsidRDefault="00677972" w:rsidP="00677972">
      <w:pPr>
        <w:jc w:val="center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5. Порядок проведения государственной итоговой аттестации для выпускников </w:t>
      </w:r>
    </w:p>
    <w:p w:rsidR="00677972" w:rsidRPr="003B509E" w:rsidRDefault="00677972" w:rsidP="006336D6">
      <w:pPr>
        <w:jc w:val="center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из числа лиц с ограниченными возможностями здоровья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Для выпускников из числа лиц с ограниченными возможностями здоровья </w:t>
      </w:r>
      <w:r w:rsidRPr="003B509E">
        <w:rPr>
          <w:rFonts w:eastAsiaTheme="minorEastAsia"/>
          <w:sz w:val="26"/>
          <w:szCs w:val="26"/>
        </w:rPr>
        <w:br/>
        <w:t xml:space="preserve">государственная итоговая аттестация проводится образовательной организацией с учетом </w:t>
      </w:r>
      <w:r w:rsidRPr="003B509E">
        <w:rPr>
          <w:rFonts w:eastAsiaTheme="minorEastAsia"/>
          <w:sz w:val="26"/>
          <w:szCs w:val="26"/>
        </w:rPr>
        <w:br/>
        <w:t>особенностей психофизического развития, индивидуальных возможностей и состояния здоровья таких выпускников (далее - индивидуальные особенности).</w:t>
      </w:r>
    </w:p>
    <w:p w:rsidR="00677972" w:rsidRPr="003B509E" w:rsidRDefault="00677972" w:rsidP="00677972">
      <w:p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При проведении государственной итоговой аттестации обеспечивается соблюдение следующих общих требований:</w:t>
      </w:r>
    </w:p>
    <w:p w:rsidR="00677972" w:rsidRPr="003B509E" w:rsidRDefault="00677972" w:rsidP="00677972">
      <w:pPr>
        <w:numPr>
          <w:ilvl w:val="0"/>
          <w:numId w:val="17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проведение государственной итоговой аттестации для лиц с ограниченными </w:t>
      </w:r>
      <w:r w:rsidRPr="003B509E">
        <w:rPr>
          <w:rFonts w:eastAsiaTheme="minorEastAsia"/>
          <w:sz w:val="26"/>
          <w:szCs w:val="26"/>
        </w:rPr>
        <w:br/>
        <w:t xml:space="preserve">возможностями здоровья в одной аудитории совместно с выпускниками не имеющих </w:t>
      </w:r>
      <w:r w:rsidRPr="003B509E">
        <w:rPr>
          <w:rFonts w:eastAsiaTheme="minorEastAsia"/>
          <w:sz w:val="26"/>
          <w:szCs w:val="26"/>
        </w:rPr>
        <w:br/>
        <w:t>ограниченных возможностей здоровья, если это не создает трудностей для выпускников при прохождении государственной итоговой аттестации;</w:t>
      </w:r>
    </w:p>
    <w:p w:rsidR="00677972" w:rsidRPr="003B509E" w:rsidRDefault="00677972" w:rsidP="00327315">
      <w:pPr>
        <w:numPr>
          <w:ilvl w:val="0"/>
          <w:numId w:val="17"/>
        </w:numPr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присутствие в аудитории ассистента, оказывающего выпускникам необходимую </w:t>
      </w:r>
      <w:r w:rsidRPr="003B509E">
        <w:rPr>
          <w:rFonts w:eastAsiaTheme="minorEastAsia"/>
          <w:sz w:val="26"/>
          <w:szCs w:val="26"/>
        </w:rPr>
        <w:br/>
        <w:t xml:space="preserve">техническую помощь с учетом их индивидуальных особенностей (занять рабочее место, передвигаться, прочитать и оформить задание, общаться с </w:t>
      </w:r>
      <w:r w:rsidR="00327315">
        <w:rPr>
          <w:rFonts w:eastAsiaTheme="minorEastAsia"/>
          <w:sz w:val="26"/>
          <w:szCs w:val="26"/>
        </w:rPr>
        <w:t xml:space="preserve">членами государственной </w:t>
      </w:r>
      <w:r w:rsidRPr="003B509E">
        <w:rPr>
          <w:rFonts w:eastAsiaTheme="minorEastAsia"/>
          <w:sz w:val="26"/>
          <w:szCs w:val="26"/>
        </w:rPr>
        <w:t>экзаменационной комиссией);</w:t>
      </w:r>
    </w:p>
    <w:p w:rsidR="00677972" w:rsidRPr="003B509E" w:rsidRDefault="00677972" w:rsidP="00677972">
      <w:pPr>
        <w:numPr>
          <w:ilvl w:val="0"/>
          <w:numId w:val="17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lastRenderedPageBreak/>
        <w:t>пользование необходимыми выпускникам техническими средствами при прохождении государственной итоговой аттестации с учетом их индивидуальных особенностей;</w:t>
      </w:r>
    </w:p>
    <w:p w:rsidR="00677972" w:rsidRPr="003B509E" w:rsidRDefault="00677972" w:rsidP="00677972">
      <w:pPr>
        <w:numPr>
          <w:ilvl w:val="0"/>
          <w:numId w:val="17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обеспечение возможности беспрепятственного доступа выпускников в аудитории, </w:t>
      </w:r>
      <w:r w:rsidRPr="003B509E">
        <w:rPr>
          <w:rFonts w:eastAsiaTheme="minorEastAsia"/>
          <w:sz w:val="26"/>
          <w:szCs w:val="26"/>
        </w:rPr>
        <w:br/>
        <w:t xml:space="preserve">туалетные и другие помещения, а также их пребывания в указанных помещениях </w:t>
      </w:r>
      <w:r w:rsidRPr="003B509E">
        <w:rPr>
          <w:rFonts w:eastAsiaTheme="minorEastAsia"/>
          <w:sz w:val="26"/>
          <w:szCs w:val="26"/>
        </w:rPr>
        <w:br/>
        <w:t>(наличие пандусов, поручней, расширенных дверных проемов, лифтов при отсутствии лифтов аудитория должна располагаться на первом этаже, наличие специальных кресел и других приспособлений).</w:t>
      </w:r>
    </w:p>
    <w:p w:rsidR="00677972" w:rsidRPr="003B509E" w:rsidRDefault="00677972" w:rsidP="00677972">
      <w:pPr>
        <w:ind w:firstLine="709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Дополнительно при проведении государственной итоговой аттестации обеспечивается соблюдение следующих требований в зависимости от категорий выпускников с ограниченными возможностями здоровья:</w:t>
      </w:r>
    </w:p>
    <w:p w:rsidR="00677972" w:rsidRPr="003B509E" w:rsidRDefault="00677972" w:rsidP="00677972">
      <w:pPr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для слепых:</w:t>
      </w:r>
    </w:p>
    <w:p w:rsidR="00677972" w:rsidRPr="003B509E" w:rsidRDefault="00677972" w:rsidP="00677972">
      <w:pPr>
        <w:numPr>
          <w:ilvl w:val="0"/>
          <w:numId w:val="18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задания для выполнения, а также инструкция о порядке государственной итоговой </w:t>
      </w:r>
      <w:r w:rsidRPr="003B509E">
        <w:rPr>
          <w:rFonts w:eastAsiaTheme="minorEastAsia"/>
          <w:sz w:val="26"/>
          <w:szCs w:val="26"/>
        </w:rPr>
        <w:br/>
        <w:t>аттестации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:rsidR="00677972" w:rsidRPr="003B509E" w:rsidRDefault="00677972" w:rsidP="00677972">
      <w:pPr>
        <w:numPr>
          <w:ilvl w:val="0"/>
          <w:numId w:val="18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слепых, или надиктовываются ассистенту;</w:t>
      </w:r>
    </w:p>
    <w:p w:rsidR="00677972" w:rsidRPr="003B509E" w:rsidRDefault="00677972" w:rsidP="00677972">
      <w:pPr>
        <w:numPr>
          <w:ilvl w:val="0"/>
          <w:numId w:val="18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выпускникам для выполнения задания при необходимости предоставляется комплект письменных принадлежностей и бумага для письма рельефно-точечным шрифтом </w:t>
      </w:r>
      <w:r w:rsidRPr="003B509E">
        <w:rPr>
          <w:rFonts w:eastAsiaTheme="minorEastAsia"/>
          <w:sz w:val="26"/>
          <w:szCs w:val="26"/>
        </w:rPr>
        <w:br/>
        <w:t>Брайля, компьютер со специализированным программным обеспечением для слепых.</w:t>
      </w:r>
    </w:p>
    <w:p w:rsidR="00677972" w:rsidRPr="003B509E" w:rsidRDefault="00677972" w:rsidP="00677972">
      <w:pPr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для слабовидящих:</w:t>
      </w:r>
    </w:p>
    <w:p w:rsidR="00677972" w:rsidRPr="003B509E" w:rsidRDefault="00677972" w:rsidP="00677972">
      <w:pPr>
        <w:numPr>
          <w:ilvl w:val="0"/>
          <w:numId w:val="19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обеспечивается индивидуальное равномерное освещение не менее 300 люкс;</w:t>
      </w:r>
    </w:p>
    <w:p w:rsidR="00677972" w:rsidRPr="003B509E" w:rsidRDefault="00677972" w:rsidP="00677972">
      <w:pPr>
        <w:numPr>
          <w:ilvl w:val="0"/>
          <w:numId w:val="19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выпускникам для выполнения задания при необходимости предоставляется </w:t>
      </w:r>
      <w:r w:rsidRPr="003B509E">
        <w:rPr>
          <w:rFonts w:eastAsiaTheme="minorEastAsia"/>
          <w:sz w:val="26"/>
          <w:szCs w:val="26"/>
        </w:rPr>
        <w:br/>
        <w:t>увеличивающее устройство;</w:t>
      </w:r>
    </w:p>
    <w:p w:rsidR="00677972" w:rsidRPr="003B509E" w:rsidRDefault="00677972" w:rsidP="00677972">
      <w:pPr>
        <w:numPr>
          <w:ilvl w:val="0"/>
          <w:numId w:val="19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задания для выполнения, а также инструкция о порядке проведения государственной </w:t>
      </w:r>
      <w:r w:rsidRPr="003B509E">
        <w:rPr>
          <w:rFonts w:eastAsiaTheme="minorEastAsia"/>
          <w:sz w:val="26"/>
          <w:szCs w:val="26"/>
        </w:rPr>
        <w:br/>
        <w:t>аттестации оформляются увеличенным шрифтом.</w:t>
      </w:r>
    </w:p>
    <w:p w:rsidR="00677972" w:rsidRPr="003B509E" w:rsidRDefault="00677972" w:rsidP="00677972">
      <w:pPr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для глухих и слабослышащих, с тяжелыми нарушениями речи:</w:t>
      </w:r>
    </w:p>
    <w:p w:rsidR="00677972" w:rsidRPr="003B509E" w:rsidRDefault="00677972" w:rsidP="00677972">
      <w:pPr>
        <w:numPr>
          <w:ilvl w:val="0"/>
          <w:numId w:val="20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обеспечивается наличие звукоусиливающей аппаратуры коллективного пользования, при необходимости предоставляется звукоусиливающая аппаратура индивидуального </w:t>
      </w:r>
      <w:r w:rsidRPr="003B509E">
        <w:rPr>
          <w:rFonts w:eastAsiaTheme="minorEastAsia"/>
          <w:sz w:val="26"/>
          <w:szCs w:val="26"/>
        </w:rPr>
        <w:br/>
        <w:t>пользования;</w:t>
      </w:r>
    </w:p>
    <w:p w:rsidR="00677972" w:rsidRPr="003B509E" w:rsidRDefault="00677972" w:rsidP="00677972">
      <w:pPr>
        <w:numPr>
          <w:ilvl w:val="0"/>
          <w:numId w:val="20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по их желанию государственный экзамен может проводиться в письменной форме.</w:t>
      </w:r>
    </w:p>
    <w:p w:rsidR="00677972" w:rsidRPr="003B509E" w:rsidRDefault="00677972" w:rsidP="00677972">
      <w:p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для лиц с нарушениями опорно-двигательного аппарата (с тяжелыми нарушениями </w:t>
      </w:r>
      <w:r w:rsidRPr="003B509E">
        <w:rPr>
          <w:rFonts w:eastAsiaTheme="minorEastAsia"/>
          <w:sz w:val="26"/>
          <w:szCs w:val="26"/>
        </w:rPr>
        <w:br/>
        <w:t>двигательных функций верхних конечностей или отсутствием верхних конечностей):</w:t>
      </w:r>
    </w:p>
    <w:p w:rsidR="00677972" w:rsidRPr="003B509E" w:rsidRDefault="00677972" w:rsidP="00677972">
      <w:pPr>
        <w:numPr>
          <w:ilvl w:val="0"/>
          <w:numId w:val="21"/>
        </w:numPr>
        <w:spacing w:after="200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письменные задания выполняются на компьютере со специализированным </w:t>
      </w:r>
      <w:r w:rsidRPr="003B509E">
        <w:rPr>
          <w:rFonts w:eastAsiaTheme="minorEastAsia"/>
          <w:sz w:val="26"/>
          <w:szCs w:val="26"/>
        </w:rPr>
        <w:br/>
        <w:t>программным обеспечением или надиктовываются ассистенту;</w:t>
      </w:r>
    </w:p>
    <w:p w:rsidR="00677972" w:rsidRPr="003B509E" w:rsidRDefault="00677972" w:rsidP="00677972">
      <w:pPr>
        <w:numPr>
          <w:ilvl w:val="0"/>
          <w:numId w:val="21"/>
        </w:numPr>
        <w:spacing w:after="200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lastRenderedPageBreak/>
        <w:t>по их желанию государственный экзамен может проводиться в устной форме.</w:t>
      </w:r>
    </w:p>
    <w:p w:rsidR="00677972" w:rsidRPr="003B509E" w:rsidRDefault="00677972" w:rsidP="00677972">
      <w:pPr>
        <w:ind w:firstLine="709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Выпускники или родители (законные представители) несовершеннолетних выпускников не позднее, чем за 3 месяца до начала государственной итоговой аттестации, подают письменное заявление о необходимости создан</w:t>
      </w:r>
      <w:r w:rsidR="006336D6">
        <w:rPr>
          <w:rFonts w:eastAsiaTheme="minorEastAsia"/>
          <w:sz w:val="26"/>
          <w:szCs w:val="26"/>
        </w:rPr>
        <w:t xml:space="preserve">ия для них специальных условий </w:t>
      </w:r>
      <w:r w:rsidRPr="003B509E">
        <w:rPr>
          <w:rFonts w:eastAsiaTheme="minorEastAsia"/>
          <w:sz w:val="26"/>
          <w:szCs w:val="26"/>
        </w:rPr>
        <w:t>при проведении государственной итоговой аттестации.</w:t>
      </w:r>
    </w:p>
    <w:p w:rsidR="00677972" w:rsidRPr="003B509E" w:rsidRDefault="00677972" w:rsidP="00677972">
      <w:pPr>
        <w:ind w:firstLine="709"/>
        <w:jc w:val="both"/>
        <w:rPr>
          <w:rFonts w:eastAsiaTheme="minorEastAsia"/>
          <w:sz w:val="26"/>
          <w:szCs w:val="26"/>
        </w:rPr>
      </w:pPr>
    </w:p>
    <w:p w:rsidR="00677972" w:rsidRPr="006336D6" w:rsidRDefault="00677972" w:rsidP="006336D6">
      <w:p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contextualSpacing/>
        <w:jc w:val="center"/>
        <w:rPr>
          <w:rFonts w:cstheme="minorBidi"/>
          <w:bCs/>
          <w:color w:val="000000"/>
          <w:sz w:val="26"/>
          <w:szCs w:val="26"/>
          <w:lang w:eastAsia="en-US"/>
        </w:rPr>
      </w:pPr>
      <w:r w:rsidRPr="003B509E">
        <w:rPr>
          <w:rFonts w:eastAsiaTheme="minorHAnsi" w:cstheme="minorBidi"/>
          <w:bCs/>
          <w:color w:val="000000"/>
          <w:sz w:val="26"/>
          <w:szCs w:val="26"/>
          <w:lang w:eastAsia="en-US"/>
        </w:rPr>
        <w:t xml:space="preserve">6. </w:t>
      </w:r>
      <w:r w:rsidRPr="003B509E">
        <w:rPr>
          <w:rFonts w:cstheme="minorBidi"/>
          <w:bCs/>
          <w:color w:val="000000"/>
          <w:sz w:val="26"/>
          <w:szCs w:val="26"/>
          <w:lang w:eastAsia="en-US"/>
        </w:rPr>
        <w:t>Порядок подачи и рассмотрения апелляций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cstheme="minorBidi"/>
          <w:color w:val="000000"/>
          <w:sz w:val="26"/>
          <w:szCs w:val="26"/>
          <w:lang w:eastAsia="en-US"/>
        </w:rPr>
        <w:t xml:space="preserve">6.1. По результатам государственной аттестации выпускник, участвовавший </w:t>
      </w:r>
      <w:r w:rsidRPr="003B509E">
        <w:rPr>
          <w:rFonts w:cstheme="minorBidi"/>
          <w:color w:val="000000"/>
          <w:sz w:val="26"/>
          <w:szCs w:val="26"/>
          <w:lang w:eastAsia="en-US"/>
        </w:rPr>
        <w:br/>
        <w:t xml:space="preserve">в государственной итоговой аттестации, имеет право подать в апелляционную комиссию письменное апелляционное заявление о нарушении, по его мнению, установленного порядка проведения государственной итоговой аттестации и(или) несогласии с ее результатами </w:t>
      </w:r>
      <w:r w:rsidRPr="003B509E">
        <w:rPr>
          <w:rFonts w:cstheme="minorBidi"/>
          <w:iCs/>
          <w:color w:val="000000"/>
          <w:sz w:val="26"/>
          <w:szCs w:val="26"/>
          <w:lang w:eastAsia="en-US"/>
        </w:rPr>
        <w:t xml:space="preserve">(далее </w:t>
      </w:r>
      <w:r w:rsidRPr="003B509E">
        <w:rPr>
          <w:rFonts w:cstheme="minorBidi"/>
          <w:color w:val="000000"/>
          <w:sz w:val="26"/>
          <w:szCs w:val="26"/>
          <w:lang w:eastAsia="en-US"/>
        </w:rPr>
        <w:t xml:space="preserve">- </w:t>
      </w:r>
      <w:r w:rsidRPr="003B509E">
        <w:rPr>
          <w:rFonts w:cstheme="minorBidi"/>
          <w:iCs/>
          <w:color w:val="000000"/>
          <w:sz w:val="26"/>
          <w:szCs w:val="26"/>
          <w:lang w:eastAsia="en-US"/>
        </w:rPr>
        <w:t>апелляция).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cstheme="minorBidi"/>
          <w:color w:val="000000"/>
          <w:sz w:val="26"/>
          <w:szCs w:val="26"/>
          <w:lang w:eastAsia="en-US"/>
        </w:rPr>
        <w:t>6.2. Апелляция подается в апелляционную комиссию, созданную приказом директора колледжа, лично выпускником или родителями (законными представителями) несовершеннолетнего выпускника.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cstheme="minorBidi"/>
          <w:color w:val="000000"/>
          <w:sz w:val="26"/>
          <w:szCs w:val="26"/>
          <w:lang w:eastAsia="en-US"/>
        </w:rPr>
      </w:pPr>
      <w:r w:rsidRPr="003B509E">
        <w:rPr>
          <w:rFonts w:cstheme="minorBidi"/>
          <w:color w:val="000000"/>
          <w:sz w:val="26"/>
          <w:szCs w:val="26"/>
          <w:lang w:eastAsia="en-US"/>
        </w:rPr>
        <w:t>Апелляция о нарушении порядка проведения ГИА подается непосредственно в день ее проведения.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cstheme="minorBidi"/>
          <w:color w:val="000000"/>
          <w:sz w:val="26"/>
          <w:szCs w:val="26"/>
          <w:lang w:eastAsia="en-US"/>
        </w:rPr>
        <w:t>Апелляция о несогласии с результатами ГИА подается не позднее следующего рабочего дня после объявления ее результатов.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eastAsiaTheme="minorHAnsi" w:cstheme="minorBidi"/>
          <w:iCs/>
          <w:color w:val="000000"/>
          <w:sz w:val="26"/>
          <w:szCs w:val="26"/>
          <w:lang w:eastAsia="en-US"/>
        </w:rPr>
        <w:t xml:space="preserve">6.3. </w:t>
      </w:r>
      <w:r w:rsidRPr="003B509E">
        <w:rPr>
          <w:rFonts w:cstheme="minorBidi"/>
          <w:color w:val="000000"/>
          <w:sz w:val="26"/>
          <w:szCs w:val="26"/>
          <w:lang w:eastAsia="en-US"/>
        </w:rPr>
        <w:t>Апелляция рассматривается апелляционной комиссией, созданной приказом директора колледжа одновременно с утверждением состава ГЭК, не позднее трех рабочих дней с момента ее поступления.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cstheme="minorBidi"/>
          <w:color w:val="000000"/>
          <w:sz w:val="26"/>
          <w:szCs w:val="26"/>
          <w:lang w:eastAsia="en-US"/>
        </w:rPr>
        <w:t>6.4. Апелляция рассматривается на заседании апелляционной комиссии с участием не менее двух третей ее состава. На заседание апелляционной комиссии приглашается председатель соответствующей государственной экзаменационной комиссии. Выпускник, подавший апелляцию, имеет право присутствовать при рассмотрении апелляции. С несовершеннолетним выпускником имеет право присутствовать один из родителей (законных представителей).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cstheme="minorBidi"/>
          <w:color w:val="000000"/>
          <w:sz w:val="26"/>
          <w:szCs w:val="26"/>
          <w:lang w:eastAsia="en-US"/>
        </w:rPr>
        <w:t>Указанные лица должны иметь при себе документы, удостоверяющие личность.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eastAsiaTheme="minorHAnsi" w:cstheme="minorBidi"/>
          <w:iCs/>
          <w:color w:val="000000"/>
          <w:sz w:val="26"/>
          <w:szCs w:val="26"/>
          <w:lang w:eastAsia="en-US"/>
        </w:rPr>
        <w:t xml:space="preserve">6.5. </w:t>
      </w:r>
      <w:r w:rsidRPr="003B509E">
        <w:rPr>
          <w:rFonts w:cstheme="minorBidi"/>
          <w:color w:val="000000"/>
          <w:sz w:val="26"/>
          <w:szCs w:val="26"/>
          <w:lang w:eastAsia="en-US"/>
        </w:rPr>
        <w:t>Рассмотрение апелляции не является пересдачей государственной итоговой аттестации.</w:t>
      </w:r>
    </w:p>
    <w:p w:rsidR="00677972" w:rsidRPr="003B509E" w:rsidRDefault="00677972" w:rsidP="00B3001F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6.6. При рассмотрении апелляции о нарушении порядка проведения ГИА </w:t>
      </w:r>
      <w:r w:rsidRPr="003B509E">
        <w:rPr>
          <w:rFonts w:eastAsiaTheme="minorEastAsia"/>
          <w:sz w:val="26"/>
          <w:szCs w:val="26"/>
        </w:rPr>
        <w:br/>
        <w:t>апелляционная комиссия устанавливает достоверность изложенных в ней сведений и выносит одно из решений:</w:t>
      </w:r>
    </w:p>
    <w:p w:rsidR="00677972" w:rsidRPr="003B509E" w:rsidRDefault="00677972" w:rsidP="00B3001F">
      <w:pPr>
        <w:numPr>
          <w:ilvl w:val="0"/>
          <w:numId w:val="22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об отклонении апелляции, если изложенные в ней сведения о нарушениях порядка </w:t>
      </w:r>
      <w:r w:rsidRPr="003B509E">
        <w:rPr>
          <w:rFonts w:eastAsiaTheme="minorEastAsia"/>
          <w:sz w:val="26"/>
          <w:szCs w:val="26"/>
        </w:rPr>
        <w:br/>
        <w:t xml:space="preserve">проведения ГИА выпускника не подтвердились и (или) не повлияли на результат </w:t>
      </w:r>
      <w:r w:rsidRPr="003B509E">
        <w:rPr>
          <w:rFonts w:eastAsiaTheme="minorEastAsia"/>
          <w:sz w:val="26"/>
          <w:szCs w:val="26"/>
        </w:rPr>
        <w:br/>
        <w:t>аттестации;</w:t>
      </w:r>
    </w:p>
    <w:p w:rsidR="00677972" w:rsidRPr="003B509E" w:rsidRDefault="00677972" w:rsidP="00B3001F">
      <w:pPr>
        <w:numPr>
          <w:ilvl w:val="0"/>
          <w:numId w:val="22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об удовлетворении апелляции, если изложенные в ней сведения о допущенных </w:t>
      </w:r>
      <w:r w:rsidRPr="003B509E">
        <w:rPr>
          <w:rFonts w:eastAsiaTheme="minorEastAsia"/>
          <w:sz w:val="26"/>
          <w:szCs w:val="26"/>
        </w:rPr>
        <w:br/>
        <w:t xml:space="preserve">нарушениях порядка проведения ГИА выпускника подтвердились и повлияли </w:t>
      </w:r>
      <w:r w:rsidRPr="003B509E">
        <w:rPr>
          <w:rFonts w:eastAsiaTheme="minorEastAsia"/>
          <w:sz w:val="26"/>
          <w:szCs w:val="26"/>
        </w:rPr>
        <w:br/>
        <w:t>на результат аттестации.</w:t>
      </w:r>
    </w:p>
    <w:p w:rsidR="00677972" w:rsidRPr="003B509E" w:rsidRDefault="00677972" w:rsidP="00B3001F">
      <w:pPr>
        <w:ind w:firstLine="709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lastRenderedPageBreak/>
        <w:t>В последнем случае результат аттестации подлежит</w:t>
      </w:r>
      <w:r w:rsidR="006336D6">
        <w:rPr>
          <w:rFonts w:eastAsiaTheme="minorEastAsia"/>
          <w:sz w:val="26"/>
          <w:szCs w:val="26"/>
        </w:rPr>
        <w:t xml:space="preserve"> аннулированию, в связи, с чем </w:t>
      </w:r>
      <w:r w:rsidRPr="003B509E">
        <w:rPr>
          <w:rFonts w:eastAsiaTheme="minorEastAsia"/>
          <w:sz w:val="26"/>
          <w:szCs w:val="26"/>
        </w:rPr>
        <w:t>протокол о рассмотрении апелляции не позднее след</w:t>
      </w:r>
      <w:r w:rsidR="006336D6">
        <w:rPr>
          <w:rFonts w:eastAsiaTheme="minorEastAsia"/>
          <w:sz w:val="26"/>
          <w:szCs w:val="26"/>
        </w:rPr>
        <w:t xml:space="preserve">ующего рабочего дня передается </w:t>
      </w:r>
      <w:r w:rsidRPr="003B509E">
        <w:rPr>
          <w:rFonts w:eastAsiaTheme="minorEastAsia"/>
          <w:sz w:val="26"/>
          <w:szCs w:val="26"/>
        </w:rPr>
        <w:t xml:space="preserve">в государственную экзаменационную комиссию для реализации решения комиссии. Выпускнику предоставляется возможность пройти ГИА в </w:t>
      </w:r>
      <w:r w:rsidR="006336D6">
        <w:rPr>
          <w:rFonts w:eastAsiaTheme="minorEastAsia"/>
          <w:sz w:val="26"/>
          <w:szCs w:val="26"/>
        </w:rPr>
        <w:t xml:space="preserve">дополнительные сроки, </w:t>
      </w:r>
      <w:r w:rsidRPr="003B509E">
        <w:rPr>
          <w:rFonts w:eastAsiaTheme="minorEastAsia"/>
          <w:sz w:val="26"/>
          <w:szCs w:val="26"/>
        </w:rPr>
        <w:t>установленные образовательной организацией.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6.7. Для рассмотрения апелляции о несогласии с результатами государственной </w:t>
      </w:r>
      <w:r w:rsidRPr="003B509E">
        <w:rPr>
          <w:rFonts w:eastAsiaTheme="minorEastAsia"/>
          <w:sz w:val="26"/>
          <w:szCs w:val="26"/>
        </w:rPr>
        <w:br/>
        <w:t>итоговой аттестации, полученными при защите дипломной работы, секретарь государственной экзаменационной комиссии не позднее следующего рабочего дня с момента поступ</w:t>
      </w:r>
      <w:r w:rsidR="006336D6">
        <w:rPr>
          <w:rFonts w:eastAsiaTheme="minorEastAsia"/>
          <w:sz w:val="26"/>
          <w:szCs w:val="26"/>
        </w:rPr>
        <w:t xml:space="preserve">ления </w:t>
      </w:r>
      <w:r w:rsidRPr="003B509E">
        <w:rPr>
          <w:rFonts w:eastAsiaTheme="minorEastAsia"/>
          <w:sz w:val="26"/>
          <w:szCs w:val="26"/>
        </w:rPr>
        <w:t>апелляции направляет в апелляционную комиссию дипломную работу, протокол заседания ГЭК и заключение ее председателя о соблюдении процедурных вопросов при защите подавшего апелляцию выпускника.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6.8. В результате рассмотрения апелляции о несогласии с результатами ГИА </w:t>
      </w:r>
      <w:r w:rsidRPr="003B509E">
        <w:rPr>
          <w:rFonts w:eastAsiaTheme="minorEastAsia"/>
          <w:sz w:val="26"/>
          <w:szCs w:val="26"/>
        </w:rPr>
        <w:br/>
        <w:t xml:space="preserve">апелляционная комиссия принимает решение об отклонении апелляции и сохранении </w:t>
      </w:r>
      <w:r w:rsidRPr="003B509E">
        <w:rPr>
          <w:rFonts w:eastAsiaTheme="minorEastAsia"/>
          <w:sz w:val="26"/>
          <w:szCs w:val="26"/>
        </w:rPr>
        <w:br/>
        <w:t xml:space="preserve">результата аттестации либо об удовлетворении апелляции и выставлении иного результата </w:t>
      </w:r>
      <w:r w:rsidRPr="003B509E">
        <w:rPr>
          <w:rFonts w:eastAsiaTheme="minorEastAsia"/>
          <w:sz w:val="26"/>
          <w:szCs w:val="26"/>
        </w:rPr>
        <w:br/>
        <w:t xml:space="preserve">аттестации. Решение апелляционной комиссии не позднее следующего рабочего дня передается в ГЭК. Решение апелляционной комиссии является основанием для аннулирования ранее </w:t>
      </w:r>
      <w:r w:rsidRPr="003B509E">
        <w:rPr>
          <w:rFonts w:eastAsiaTheme="minorEastAsia"/>
          <w:sz w:val="26"/>
          <w:szCs w:val="26"/>
        </w:rPr>
        <w:br/>
        <w:t>выставленных результатов ГИА выпускника и выставления новых.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6.9. 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</w:t>
      </w:r>
      <w:r w:rsidRPr="003B509E">
        <w:rPr>
          <w:rFonts w:eastAsiaTheme="minorEastAsia"/>
          <w:sz w:val="26"/>
          <w:szCs w:val="26"/>
        </w:rPr>
        <w:br/>
        <w:t>комиссии является решающим.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Решение апелляционной комиссии доводится до сведения подавшего апелляцию </w:t>
      </w:r>
      <w:r w:rsidRPr="003B509E">
        <w:rPr>
          <w:rFonts w:eastAsiaTheme="minorEastAsia"/>
          <w:sz w:val="26"/>
          <w:szCs w:val="26"/>
        </w:rPr>
        <w:br/>
        <w:t>выпускника (под роспись) в течение трех рабочих дней со дня заседания апелляционной комиссии.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6.10. Решение апелляционной комиссии оформляется протоколом, который </w:t>
      </w:r>
      <w:r w:rsidRPr="003B509E">
        <w:rPr>
          <w:rFonts w:eastAsiaTheme="minorEastAsia"/>
          <w:sz w:val="26"/>
          <w:szCs w:val="26"/>
        </w:rPr>
        <w:br/>
        <w:t xml:space="preserve">подписывается председателем и секретарем апелляционной комиссии и хранится в архиве </w:t>
      </w:r>
      <w:r w:rsidRPr="003B509E">
        <w:rPr>
          <w:rFonts w:eastAsiaTheme="minorEastAsia"/>
          <w:sz w:val="26"/>
          <w:szCs w:val="26"/>
        </w:rPr>
        <w:br/>
        <w:t>колледжа.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6.11. Решение апелляционной комиссии является окончательным и пересмотру </w:t>
      </w:r>
      <w:r w:rsidRPr="003B509E">
        <w:rPr>
          <w:rFonts w:eastAsiaTheme="minorEastAsia"/>
          <w:sz w:val="26"/>
          <w:szCs w:val="26"/>
        </w:rPr>
        <w:br/>
        <w:t>не подлежит.</w:t>
      </w:r>
    </w:p>
    <w:p w:rsidR="00677972" w:rsidRPr="003B509E" w:rsidRDefault="00677972" w:rsidP="00677972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677972" w:rsidRPr="003B509E" w:rsidRDefault="00677972" w:rsidP="006336D6">
      <w:pPr>
        <w:jc w:val="center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t>7. Порядок повторного прохождения государственной итоговой аттестации</w:t>
      </w:r>
    </w:p>
    <w:p w:rsidR="00677972" w:rsidRPr="003B509E" w:rsidRDefault="00677972" w:rsidP="00677972">
      <w:pPr>
        <w:ind w:firstLine="708"/>
        <w:jc w:val="both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t>7.1. Лицам, не проходившим ГИА по уважительной причине, предоставляется возможность пройти ее без отчисления из колледжа в дополнительные сроки.</w:t>
      </w:r>
    </w:p>
    <w:p w:rsidR="00677972" w:rsidRPr="003B509E" w:rsidRDefault="00677972" w:rsidP="00677972">
      <w:pPr>
        <w:ind w:firstLine="708"/>
        <w:jc w:val="both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t>7.2. Выпускники, не прошедшие ГИА или получившие на ней неудовлетворительные результаты, проходят ГИА не ранее чем через шесть месяцев после ее прохождения впервые.</w:t>
      </w:r>
    </w:p>
    <w:p w:rsidR="00677972" w:rsidRPr="003B509E" w:rsidRDefault="00677972" w:rsidP="00677972">
      <w:pPr>
        <w:ind w:firstLine="708"/>
        <w:jc w:val="both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t>7.3. Для прохождения ГИА лицо, не прошедшее ее по неуважительной причине или получившее на ней неудовлетворительную оценку, восстанавливается в образовательной организации на период времени, отведенный календарным учебным графиком для прохождения ГИА.</w:t>
      </w:r>
    </w:p>
    <w:p w:rsidR="00677972" w:rsidRPr="003B509E" w:rsidRDefault="00677972" w:rsidP="00677972">
      <w:pPr>
        <w:ind w:firstLine="708"/>
        <w:jc w:val="both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lastRenderedPageBreak/>
        <w:t>7.4. Повторное прохождение ГИА не может быть назначено образовательной организацией для одного лица более двух раз.</w:t>
      </w:r>
    </w:p>
    <w:p w:rsidR="00677972" w:rsidRPr="003B509E" w:rsidRDefault="00677972" w:rsidP="00677972">
      <w:pPr>
        <w:ind w:firstLine="708"/>
        <w:jc w:val="both"/>
        <w:rPr>
          <w:rFonts w:eastAsiaTheme="minorEastAsia" w:cstheme="minorBidi"/>
          <w:sz w:val="26"/>
          <w:szCs w:val="26"/>
        </w:rPr>
      </w:pPr>
    </w:p>
    <w:p w:rsidR="00677972" w:rsidRPr="003B509E" w:rsidRDefault="00677972" w:rsidP="00677972">
      <w:pPr>
        <w:jc w:val="both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t xml:space="preserve">Приложение к Программе ГИА: </w:t>
      </w:r>
    </w:p>
    <w:p w:rsidR="00677972" w:rsidRPr="003B509E" w:rsidRDefault="00677972" w:rsidP="00677972">
      <w:pPr>
        <w:ind w:firstLine="708"/>
        <w:jc w:val="both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t>Приложение А. Ведомость ознакомления студенто</w:t>
      </w:r>
      <w:r w:rsidR="00F6056D">
        <w:rPr>
          <w:rFonts w:eastAsiaTheme="minorEastAsia" w:cstheme="minorBidi"/>
          <w:sz w:val="26"/>
          <w:szCs w:val="26"/>
        </w:rPr>
        <w:t xml:space="preserve">в с программой государственной </w:t>
      </w:r>
      <w:r w:rsidRPr="003B509E">
        <w:rPr>
          <w:rFonts w:eastAsiaTheme="minorEastAsia" w:cstheme="minorBidi"/>
          <w:sz w:val="26"/>
          <w:szCs w:val="26"/>
        </w:rPr>
        <w:t>итоговой аттестацией</w:t>
      </w:r>
      <w:r w:rsidR="00B3001F" w:rsidRPr="003B509E">
        <w:rPr>
          <w:rFonts w:eastAsiaTheme="minorEastAsia" w:cstheme="minorBidi"/>
          <w:sz w:val="26"/>
          <w:szCs w:val="26"/>
        </w:rPr>
        <w:t>.</w:t>
      </w:r>
    </w:p>
    <w:p w:rsidR="00F6056D" w:rsidRDefault="00F6056D" w:rsidP="00F6056D">
      <w:pPr>
        <w:ind w:firstLine="708"/>
        <w:jc w:val="both"/>
        <w:rPr>
          <w:rFonts w:eastAsiaTheme="minorEastAsia" w:cstheme="minorBidi"/>
          <w:sz w:val="26"/>
          <w:szCs w:val="26"/>
        </w:rPr>
      </w:pPr>
      <w:r>
        <w:rPr>
          <w:rFonts w:eastAsiaTheme="minorEastAsia" w:cstheme="minorBidi"/>
          <w:sz w:val="26"/>
          <w:szCs w:val="26"/>
        </w:rPr>
        <w:t>Приложение В</w:t>
      </w:r>
      <w:r w:rsidRPr="003B509E">
        <w:rPr>
          <w:rFonts w:eastAsiaTheme="minorEastAsia" w:cstheme="minorBidi"/>
          <w:sz w:val="26"/>
          <w:szCs w:val="26"/>
        </w:rPr>
        <w:t xml:space="preserve">. </w:t>
      </w:r>
      <w:r>
        <w:rPr>
          <w:rFonts w:eastAsiaTheme="minorEastAsia" w:cstheme="minorBidi"/>
          <w:sz w:val="26"/>
          <w:szCs w:val="26"/>
        </w:rPr>
        <w:t xml:space="preserve">Оценочные материалы </w:t>
      </w:r>
      <w:r w:rsidR="00714AA8">
        <w:rPr>
          <w:rFonts w:eastAsiaTheme="minorEastAsia" w:cstheme="minorBidi"/>
          <w:sz w:val="26"/>
          <w:szCs w:val="26"/>
        </w:rPr>
        <w:t>демонстрационного экзамена.</w:t>
      </w:r>
    </w:p>
    <w:p w:rsidR="00714AA8" w:rsidRDefault="00714AA8" w:rsidP="00714AA8">
      <w:pPr>
        <w:ind w:firstLine="708"/>
        <w:jc w:val="both"/>
        <w:rPr>
          <w:rFonts w:eastAsiaTheme="minorEastAsia"/>
          <w:sz w:val="26"/>
          <w:szCs w:val="26"/>
        </w:rPr>
      </w:pPr>
      <w:r>
        <w:rPr>
          <w:rFonts w:eastAsiaTheme="minorEastAsia" w:cstheme="minorBidi"/>
          <w:sz w:val="26"/>
          <w:szCs w:val="26"/>
        </w:rPr>
        <w:t>Приложение С</w:t>
      </w:r>
      <w:r w:rsidRPr="003B509E">
        <w:rPr>
          <w:rFonts w:eastAsiaTheme="minorEastAsia" w:cstheme="minorBidi"/>
          <w:sz w:val="26"/>
          <w:szCs w:val="26"/>
        </w:rPr>
        <w:t xml:space="preserve">. </w:t>
      </w:r>
      <w:r>
        <w:rPr>
          <w:rFonts w:eastAsiaTheme="minorEastAsia" w:cstheme="minorBidi"/>
          <w:sz w:val="26"/>
          <w:szCs w:val="26"/>
        </w:rPr>
        <w:t xml:space="preserve">Критерии оценивания. </w:t>
      </w:r>
      <w:r>
        <w:rPr>
          <w:rFonts w:eastAsiaTheme="minorEastAsia"/>
          <w:sz w:val="26"/>
          <w:szCs w:val="26"/>
        </w:rPr>
        <w:t>Приказ № 01-05\161 ОТ 13.05.2024 г.</w:t>
      </w:r>
    </w:p>
    <w:p w:rsidR="00714AA8" w:rsidRPr="00714AA8" w:rsidRDefault="00714AA8" w:rsidP="00714AA8">
      <w:pPr>
        <w:ind w:firstLine="708"/>
        <w:jc w:val="both"/>
        <w:rPr>
          <w:rFonts w:eastAsiaTheme="minorEastAsia" w:cstheme="minorBidi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Приложение </w:t>
      </w:r>
      <w:r>
        <w:rPr>
          <w:rFonts w:eastAsiaTheme="minorEastAsia"/>
          <w:sz w:val="26"/>
          <w:szCs w:val="26"/>
          <w:lang w:val="en-US"/>
        </w:rPr>
        <w:t>D</w:t>
      </w:r>
      <w:r w:rsidRPr="00714AA8">
        <w:rPr>
          <w:rFonts w:eastAsiaTheme="minorEastAsia"/>
          <w:sz w:val="26"/>
          <w:szCs w:val="26"/>
        </w:rPr>
        <w:t>.</w:t>
      </w:r>
      <w:r>
        <w:rPr>
          <w:rFonts w:eastAsiaTheme="minorEastAsia"/>
          <w:sz w:val="26"/>
          <w:szCs w:val="26"/>
        </w:rPr>
        <w:t xml:space="preserve"> Методика организации и проведения демонстрационного экзамена.</w:t>
      </w:r>
    </w:p>
    <w:p w:rsidR="00714AA8" w:rsidRPr="003B509E" w:rsidRDefault="00714AA8" w:rsidP="00F6056D">
      <w:pPr>
        <w:ind w:firstLine="708"/>
        <w:jc w:val="both"/>
        <w:rPr>
          <w:rFonts w:eastAsiaTheme="minorEastAsia" w:cstheme="minorBidi"/>
          <w:sz w:val="26"/>
          <w:szCs w:val="26"/>
        </w:rPr>
      </w:pPr>
    </w:p>
    <w:p w:rsidR="003B509E" w:rsidRPr="00677972" w:rsidRDefault="003B509E" w:rsidP="00067D6A">
      <w:pPr>
        <w:rPr>
          <w:rFonts w:eastAsiaTheme="minorEastAsia" w:cstheme="minorBidi"/>
        </w:rPr>
      </w:pPr>
    </w:p>
    <w:p w:rsidR="00677972" w:rsidRPr="00677972" w:rsidRDefault="00677972" w:rsidP="00677972">
      <w:pPr>
        <w:jc w:val="right"/>
        <w:rPr>
          <w:rFonts w:eastAsiaTheme="minorEastAsia" w:cstheme="minorBidi"/>
        </w:rPr>
      </w:pPr>
    </w:p>
    <w:p w:rsidR="00B3001F" w:rsidRPr="00B3001F" w:rsidRDefault="00B3001F" w:rsidP="00B3001F">
      <w:pPr>
        <w:jc w:val="right"/>
        <w:rPr>
          <w:rFonts w:eastAsiaTheme="minorEastAsia" w:cstheme="minorBidi"/>
        </w:rPr>
      </w:pPr>
      <w:r w:rsidRPr="00B3001F">
        <w:rPr>
          <w:rFonts w:eastAsiaTheme="minorEastAsia" w:cstheme="minorBidi"/>
        </w:rPr>
        <w:t>Приложение А.</w:t>
      </w:r>
    </w:p>
    <w:p w:rsidR="00B3001F" w:rsidRPr="00B3001F" w:rsidRDefault="00B3001F" w:rsidP="00B3001F">
      <w:pPr>
        <w:jc w:val="right"/>
        <w:rPr>
          <w:rFonts w:eastAsiaTheme="minorEastAsia" w:cstheme="minorBidi"/>
        </w:rPr>
      </w:pPr>
    </w:p>
    <w:p w:rsidR="00B3001F" w:rsidRPr="00B3001F" w:rsidRDefault="00B3001F" w:rsidP="00B3001F">
      <w:pPr>
        <w:jc w:val="center"/>
        <w:rPr>
          <w:rFonts w:eastAsiaTheme="minorHAnsi" w:cstheme="minorBidi"/>
          <w:lang w:eastAsia="en-US"/>
        </w:rPr>
      </w:pPr>
      <w:r w:rsidRPr="00B3001F">
        <w:rPr>
          <w:rFonts w:eastAsiaTheme="minorHAnsi" w:cstheme="minorBidi"/>
          <w:lang w:eastAsia="en-US"/>
        </w:rPr>
        <w:t xml:space="preserve">Краевое государственное бюджетное профессиональное образовательное учреждение </w:t>
      </w:r>
      <w:r w:rsidRPr="00B3001F">
        <w:rPr>
          <w:rFonts w:eastAsiaTheme="minorHAnsi" w:cstheme="minorBidi"/>
          <w:lang w:eastAsia="en-US"/>
        </w:rPr>
        <w:br/>
        <w:t>«Хабаровский колледж отраслевых технологий и сферы обслуживания»</w:t>
      </w:r>
    </w:p>
    <w:p w:rsidR="00B3001F" w:rsidRPr="00B3001F" w:rsidRDefault="00B3001F" w:rsidP="00B3001F">
      <w:pPr>
        <w:jc w:val="center"/>
        <w:rPr>
          <w:rFonts w:eastAsiaTheme="minorHAnsi" w:cstheme="minorBidi"/>
          <w:lang w:eastAsia="en-US"/>
        </w:rPr>
      </w:pPr>
      <w:r w:rsidRPr="00B3001F">
        <w:rPr>
          <w:rFonts w:eastAsiaTheme="minorHAnsi" w:cstheme="minorBidi"/>
          <w:lang w:eastAsia="en-US"/>
        </w:rPr>
        <w:t>(КГБ ПОУ ХКОТСО)</w:t>
      </w:r>
    </w:p>
    <w:p w:rsidR="00B3001F" w:rsidRPr="00B3001F" w:rsidRDefault="00B3001F" w:rsidP="00B3001F">
      <w:pPr>
        <w:jc w:val="center"/>
        <w:rPr>
          <w:rFonts w:eastAsiaTheme="minorHAnsi" w:cstheme="minorBidi"/>
          <w:lang w:eastAsia="en-US"/>
        </w:rPr>
      </w:pPr>
    </w:p>
    <w:p w:rsidR="00B3001F" w:rsidRPr="00B3001F" w:rsidRDefault="00B3001F" w:rsidP="00B3001F">
      <w:pPr>
        <w:jc w:val="center"/>
        <w:rPr>
          <w:rFonts w:eastAsiaTheme="minorHAnsi" w:cstheme="minorBidi"/>
          <w:lang w:eastAsia="en-US"/>
        </w:rPr>
      </w:pPr>
      <w:r w:rsidRPr="00B3001F">
        <w:rPr>
          <w:rFonts w:eastAsiaTheme="minorHAnsi" w:cstheme="minorBidi"/>
          <w:lang w:eastAsia="en-US"/>
        </w:rPr>
        <w:t>Ведомость ознакомления студентов с программой госу</w:t>
      </w:r>
      <w:r w:rsidR="002A4897">
        <w:rPr>
          <w:rFonts w:eastAsiaTheme="minorHAnsi" w:cstheme="minorBidi"/>
          <w:lang w:eastAsia="en-US"/>
        </w:rPr>
        <w:t xml:space="preserve">дарственной итоговой </w:t>
      </w:r>
      <w:r w:rsidR="005233C8">
        <w:rPr>
          <w:rFonts w:eastAsiaTheme="minorHAnsi" w:cstheme="minorBidi"/>
          <w:lang w:eastAsia="en-US"/>
        </w:rPr>
        <w:t xml:space="preserve">аттестации </w:t>
      </w:r>
      <w:r w:rsidR="00067D6A">
        <w:rPr>
          <w:rFonts w:eastAsiaTheme="minorHAnsi" w:cstheme="minorBidi"/>
          <w:lang w:eastAsia="en-US"/>
        </w:rPr>
        <w:t>в форме демонстрационного экзамена (</w:t>
      </w:r>
      <w:r w:rsidR="002A4897">
        <w:rPr>
          <w:rFonts w:eastAsiaTheme="minorHAnsi" w:cstheme="minorBidi"/>
          <w:lang w:eastAsia="en-US"/>
        </w:rPr>
        <w:t>не позднее, чем за шесть месяцев до начала ГИА)</w:t>
      </w:r>
      <w:r w:rsidRPr="00B3001F">
        <w:rPr>
          <w:rFonts w:eastAsiaTheme="minorHAnsi" w:cstheme="minorBidi"/>
          <w:lang w:eastAsia="en-US"/>
        </w:rPr>
        <w:br/>
      </w:r>
    </w:p>
    <w:p w:rsidR="00B3001F" w:rsidRPr="002A4897" w:rsidRDefault="00714AA8" w:rsidP="00714AA8">
      <w:pPr>
        <w:rPr>
          <w:sz w:val="26"/>
          <w:szCs w:val="26"/>
          <w:u w:val="single"/>
        </w:rPr>
      </w:pPr>
      <w:r w:rsidRPr="002A4897">
        <w:rPr>
          <w:rFonts w:eastAsiaTheme="minorHAnsi" w:cstheme="minorBidi"/>
          <w:u w:val="single"/>
          <w:lang w:eastAsia="en-US"/>
        </w:rPr>
        <w:t xml:space="preserve">Профессия: </w:t>
      </w:r>
      <w:r w:rsidR="00017F65" w:rsidRPr="00017F65">
        <w:rPr>
          <w:sz w:val="26"/>
          <w:szCs w:val="26"/>
          <w:u w:val="single"/>
        </w:rPr>
        <w:t>08.01.30 Электромонтажник слаботочных систем</w:t>
      </w:r>
    </w:p>
    <w:p w:rsidR="002A4897" w:rsidRPr="002A4897" w:rsidRDefault="002A4897" w:rsidP="00714AA8">
      <w:pPr>
        <w:rPr>
          <w:rFonts w:eastAsiaTheme="minorHAnsi" w:cstheme="minorBidi"/>
          <w:u w:val="single"/>
          <w:lang w:eastAsia="en-US"/>
        </w:rPr>
      </w:pPr>
      <w:r w:rsidRPr="002A4897">
        <w:rPr>
          <w:sz w:val="26"/>
          <w:szCs w:val="26"/>
          <w:u w:val="single"/>
        </w:rPr>
        <w:t>Квалификация: Электромонтажник</w:t>
      </w:r>
    </w:p>
    <w:p w:rsidR="00B3001F" w:rsidRPr="00B3001F" w:rsidRDefault="00B3001F" w:rsidP="00B3001F">
      <w:pPr>
        <w:jc w:val="center"/>
        <w:rPr>
          <w:rFonts w:eastAsiaTheme="minorHAnsi" w:cstheme="minorBidi"/>
          <w:lang w:eastAsia="en-US"/>
        </w:rPr>
      </w:pPr>
      <w:r w:rsidRPr="00B3001F">
        <w:rPr>
          <w:rFonts w:eastAsiaTheme="minorHAnsi" w:cstheme="minorBidi"/>
          <w:lang w:eastAsia="en-US"/>
        </w:rPr>
        <w:t>Группа ____________________________</w:t>
      </w:r>
    </w:p>
    <w:p w:rsidR="00B3001F" w:rsidRPr="00B3001F" w:rsidRDefault="00B3001F" w:rsidP="002A4897">
      <w:pPr>
        <w:jc w:val="center"/>
        <w:rPr>
          <w:rFonts w:eastAsiaTheme="minorHAnsi" w:cstheme="minorBidi"/>
          <w:lang w:eastAsia="en-US"/>
        </w:rPr>
      </w:pPr>
      <w:r w:rsidRPr="00B3001F">
        <w:rPr>
          <w:rFonts w:eastAsiaTheme="minorHAnsi" w:cstheme="minorBidi"/>
          <w:lang w:eastAsia="en-US"/>
        </w:rPr>
        <w:t xml:space="preserve"> 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"/>
        <w:gridCol w:w="1536"/>
        <w:gridCol w:w="4181"/>
        <w:gridCol w:w="2247"/>
        <w:gridCol w:w="1984"/>
      </w:tblGrid>
      <w:tr w:rsidR="00067D6A" w:rsidRPr="00B3001F" w:rsidTr="00067D6A">
        <w:tc>
          <w:tcPr>
            <w:tcW w:w="542" w:type="dxa"/>
            <w:vMerge w:val="restart"/>
            <w:vAlign w:val="center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B3001F">
              <w:rPr>
                <w:rFonts w:eastAsiaTheme="minorHAnsi" w:cstheme="minorBidi"/>
                <w:lang w:eastAsia="en-US"/>
              </w:rPr>
              <w:t>№ п/п</w:t>
            </w:r>
          </w:p>
        </w:tc>
        <w:tc>
          <w:tcPr>
            <w:tcW w:w="1536" w:type="dxa"/>
            <w:vMerge w:val="restart"/>
            <w:vAlign w:val="center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B3001F">
              <w:rPr>
                <w:rFonts w:eastAsiaTheme="minorHAnsi" w:cstheme="minorBidi"/>
                <w:lang w:eastAsia="en-US"/>
              </w:rPr>
              <w:t>ФИО студента</w:t>
            </w:r>
          </w:p>
        </w:tc>
        <w:tc>
          <w:tcPr>
            <w:tcW w:w="4181" w:type="dxa"/>
            <w:vMerge w:val="restart"/>
            <w:vAlign w:val="center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  <w:r>
              <w:rPr>
                <w:sz w:val="26"/>
                <w:szCs w:val="26"/>
              </w:rPr>
              <w:t>Уровень проведения демонстрационного экзамена</w:t>
            </w:r>
            <w:r w:rsidR="00067D6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(базовый/профильный/профильный с вариативной частью)</w:t>
            </w:r>
          </w:p>
        </w:tc>
        <w:tc>
          <w:tcPr>
            <w:tcW w:w="4231" w:type="dxa"/>
            <w:gridSpan w:val="2"/>
            <w:vAlign w:val="center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B3001F">
              <w:rPr>
                <w:rFonts w:eastAsiaTheme="minorHAnsi" w:cstheme="minorBidi"/>
                <w:lang w:eastAsia="en-US"/>
              </w:rPr>
              <w:t>Ознакомлен (на)</w:t>
            </w:r>
            <w:r w:rsidRPr="00B3001F">
              <w:rPr>
                <w:rFonts w:eastAsiaTheme="minorHAnsi" w:cstheme="minorBidi"/>
                <w:lang w:eastAsia="en-US"/>
              </w:rPr>
              <w:br/>
              <w:t>с программой ГИА</w:t>
            </w:r>
            <w:r>
              <w:rPr>
                <w:rFonts w:eastAsiaTheme="minorHAnsi" w:cstheme="minorBidi"/>
                <w:lang w:eastAsia="en-US"/>
              </w:rPr>
              <w:t xml:space="preserve">, </w:t>
            </w:r>
          </w:p>
        </w:tc>
      </w:tr>
      <w:tr w:rsidR="00067D6A" w:rsidRPr="00B3001F" w:rsidTr="00067D6A">
        <w:tc>
          <w:tcPr>
            <w:tcW w:w="542" w:type="dxa"/>
            <w:vMerge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36" w:type="dxa"/>
            <w:vMerge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181" w:type="dxa"/>
            <w:vMerge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B3001F">
              <w:rPr>
                <w:rFonts w:eastAsiaTheme="minorHAnsi" w:cstheme="minorBidi"/>
                <w:lang w:eastAsia="en-US"/>
              </w:rPr>
              <w:t xml:space="preserve">Дата </w:t>
            </w:r>
            <w:r w:rsidRPr="00B3001F">
              <w:rPr>
                <w:rFonts w:eastAsiaTheme="minorHAnsi" w:cstheme="minorBidi"/>
                <w:lang w:eastAsia="en-US"/>
              </w:rPr>
              <w:br/>
              <w:t>ознакомления</w:t>
            </w:r>
          </w:p>
        </w:tc>
        <w:tc>
          <w:tcPr>
            <w:tcW w:w="1984" w:type="dxa"/>
            <w:vAlign w:val="center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B3001F">
              <w:rPr>
                <w:rFonts w:eastAsiaTheme="minorHAnsi" w:cstheme="minorBidi"/>
                <w:lang w:eastAsia="en-US"/>
              </w:rPr>
              <w:t>Подпись</w:t>
            </w:r>
          </w:p>
        </w:tc>
      </w:tr>
      <w:tr w:rsidR="00067D6A" w:rsidRPr="00B3001F" w:rsidTr="00067D6A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36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181" w:type="dxa"/>
          </w:tcPr>
          <w:p w:rsidR="005233C8" w:rsidRPr="00B3001F" w:rsidRDefault="00017F65" w:rsidP="00B3001F">
            <w:pPr>
              <w:jc w:val="center"/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>базовый</w:t>
            </w: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67D6A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36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181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67D6A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36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181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67D6A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36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181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67D6A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36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181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67D6A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36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181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67D6A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36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181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67D6A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36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181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67D6A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36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181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67D6A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36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181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67D6A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36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181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67D6A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36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181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67D6A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36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181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67D6A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36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181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</w:tbl>
    <w:p w:rsidR="00B3001F" w:rsidRPr="00B3001F" w:rsidRDefault="00B3001F" w:rsidP="00B3001F">
      <w:pPr>
        <w:jc w:val="both"/>
        <w:rPr>
          <w:rFonts w:eastAsiaTheme="minorHAnsi" w:cstheme="minorBidi"/>
          <w:lang w:eastAsia="en-US"/>
        </w:rPr>
      </w:pPr>
    </w:p>
    <w:p w:rsidR="00B3001F" w:rsidRPr="00B3001F" w:rsidRDefault="00B3001F" w:rsidP="00B3001F">
      <w:pPr>
        <w:jc w:val="both"/>
        <w:rPr>
          <w:rFonts w:eastAsiaTheme="minorHAnsi" w:cstheme="minorBidi"/>
          <w:lang w:eastAsia="en-US"/>
        </w:rPr>
      </w:pPr>
      <w:r w:rsidRPr="00B3001F">
        <w:rPr>
          <w:rFonts w:eastAsiaTheme="minorHAnsi" w:cstheme="minorBidi"/>
          <w:lang w:eastAsia="en-US"/>
        </w:rPr>
        <w:t>Председатель ПЦК</w:t>
      </w:r>
      <w:r w:rsidRPr="00B3001F">
        <w:rPr>
          <w:rFonts w:eastAsiaTheme="minorHAnsi" w:cstheme="minorBidi"/>
          <w:lang w:eastAsia="en-US"/>
        </w:rPr>
        <w:tab/>
        <w:t>____________/</w:t>
      </w:r>
      <w:r w:rsidR="006967CD">
        <w:rPr>
          <w:rFonts w:eastAsiaTheme="minorHAnsi" w:cstheme="minorBidi"/>
          <w:u w:val="single"/>
          <w:lang w:eastAsia="en-US"/>
        </w:rPr>
        <w:t>Колесник И.В.</w:t>
      </w:r>
      <w:bookmarkStart w:id="0" w:name="_GoBack"/>
      <w:bookmarkEnd w:id="0"/>
      <w:r w:rsidR="00614AC5">
        <w:rPr>
          <w:rFonts w:eastAsiaTheme="minorHAnsi" w:cstheme="minorBidi"/>
          <w:u w:val="single"/>
          <w:lang w:eastAsia="en-US"/>
        </w:rPr>
        <w:t>.</w:t>
      </w:r>
    </w:p>
    <w:p w:rsidR="000E0162" w:rsidRPr="009E7E52" w:rsidRDefault="00B3001F" w:rsidP="009E7E52">
      <w:pPr>
        <w:jc w:val="both"/>
        <w:rPr>
          <w:rFonts w:eastAsiaTheme="minorHAnsi" w:cstheme="minorBidi"/>
          <w:i/>
          <w:lang w:eastAsia="en-US"/>
        </w:rPr>
      </w:pPr>
      <w:r w:rsidRPr="00B3001F">
        <w:rPr>
          <w:rFonts w:eastAsiaTheme="minorHAnsi" w:cstheme="minorBidi"/>
          <w:lang w:eastAsia="en-US"/>
        </w:rPr>
        <w:tab/>
      </w:r>
      <w:r w:rsidRPr="00B3001F">
        <w:rPr>
          <w:rFonts w:eastAsiaTheme="minorHAnsi" w:cstheme="minorBidi"/>
          <w:lang w:eastAsia="en-US"/>
        </w:rPr>
        <w:tab/>
        <w:t xml:space="preserve">                подпись        Ф. инициалы   </w:t>
      </w:r>
    </w:p>
    <w:sectPr w:rsidR="000E0162" w:rsidRPr="009E7E52" w:rsidSect="00D76B0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43B" w:rsidRDefault="00B8043B" w:rsidP="00ED446D">
      <w:r>
        <w:separator/>
      </w:r>
    </w:p>
  </w:endnote>
  <w:endnote w:type="continuationSeparator" w:id="0">
    <w:p w:rsidR="00B8043B" w:rsidRDefault="00B8043B" w:rsidP="00ED4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2385072"/>
      <w:docPartObj>
        <w:docPartGallery w:val="Page Numbers (Bottom of Page)"/>
        <w:docPartUnique/>
      </w:docPartObj>
    </w:sdtPr>
    <w:sdtEndPr/>
    <w:sdtContent>
      <w:p w:rsidR="004820CA" w:rsidRDefault="004820C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67CD">
          <w:rPr>
            <w:noProof/>
          </w:rPr>
          <w:t>11</w:t>
        </w:r>
        <w:r>
          <w:fldChar w:fldCharType="end"/>
        </w:r>
      </w:p>
    </w:sdtContent>
  </w:sdt>
  <w:p w:rsidR="004820CA" w:rsidRDefault="004820C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43B" w:rsidRDefault="00B8043B" w:rsidP="00ED446D">
      <w:r>
        <w:separator/>
      </w:r>
    </w:p>
  </w:footnote>
  <w:footnote w:type="continuationSeparator" w:id="0">
    <w:p w:rsidR="00B8043B" w:rsidRDefault="00B8043B" w:rsidP="00ED44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A07EA"/>
    <w:multiLevelType w:val="hybridMultilevel"/>
    <w:tmpl w:val="B5949D2A"/>
    <w:lvl w:ilvl="0" w:tplc="B120AD30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04782ED5"/>
    <w:multiLevelType w:val="hybridMultilevel"/>
    <w:tmpl w:val="57BC6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E7EB8"/>
    <w:multiLevelType w:val="hybridMultilevel"/>
    <w:tmpl w:val="743C957E"/>
    <w:lvl w:ilvl="0" w:tplc="FE42BF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AA440F"/>
    <w:multiLevelType w:val="hybridMultilevel"/>
    <w:tmpl w:val="77C666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214587"/>
    <w:multiLevelType w:val="multilevel"/>
    <w:tmpl w:val="0C00D06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5">
    <w:nsid w:val="1C262463"/>
    <w:multiLevelType w:val="hybridMultilevel"/>
    <w:tmpl w:val="6C709392"/>
    <w:lvl w:ilvl="0" w:tplc="B88C71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6F5498"/>
    <w:multiLevelType w:val="hybridMultilevel"/>
    <w:tmpl w:val="D03C343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FB5A3D7A">
      <w:start w:val="1"/>
      <w:numFmt w:val="bullet"/>
      <w:lvlText w:val="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7F44BB"/>
    <w:multiLevelType w:val="hybridMultilevel"/>
    <w:tmpl w:val="17EE505E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A75F35"/>
    <w:multiLevelType w:val="hybridMultilevel"/>
    <w:tmpl w:val="8020B6BE"/>
    <w:lvl w:ilvl="0" w:tplc="5B7C24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F75C22"/>
    <w:multiLevelType w:val="hybridMultilevel"/>
    <w:tmpl w:val="A9024078"/>
    <w:lvl w:ilvl="0" w:tplc="FB5A3D7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156A9D"/>
    <w:multiLevelType w:val="hybridMultilevel"/>
    <w:tmpl w:val="B456BFC8"/>
    <w:lvl w:ilvl="0" w:tplc="FB5A3D7A">
      <w:start w:val="1"/>
      <w:numFmt w:val="bullet"/>
      <w:lvlText w:val="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DC442A"/>
    <w:multiLevelType w:val="hybridMultilevel"/>
    <w:tmpl w:val="6832A3F6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047A07"/>
    <w:multiLevelType w:val="hybridMultilevel"/>
    <w:tmpl w:val="84E61518"/>
    <w:lvl w:ilvl="0" w:tplc="73F28B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E34E2B"/>
    <w:multiLevelType w:val="hybridMultilevel"/>
    <w:tmpl w:val="2A74097E"/>
    <w:lvl w:ilvl="0" w:tplc="641ACE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B5A3D7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E40047"/>
    <w:multiLevelType w:val="hybridMultilevel"/>
    <w:tmpl w:val="9B70B5F2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916187"/>
    <w:multiLevelType w:val="hybridMultilevel"/>
    <w:tmpl w:val="65DC317A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4C3D10"/>
    <w:multiLevelType w:val="hybridMultilevel"/>
    <w:tmpl w:val="B8947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997064"/>
    <w:multiLevelType w:val="hybridMultilevel"/>
    <w:tmpl w:val="027C8648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9235A0"/>
    <w:multiLevelType w:val="hybridMultilevel"/>
    <w:tmpl w:val="D71E3EF0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EA41B6"/>
    <w:multiLevelType w:val="hybridMultilevel"/>
    <w:tmpl w:val="73CCB5AC"/>
    <w:lvl w:ilvl="0" w:tplc="707E2F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B5A3D7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9A7D47"/>
    <w:multiLevelType w:val="hybridMultilevel"/>
    <w:tmpl w:val="E1CE32D2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937734"/>
    <w:multiLevelType w:val="hybridMultilevel"/>
    <w:tmpl w:val="95EC109C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6"/>
  </w:num>
  <w:num w:numId="13">
    <w:abstractNumId w:val="4"/>
  </w:num>
  <w:num w:numId="14">
    <w:abstractNumId w:val="15"/>
  </w:num>
  <w:num w:numId="15">
    <w:abstractNumId w:val="7"/>
  </w:num>
  <w:num w:numId="16">
    <w:abstractNumId w:val="14"/>
  </w:num>
  <w:num w:numId="17">
    <w:abstractNumId w:val="11"/>
  </w:num>
  <w:num w:numId="18">
    <w:abstractNumId w:val="17"/>
  </w:num>
  <w:num w:numId="19">
    <w:abstractNumId w:val="18"/>
  </w:num>
  <w:num w:numId="20">
    <w:abstractNumId w:val="0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0162"/>
    <w:rsid w:val="00017F65"/>
    <w:rsid w:val="0002368B"/>
    <w:rsid w:val="00042ACA"/>
    <w:rsid w:val="00045CCD"/>
    <w:rsid w:val="00067D6A"/>
    <w:rsid w:val="00090FE8"/>
    <w:rsid w:val="000A365F"/>
    <w:rsid w:val="000A48C1"/>
    <w:rsid w:val="000E0162"/>
    <w:rsid w:val="00104B7C"/>
    <w:rsid w:val="001146C1"/>
    <w:rsid w:val="0015510D"/>
    <w:rsid w:val="00186D7B"/>
    <w:rsid w:val="001A548F"/>
    <w:rsid w:val="001B33DC"/>
    <w:rsid w:val="001D0902"/>
    <w:rsid w:val="00201673"/>
    <w:rsid w:val="0021040D"/>
    <w:rsid w:val="0025175D"/>
    <w:rsid w:val="00276F53"/>
    <w:rsid w:val="0028272A"/>
    <w:rsid w:val="002A4897"/>
    <w:rsid w:val="002F2C14"/>
    <w:rsid w:val="002F7DBA"/>
    <w:rsid w:val="00307F57"/>
    <w:rsid w:val="00315677"/>
    <w:rsid w:val="00325C3A"/>
    <w:rsid w:val="00327315"/>
    <w:rsid w:val="00330B3A"/>
    <w:rsid w:val="0033461C"/>
    <w:rsid w:val="00353910"/>
    <w:rsid w:val="0035444B"/>
    <w:rsid w:val="003660F1"/>
    <w:rsid w:val="00366811"/>
    <w:rsid w:val="003725F4"/>
    <w:rsid w:val="00374834"/>
    <w:rsid w:val="003B095E"/>
    <w:rsid w:val="003B509E"/>
    <w:rsid w:val="003C1E95"/>
    <w:rsid w:val="003C7D17"/>
    <w:rsid w:val="003D0A03"/>
    <w:rsid w:val="003F2340"/>
    <w:rsid w:val="00405723"/>
    <w:rsid w:val="00426073"/>
    <w:rsid w:val="00444CA8"/>
    <w:rsid w:val="004455D6"/>
    <w:rsid w:val="004474DD"/>
    <w:rsid w:val="00447B6E"/>
    <w:rsid w:val="0045215D"/>
    <w:rsid w:val="004556E9"/>
    <w:rsid w:val="00455E83"/>
    <w:rsid w:val="00474363"/>
    <w:rsid w:val="004820CA"/>
    <w:rsid w:val="004A6F98"/>
    <w:rsid w:val="004C248E"/>
    <w:rsid w:val="004C304C"/>
    <w:rsid w:val="004D2CE6"/>
    <w:rsid w:val="004E54F7"/>
    <w:rsid w:val="004F73AF"/>
    <w:rsid w:val="005233C8"/>
    <w:rsid w:val="00533A7D"/>
    <w:rsid w:val="00563467"/>
    <w:rsid w:val="00595348"/>
    <w:rsid w:val="005A5E57"/>
    <w:rsid w:val="005E7E7F"/>
    <w:rsid w:val="005F1B09"/>
    <w:rsid w:val="005F4207"/>
    <w:rsid w:val="00614AC5"/>
    <w:rsid w:val="00630E7B"/>
    <w:rsid w:val="006320AC"/>
    <w:rsid w:val="006336D6"/>
    <w:rsid w:val="00636360"/>
    <w:rsid w:val="00654978"/>
    <w:rsid w:val="006710C7"/>
    <w:rsid w:val="00677972"/>
    <w:rsid w:val="0068511B"/>
    <w:rsid w:val="006967CD"/>
    <w:rsid w:val="006B1837"/>
    <w:rsid w:val="006B78F8"/>
    <w:rsid w:val="006C55E8"/>
    <w:rsid w:val="006C6656"/>
    <w:rsid w:val="006D5A46"/>
    <w:rsid w:val="006D65E6"/>
    <w:rsid w:val="006E1C65"/>
    <w:rsid w:val="006F76FF"/>
    <w:rsid w:val="00714AA8"/>
    <w:rsid w:val="00746A9E"/>
    <w:rsid w:val="00762421"/>
    <w:rsid w:val="00781E93"/>
    <w:rsid w:val="007B2B71"/>
    <w:rsid w:val="007C6481"/>
    <w:rsid w:val="007E27EC"/>
    <w:rsid w:val="007E664F"/>
    <w:rsid w:val="00825D02"/>
    <w:rsid w:val="0085759B"/>
    <w:rsid w:val="00857B64"/>
    <w:rsid w:val="00880A8A"/>
    <w:rsid w:val="008B1667"/>
    <w:rsid w:val="008B5061"/>
    <w:rsid w:val="008C5C66"/>
    <w:rsid w:val="008D7300"/>
    <w:rsid w:val="008F6ED1"/>
    <w:rsid w:val="00902257"/>
    <w:rsid w:val="0093199F"/>
    <w:rsid w:val="0093734F"/>
    <w:rsid w:val="00957EE5"/>
    <w:rsid w:val="00971A6D"/>
    <w:rsid w:val="00975B5B"/>
    <w:rsid w:val="009876D3"/>
    <w:rsid w:val="0099340C"/>
    <w:rsid w:val="009A6BEC"/>
    <w:rsid w:val="009A7D8E"/>
    <w:rsid w:val="009D2935"/>
    <w:rsid w:val="009D6282"/>
    <w:rsid w:val="009E7E52"/>
    <w:rsid w:val="00A11265"/>
    <w:rsid w:val="00A42E5A"/>
    <w:rsid w:val="00A63C58"/>
    <w:rsid w:val="00A72E78"/>
    <w:rsid w:val="00A96966"/>
    <w:rsid w:val="00A97AB6"/>
    <w:rsid w:val="00AB6005"/>
    <w:rsid w:val="00AE2254"/>
    <w:rsid w:val="00AF6D52"/>
    <w:rsid w:val="00B12D0E"/>
    <w:rsid w:val="00B17086"/>
    <w:rsid w:val="00B3001F"/>
    <w:rsid w:val="00B7022E"/>
    <w:rsid w:val="00B72088"/>
    <w:rsid w:val="00B8043B"/>
    <w:rsid w:val="00B86E2B"/>
    <w:rsid w:val="00B90F31"/>
    <w:rsid w:val="00BA7FF8"/>
    <w:rsid w:val="00BB67C9"/>
    <w:rsid w:val="00BD205B"/>
    <w:rsid w:val="00BD3823"/>
    <w:rsid w:val="00BE03DD"/>
    <w:rsid w:val="00BF00EA"/>
    <w:rsid w:val="00C10229"/>
    <w:rsid w:val="00C21C5D"/>
    <w:rsid w:val="00C36FC2"/>
    <w:rsid w:val="00C4754D"/>
    <w:rsid w:val="00C62EB2"/>
    <w:rsid w:val="00C82457"/>
    <w:rsid w:val="00CA359D"/>
    <w:rsid w:val="00CC5A2A"/>
    <w:rsid w:val="00CC7D3C"/>
    <w:rsid w:val="00CD6761"/>
    <w:rsid w:val="00CF214C"/>
    <w:rsid w:val="00CF4004"/>
    <w:rsid w:val="00D04410"/>
    <w:rsid w:val="00D37FA2"/>
    <w:rsid w:val="00D76B0E"/>
    <w:rsid w:val="00DB6726"/>
    <w:rsid w:val="00DD39D8"/>
    <w:rsid w:val="00DD51A6"/>
    <w:rsid w:val="00DD7F3E"/>
    <w:rsid w:val="00E1475B"/>
    <w:rsid w:val="00E175A0"/>
    <w:rsid w:val="00E234F6"/>
    <w:rsid w:val="00E31E15"/>
    <w:rsid w:val="00E616E3"/>
    <w:rsid w:val="00E62E26"/>
    <w:rsid w:val="00EB359C"/>
    <w:rsid w:val="00EB3B80"/>
    <w:rsid w:val="00EC6E35"/>
    <w:rsid w:val="00ED446D"/>
    <w:rsid w:val="00F16703"/>
    <w:rsid w:val="00F3196A"/>
    <w:rsid w:val="00F36822"/>
    <w:rsid w:val="00F37F65"/>
    <w:rsid w:val="00F6056D"/>
    <w:rsid w:val="00F90F9A"/>
    <w:rsid w:val="00FA1116"/>
    <w:rsid w:val="00FA1BDB"/>
    <w:rsid w:val="00FF5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A121AFA-F38E-4499-92B8-98711838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1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3196A"/>
    <w:pPr>
      <w:suppressAutoHyphens/>
      <w:autoSpaceDN w:val="0"/>
      <w:spacing w:after="0" w:line="240" w:lineRule="auto"/>
    </w:pPr>
    <w:rPr>
      <w:rFonts w:ascii="Calibri" w:eastAsia="Lucida Sans Unicode" w:hAnsi="Calibri" w:cs="Tahoma"/>
      <w:kern w:val="3"/>
      <w:lang w:eastAsia="ru-RU"/>
    </w:rPr>
  </w:style>
  <w:style w:type="paragraph" w:customStyle="1" w:styleId="Standard">
    <w:name w:val="Standard"/>
    <w:rsid w:val="00F3196A"/>
    <w:pPr>
      <w:suppressAutoHyphens/>
      <w:autoSpaceDN w:val="0"/>
    </w:pPr>
    <w:rPr>
      <w:rFonts w:ascii="Calibri" w:eastAsia="Lucida Sans Unicode" w:hAnsi="Calibri" w:cs="Tahoma"/>
      <w:kern w:val="3"/>
      <w:lang w:eastAsia="ru-RU"/>
    </w:rPr>
  </w:style>
  <w:style w:type="paragraph" w:styleId="a4">
    <w:name w:val="List Paragraph"/>
    <w:basedOn w:val="a"/>
    <w:uiPriority w:val="34"/>
    <w:qFormat/>
    <w:rsid w:val="00A9696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39"/>
    <w:rsid w:val="00857B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D446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D44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D446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D44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ED446D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ED446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ED446D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a0"/>
    <w:rsid w:val="00ED446D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533A7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33A7D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5"/>
    <w:uiPriority w:val="39"/>
    <w:rsid w:val="004C24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39"/>
    <w:rsid w:val="00825D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39"/>
    <w:rsid w:val="00C47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semiHidden/>
    <w:unhideWhenUsed/>
    <w:rsid w:val="00BB67C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B67C9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B67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B67C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B67C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4455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4DA9F-FB62-4F5C-AB69-4BEA68008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1</Pages>
  <Words>4885</Words>
  <Characters>27849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Licey7</dc:creator>
  <cp:lastModifiedBy>Синеколодезская</cp:lastModifiedBy>
  <cp:revision>110</cp:revision>
  <cp:lastPrinted>2024-10-26T02:06:00Z</cp:lastPrinted>
  <dcterms:created xsi:type="dcterms:W3CDTF">2015-05-26T04:59:00Z</dcterms:created>
  <dcterms:modified xsi:type="dcterms:W3CDTF">2025-09-19T00:34:00Z</dcterms:modified>
</cp:coreProperties>
</file>