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13" w:rsidRPr="007862CC" w:rsidRDefault="001B2E13" w:rsidP="002B5CF0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Министерство образования и науки Хабаровского края</w:t>
      </w:r>
    </w:p>
    <w:p w:rsidR="001B2E13" w:rsidRPr="007862CC" w:rsidRDefault="001B2E13" w:rsidP="002B5CF0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Краевое государственное бюджетное</w:t>
      </w:r>
    </w:p>
    <w:p w:rsidR="001B2E13" w:rsidRPr="007862CC" w:rsidRDefault="001B2E13" w:rsidP="002B5CF0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профессиональное образовательное учреждение</w:t>
      </w:r>
    </w:p>
    <w:p w:rsidR="001B2E13" w:rsidRPr="007862CC" w:rsidRDefault="001B2E13" w:rsidP="002B5CF0">
      <w:pPr>
        <w:jc w:val="center"/>
        <w:rPr>
          <w:b/>
          <w:caps/>
          <w:sz w:val="28"/>
          <w:szCs w:val="28"/>
        </w:rPr>
      </w:pPr>
      <w:r w:rsidRPr="007862CC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1B2E13" w:rsidRDefault="001B2E13" w:rsidP="002B5C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Default="002B5CF0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Pr="002B5CF0" w:rsidRDefault="002B5CF0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Pr="002B5CF0" w:rsidRDefault="002B5CF0" w:rsidP="002B5CF0">
      <w:pPr>
        <w:jc w:val="center"/>
        <w:rPr>
          <w:sz w:val="28"/>
          <w:szCs w:val="28"/>
        </w:rPr>
      </w:pPr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  <w:t>УТВЕРЖДАЮ</w:t>
      </w:r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  <w:t>Руководитель отделения ПКРС № 2</w:t>
      </w:r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  <w:t xml:space="preserve">___________ А.А. </w:t>
      </w:r>
      <w:proofErr w:type="spellStart"/>
      <w:r w:rsidRPr="002B5CF0">
        <w:rPr>
          <w:sz w:val="28"/>
          <w:szCs w:val="28"/>
        </w:rPr>
        <w:t>Синеколодезская</w:t>
      </w:r>
      <w:proofErr w:type="spellEnd"/>
    </w:p>
    <w:p w:rsidR="002B5CF0" w:rsidRPr="002B5CF0" w:rsidRDefault="002B5CF0" w:rsidP="002B5CF0">
      <w:pPr>
        <w:rPr>
          <w:sz w:val="28"/>
          <w:szCs w:val="28"/>
        </w:rPr>
      </w:pP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  <w:r w:rsidRPr="002B5CF0">
        <w:rPr>
          <w:sz w:val="28"/>
          <w:szCs w:val="28"/>
        </w:rPr>
        <w:tab/>
      </w:r>
    </w:p>
    <w:p w:rsidR="002B5CF0" w:rsidRPr="002B5CF0" w:rsidRDefault="002B5CF0" w:rsidP="002B5CF0">
      <w:pPr>
        <w:ind w:left="4248" w:firstLine="708"/>
        <w:rPr>
          <w:sz w:val="28"/>
          <w:szCs w:val="28"/>
        </w:rPr>
      </w:pPr>
      <w:r w:rsidRPr="002B5CF0">
        <w:rPr>
          <w:sz w:val="28"/>
          <w:szCs w:val="28"/>
        </w:rPr>
        <w:t>«</w:t>
      </w:r>
      <w:r w:rsidR="00AB4185">
        <w:rPr>
          <w:sz w:val="28"/>
          <w:szCs w:val="28"/>
        </w:rPr>
        <w:t>29</w:t>
      </w:r>
      <w:r w:rsidRPr="002B5CF0">
        <w:rPr>
          <w:sz w:val="28"/>
          <w:szCs w:val="28"/>
        </w:rPr>
        <w:t>» августа 202</w:t>
      </w:r>
      <w:r w:rsidR="00AB4185">
        <w:rPr>
          <w:sz w:val="28"/>
          <w:szCs w:val="28"/>
        </w:rPr>
        <w:t>5</w:t>
      </w:r>
      <w:r w:rsidRPr="002B5CF0">
        <w:rPr>
          <w:sz w:val="28"/>
          <w:szCs w:val="28"/>
        </w:rPr>
        <w:t xml:space="preserve"> г.</w:t>
      </w: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Pr="000776E9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 xml:space="preserve">РАБОЧАЯ ПРОГРАММА УЧЕБНОЙ ДИСЦИПЛИНЫ </w:t>
      </w:r>
    </w:p>
    <w:p w:rsidR="002B5CF0" w:rsidRPr="002B5CF0" w:rsidRDefault="002B5CF0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2B5CF0">
        <w:rPr>
          <w:sz w:val="28"/>
          <w:szCs w:val="28"/>
        </w:rPr>
        <w:t>ОП.07 ЭЛЕКТРИЧЕСКИЕ МАШИНЫ, ЭЛЕКТРОПРИВОД И СИСТЕМЫ УПРАВЛЕНИЯ ЭЛЕКТРОСНАБЖЕНИЕМ</w:t>
      </w: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 xml:space="preserve">ПРОГРАММЫ ПОДГОТОВКИ КВАЛИФИЦИРОВАННЫХ </w:t>
      </w: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>РАБОЧИХ, СЛУЖАЩИХ ПО ПРОФЕССИИ:</w:t>
      </w:r>
    </w:p>
    <w:p w:rsidR="002B5CF0" w:rsidRPr="002B5CF0" w:rsidRDefault="002B5CF0" w:rsidP="002B5CF0">
      <w:pPr>
        <w:jc w:val="center"/>
        <w:rPr>
          <w:sz w:val="28"/>
          <w:szCs w:val="28"/>
        </w:rPr>
      </w:pPr>
    </w:p>
    <w:p w:rsidR="002B5CF0" w:rsidRPr="002B5CF0" w:rsidRDefault="002B5CF0" w:rsidP="002B5CF0">
      <w:pPr>
        <w:jc w:val="center"/>
        <w:rPr>
          <w:sz w:val="28"/>
          <w:szCs w:val="28"/>
        </w:rPr>
      </w:pPr>
      <w:r w:rsidRPr="002B5CF0">
        <w:rPr>
          <w:sz w:val="28"/>
          <w:szCs w:val="28"/>
        </w:rPr>
        <w:t>13.01.10 Электромонтер по ремонту и обслуживанию электрооборудования (по отраслям)</w:t>
      </w:r>
    </w:p>
    <w:p w:rsidR="001B2E13" w:rsidRPr="000776E9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1B2E13" w:rsidRDefault="001B2E13" w:rsidP="002B5CF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B2E13" w:rsidRPr="002B5CF0" w:rsidRDefault="001B2E13" w:rsidP="002B5CF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2B5CF0">
        <w:rPr>
          <w:sz w:val="28"/>
          <w:szCs w:val="28"/>
        </w:rPr>
        <w:t>г. Хабаровск, 202</w:t>
      </w:r>
      <w:r w:rsidR="00AB4185">
        <w:rPr>
          <w:sz w:val="28"/>
          <w:szCs w:val="28"/>
        </w:rPr>
        <w:t>5</w:t>
      </w:r>
      <w:r w:rsidRPr="002B5CF0">
        <w:rPr>
          <w:sz w:val="28"/>
          <w:szCs w:val="28"/>
        </w:rPr>
        <w:t xml:space="preserve"> г.</w:t>
      </w:r>
    </w:p>
    <w:p w:rsidR="001B2E13" w:rsidRDefault="001B2E13" w:rsidP="002B5CF0">
      <w:r>
        <w:br w:type="page"/>
      </w: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B4185">
        <w:rPr>
          <w:sz w:val="28"/>
          <w:szCs w:val="28"/>
        </w:rPr>
        <w:lastRenderedPageBreak/>
        <w:t>Рабочая программа учебной дисциплины «ОП.0</w:t>
      </w:r>
      <w:r>
        <w:rPr>
          <w:sz w:val="28"/>
          <w:szCs w:val="28"/>
        </w:rPr>
        <w:t>7</w:t>
      </w:r>
      <w:r w:rsidRPr="00AB4185">
        <w:rPr>
          <w:sz w:val="28"/>
          <w:szCs w:val="28"/>
        </w:rPr>
        <w:t xml:space="preserve"> </w:t>
      </w:r>
      <w:r w:rsidRPr="00AB4185">
        <w:rPr>
          <w:sz w:val="28"/>
          <w:szCs w:val="28"/>
        </w:rPr>
        <w:t>Электрические машины, электропривод и системы управления электроснабжением</w:t>
      </w:r>
      <w:r w:rsidRPr="00AB4185">
        <w:rPr>
          <w:sz w:val="28"/>
          <w:szCs w:val="28"/>
        </w:rPr>
        <w:t>» 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B4185" w:rsidRPr="00AB4185" w:rsidRDefault="00AB4185" w:rsidP="00AB4185">
      <w:pPr>
        <w:ind w:firstLine="709"/>
        <w:jc w:val="both"/>
        <w:rPr>
          <w:sz w:val="28"/>
          <w:szCs w:val="28"/>
        </w:rPr>
      </w:pPr>
      <w:r w:rsidRPr="00AB4185">
        <w:rPr>
          <w:sz w:val="28"/>
          <w:szCs w:val="28"/>
        </w:rPr>
        <w:t>13.01.10 Электромонтер по ремонту и обслуживанию электрооборудования (по отраслям)</w:t>
      </w:r>
      <w:r>
        <w:rPr>
          <w:sz w:val="28"/>
          <w:szCs w:val="28"/>
        </w:rPr>
        <w:t>.</w:t>
      </w:r>
    </w:p>
    <w:p w:rsidR="00AB4185" w:rsidRPr="00AB4185" w:rsidRDefault="00AB4185" w:rsidP="00AB4185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AB4185" w:rsidRPr="00AB4185" w:rsidRDefault="00AB4185" w:rsidP="00AB4185">
      <w:pPr>
        <w:jc w:val="both"/>
        <w:rPr>
          <w:sz w:val="28"/>
          <w:szCs w:val="28"/>
        </w:rPr>
      </w:pPr>
    </w:p>
    <w:p w:rsidR="00AB4185" w:rsidRPr="00AB4185" w:rsidRDefault="00AB4185" w:rsidP="00AB4185">
      <w:pPr>
        <w:jc w:val="both"/>
        <w:rPr>
          <w:sz w:val="28"/>
          <w:szCs w:val="28"/>
        </w:rPr>
      </w:pPr>
    </w:p>
    <w:p w:rsidR="00AB4185" w:rsidRPr="00AB4185" w:rsidRDefault="00AB4185" w:rsidP="00AB4185">
      <w:pPr>
        <w:jc w:val="both"/>
        <w:rPr>
          <w:sz w:val="28"/>
          <w:szCs w:val="28"/>
        </w:rPr>
      </w:pPr>
    </w:p>
    <w:p w:rsidR="00AB4185" w:rsidRPr="00AB4185" w:rsidRDefault="00AB4185" w:rsidP="00AB4185">
      <w:pPr>
        <w:jc w:val="both"/>
        <w:rPr>
          <w:sz w:val="28"/>
          <w:szCs w:val="28"/>
        </w:rPr>
      </w:pPr>
    </w:p>
    <w:p w:rsidR="00AB4185" w:rsidRPr="00AB4185" w:rsidRDefault="00AB4185" w:rsidP="00AB4185">
      <w:pPr>
        <w:ind w:firstLine="709"/>
        <w:jc w:val="both"/>
        <w:rPr>
          <w:sz w:val="28"/>
          <w:szCs w:val="28"/>
        </w:rPr>
      </w:pPr>
    </w:p>
    <w:p w:rsidR="00AB4185" w:rsidRPr="00AB4185" w:rsidRDefault="00AB4185" w:rsidP="00AB4185">
      <w:pPr>
        <w:ind w:firstLine="709"/>
        <w:jc w:val="both"/>
        <w:rPr>
          <w:sz w:val="28"/>
          <w:szCs w:val="28"/>
        </w:rPr>
      </w:pPr>
      <w:r w:rsidRPr="00AB4185">
        <w:rPr>
          <w:sz w:val="28"/>
          <w:szCs w:val="28"/>
        </w:rPr>
        <w:t xml:space="preserve">Организация разработчик: </w:t>
      </w:r>
      <w:r>
        <w:rPr>
          <w:sz w:val="28"/>
          <w:szCs w:val="28"/>
        </w:rPr>
        <w:t>к</w:t>
      </w:r>
      <w:r w:rsidRPr="00AB4185">
        <w:rPr>
          <w:sz w:val="28"/>
          <w:szCs w:val="28"/>
        </w:rPr>
        <w:t xml:space="preserve">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B4185" w:rsidRPr="00AB4185" w:rsidRDefault="00AB4185" w:rsidP="00AB418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B4185">
        <w:rPr>
          <w:sz w:val="28"/>
          <w:szCs w:val="28"/>
        </w:rPr>
        <w:t>Разработчик(и) программы учебной дисциплины:</w:t>
      </w:r>
    </w:p>
    <w:p w:rsidR="00AB4185" w:rsidRPr="00AB4185" w:rsidRDefault="00AB4185" w:rsidP="00AB4185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AB4185">
        <w:rPr>
          <w:sz w:val="28"/>
          <w:szCs w:val="28"/>
        </w:rPr>
        <w:t>преподаватель</w:t>
      </w:r>
      <w:r w:rsidRPr="00AB4185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AB4185">
        <w:rPr>
          <w:sz w:val="28"/>
          <w:szCs w:val="28"/>
        </w:rPr>
        <w:t xml:space="preserve">.В. </w:t>
      </w:r>
      <w:proofErr w:type="spellStart"/>
      <w:r>
        <w:rPr>
          <w:sz w:val="28"/>
          <w:szCs w:val="28"/>
        </w:rPr>
        <w:t>Левакова</w:t>
      </w:r>
      <w:proofErr w:type="spellEnd"/>
      <w:r w:rsidRPr="00AB4185">
        <w:rPr>
          <w:sz w:val="28"/>
          <w:szCs w:val="28"/>
        </w:rPr>
        <w:t xml:space="preserve"> </w:t>
      </w:r>
    </w:p>
    <w:p w:rsidR="00AB4185" w:rsidRPr="00AB4185" w:rsidRDefault="00AB4185" w:rsidP="00AB4185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AB4185">
        <w:rPr>
          <w:sz w:val="28"/>
          <w:szCs w:val="28"/>
        </w:rPr>
        <w:t>и.о</w:t>
      </w:r>
      <w:proofErr w:type="spellEnd"/>
      <w:r w:rsidRPr="00AB4185">
        <w:rPr>
          <w:sz w:val="28"/>
          <w:szCs w:val="28"/>
        </w:rPr>
        <w:t xml:space="preserve">. методиста </w:t>
      </w:r>
      <w:r w:rsidRPr="00AB4185">
        <w:rPr>
          <w:sz w:val="28"/>
          <w:szCs w:val="28"/>
        </w:rPr>
        <w:tab/>
        <w:t>И.В. Колесник</w:t>
      </w: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bookmarkStart w:id="0" w:name="_GoBack"/>
      <w:bookmarkEnd w:id="0"/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AB4185" w:rsidRPr="00AB4185" w:rsidRDefault="00AB4185" w:rsidP="00AB41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AB4185" w:rsidRPr="00AB4185" w:rsidTr="008626E8">
        <w:tc>
          <w:tcPr>
            <w:tcW w:w="9747" w:type="dxa"/>
            <w:shd w:val="clear" w:color="auto" w:fill="auto"/>
          </w:tcPr>
          <w:p w:rsidR="00AB4185" w:rsidRPr="00AB4185" w:rsidRDefault="00AB4185" w:rsidP="00AB4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AB4185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AB4185" w:rsidRPr="00AB4185" w:rsidRDefault="00AB4185" w:rsidP="00AB4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4185">
              <w:rPr>
                <w:sz w:val="28"/>
                <w:szCs w:val="28"/>
              </w:rPr>
              <w:t>Протокол № 1 от «29» августа 2025 года</w:t>
            </w:r>
          </w:p>
          <w:p w:rsidR="00AB4185" w:rsidRPr="00AB4185" w:rsidRDefault="00AB4185" w:rsidP="00AB4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4185">
              <w:rPr>
                <w:sz w:val="28"/>
                <w:szCs w:val="28"/>
              </w:rPr>
              <w:t>Председатель МО ___________________ /И.В. Колесник/</w:t>
            </w:r>
          </w:p>
          <w:p w:rsidR="00AB4185" w:rsidRPr="00AB4185" w:rsidRDefault="00AB4185" w:rsidP="00AB41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AB4185" w:rsidRPr="00AB4185" w:rsidRDefault="00AB4185" w:rsidP="00AB4185">
      <w:pPr>
        <w:spacing w:line="240" w:lineRule="exact"/>
        <w:rPr>
          <w:sz w:val="28"/>
          <w:szCs w:val="28"/>
        </w:rPr>
      </w:pPr>
    </w:p>
    <w:p w:rsidR="00AB4185" w:rsidRPr="00AB4185" w:rsidRDefault="00AB4185" w:rsidP="00AB4185">
      <w:pPr>
        <w:spacing w:line="240" w:lineRule="exact"/>
        <w:rPr>
          <w:sz w:val="28"/>
          <w:szCs w:val="28"/>
        </w:rPr>
      </w:pPr>
      <w:r w:rsidRPr="00AB4185">
        <w:rPr>
          <w:sz w:val="28"/>
          <w:szCs w:val="28"/>
        </w:rPr>
        <w:t>_</w:t>
      </w:r>
    </w:p>
    <w:p w:rsidR="00AB4185" w:rsidRDefault="00AB4185" w:rsidP="00AB4185">
      <w:pPr>
        <w:spacing w:after="160" w:line="259" w:lineRule="auto"/>
      </w:pPr>
      <w:r w:rsidRPr="00AB4185">
        <w:rPr>
          <w:sz w:val="28"/>
          <w:szCs w:val="28"/>
          <w:lang w:val="en-US"/>
        </w:rPr>
        <w:br w:type="page"/>
      </w:r>
    </w:p>
    <w:p w:rsidR="001B2E13" w:rsidRDefault="001B2E13" w:rsidP="002B5CF0">
      <w:pPr>
        <w:sectPr w:rsidR="001B2E13" w:rsidSect="00A4282D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B2E13" w:rsidRPr="002B5CF0" w:rsidRDefault="001B2E13" w:rsidP="002B5CF0">
      <w:pPr>
        <w:jc w:val="center"/>
        <w:rPr>
          <w:b/>
          <w:sz w:val="28"/>
        </w:rPr>
      </w:pPr>
      <w:r w:rsidRPr="002B5CF0">
        <w:rPr>
          <w:b/>
          <w:sz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2B5CF0" w:rsidRPr="00D252DB" w:rsidTr="002B5CF0">
        <w:tc>
          <w:tcPr>
            <w:tcW w:w="8221" w:type="dxa"/>
          </w:tcPr>
          <w:p w:rsidR="002B5CF0" w:rsidRPr="00D252DB" w:rsidRDefault="002B5CF0" w:rsidP="002B5CF0">
            <w:pPr>
              <w:outlineLvl w:val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702" w:type="dxa"/>
          </w:tcPr>
          <w:p w:rsidR="002B5CF0" w:rsidRPr="00D252DB" w:rsidRDefault="002B5CF0" w:rsidP="002B5CF0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стр.</w:t>
            </w:r>
          </w:p>
        </w:tc>
      </w:tr>
      <w:tr w:rsidR="002B5CF0" w:rsidRPr="00D252DB" w:rsidTr="002B5CF0">
        <w:trPr>
          <w:trHeight w:val="788"/>
        </w:trPr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2B5CF0" w:rsidRPr="00D252DB" w:rsidRDefault="002B5CF0" w:rsidP="002B5CF0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4</w:t>
            </w:r>
          </w:p>
        </w:tc>
      </w:tr>
      <w:tr w:rsidR="002B5CF0" w:rsidRPr="00D252DB" w:rsidTr="002B5CF0">
        <w:trPr>
          <w:trHeight w:val="841"/>
        </w:trPr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2B5CF0" w:rsidRPr="00D252DB" w:rsidRDefault="001B6AF2" w:rsidP="002B5CF0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2B5CF0" w:rsidRPr="00D252DB" w:rsidTr="002B5CF0">
        <w:trPr>
          <w:trHeight w:val="570"/>
        </w:trPr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2B5CF0" w:rsidRPr="00D252DB" w:rsidRDefault="001B6AF2" w:rsidP="00B855AA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2B5CF0" w:rsidRPr="00D252DB" w:rsidTr="002B5CF0">
        <w:tc>
          <w:tcPr>
            <w:tcW w:w="8221" w:type="dxa"/>
            <w:vAlign w:val="center"/>
          </w:tcPr>
          <w:p w:rsidR="002B5CF0" w:rsidRPr="00D252DB" w:rsidRDefault="002B5CF0" w:rsidP="002B5CF0">
            <w:pPr>
              <w:numPr>
                <w:ilvl w:val="0"/>
                <w:numId w:val="5"/>
              </w:numPr>
              <w:suppressAutoHyphens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2B5CF0" w:rsidRPr="00D252DB" w:rsidRDefault="002B5CF0" w:rsidP="001B6AF2">
            <w:pPr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D252DB">
              <w:rPr>
                <w:color w:val="000000"/>
                <w:sz w:val="28"/>
                <w:szCs w:val="28"/>
              </w:rPr>
              <w:t>1</w:t>
            </w:r>
            <w:r w:rsidR="001B6AF2"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1B2E13" w:rsidRPr="002B5CF0" w:rsidRDefault="001B2E13" w:rsidP="002B5CF0">
      <w:pPr>
        <w:rPr>
          <w:b/>
          <w:i/>
          <w:sz w:val="28"/>
        </w:rPr>
      </w:pPr>
    </w:p>
    <w:p w:rsidR="001B2E13" w:rsidRPr="002B5CF0" w:rsidRDefault="001B2E13" w:rsidP="002B5CF0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r w:rsidRPr="001B2E13">
        <w:rPr>
          <w:b/>
          <w:i/>
          <w:sz w:val="22"/>
          <w:szCs w:val="22"/>
          <w:u w:val="single"/>
        </w:rPr>
        <w:br w:type="page"/>
      </w:r>
      <w:r w:rsidRPr="002B5CF0">
        <w:rPr>
          <w:b/>
          <w:sz w:val="28"/>
          <w:szCs w:val="28"/>
        </w:rPr>
        <w:lastRenderedPageBreak/>
        <w:t xml:space="preserve">ОБЩАЯ ХАРАКТЕРИСТИКА </w:t>
      </w:r>
      <w:r w:rsidRPr="002B5CF0">
        <w:rPr>
          <w:b/>
          <w:color w:val="000000"/>
          <w:sz w:val="28"/>
          <w:szCs w:val="28"/>
        </w:rPr>
        <w:t>РАБОЧЕЙ ПРОГРАММЫ</w:t>
      </w:r>
      <w:r w:rsidRPr="002B5CF0">
        <w:rPr>
          <w:b/>
          <w:sz w:val="28"/>
          <w:szCs w:val="28"/>
        </w:rPr>
        <w:t xml:space="preserve"> УЧЕБНОЙ ДИСЦИПЛИНЫ</w:t>
      </w:r>
    </w:p>
    <w:p w:rsidR="001B2E13" w:rsidRPr="002B5CF0" w:rsidRDefault="001B2E13" w:rsidP="002B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vertAlign w:val="superscript"/>
        </w:rPr>
      </w:pPr>
    </w:p>
    <w:p w:rsidR="001B2E13" w:rsidRPr="002B5CF0" w:rsidRDefault="001B2E13" w:rsidP="002B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2B5CF0">
        <w:rPr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1B2E13" w:rsidRPr="002B5CF0" w:rsidRDefault="001B2E13" w:rsidP="002B5CF0">
      <w:pPr>
        <w:ind w:firstLine="709"/>
        <w:jc w:val="both"/>
        <w:rPr>
          <w:sz w:val="28"/>
          <w:szCs w:val="28"/>
        </w:rPr>
      </w:pPr>
      <w:r w:rsidRPr="002B5CF0">
        <w:rPr>
          <w:sz w:val="28"/>
          <w:szCs w:val="28"/>
        </w:rPr>
        <w:t xml:space="preserve">Учебная дисциплина «ОП.07 Электрические машины, электропривод и системы управления электроснабжением» является обязательной частью общепрофессионального цикла </w:t>
      </w:r>
      <w:r w:rsidR="002B5CF0" w:rsidRPr="002B5CF0">
        <w:rPr>
          <w:sz w:val="28"/>
          <w:szCs w:val="28"/>
        </w:rPr>
        <w:t>основной образовательной программы в соответствии с ФГОС СПО по профессии: 13.01.10 Электромонтер по ремонту и обслуживанию электрооборудования (по отраслям).</w:t>
      </w:r>
    </w:p>
    <w:p w:rsidR="001B2E13" w:rsidRPr="002B5CF0" w:rsidRDefault="001B2E13" w:rsidP="002B5CF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2B5CF0">
        <w:rPr>
          <w:sz w:val="28"/>
          <w:szCs w:val="28"/>
        </w:rPr>
        <w:t>Особое значение дисциплина имеет при формировании и развитии ОК 01, ОК 02, ОК 04, ОК 05.</w:t>
      </w:r>
    </w:p>
    <w:p w:rsidR="001B2E13" w:rsidRPr="002B5CF0" w:rsidRDefault="001B2E13" w:rsidP="002B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</w:p>
    <w:p w:rsidR="001B2E13" w:rsidRPr="002B5CF0" w:rsidRDefault="001B2E13" w:rsidP="002B5CF0">
      <w:pPr>
        <w:ind w:firstLine="709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>1.2. Цель и планируемые результаты освоения дисциплины:</w:t>
      </w:r>
    </w:p>
    <w:p w:rsidR="001B2E13" w:rsidRPr="002B5CF0" w:rsidRDefault="001B2E13" w:rsidP="002B5CF0">
      <w:pPr>
        <w:suppressAutoHyphens/>
        <w:ind w:firstLine="709"/>
        <w:jc w:val="both"/>
        <w:rPr>
          <w:sz w:val="28"/>
          <w:szCs w:val="28"/>
          <w:lang w:eastAsia="en-US"/>
        </w:rPr>
      </w:pPr>
      <w:r w:rsidRPr="002B5CF0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818"/>
        <w:gridCol w:w="4426"/>
      </w:tblGrid>
      <w:tr w:rsidR="001B2E13" w:rsidRPr="001B2E13" w:rsidTr="002B5CF0"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 xml:space="preserve">Код </w:t>
            </w:r>
          </w:p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>ПК, ОК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>Умения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lang w:eastAsia="en-US"/>
              </w:rPr>
              <w:t>Знания</w:t>
            </w:r>
          </w:p>
        </w:tc>
      </w:tr>
      <w:tr w:rsidR="001B2E13" w:rsidRPr="001B2E13" w:rsidTr="002B5CF0"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  <w:r w:rsidRPr="001B2E13">
              <w:rPr>
                <w:color w:val="000000"/>
                <w:lang w:eastAsia="en-US"/>
              </w:rPr>
              <w:t>ПК 2.1</w:t>
            </w:r>
          </w:p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  <w:r w:rsidRPr="001B2E13">
              <w:rPr>
                <w:color w:val="000000"/>
                <w:lang w:eastAsia="en-US"/>
              </w:rPr>
              <w:t>ПК 2.2</w:t>
            </w:r>
          </w:p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  <w:r w:rsidRPr="001B2E13">
              <w:rPr>
                <w:color w:val="000000"/>
                <w:lang w:eastAsia="en-US"/>
              </w:rPr>
              <w:t>ОК 01</w:t>
            </w:r>
          </w:p>
          <w:p w:rsidR="001B2E13" w:rsidRPr="001B2E13" w:rsidRDefault="001B2E13" w:rsidP="002B5CF0">
            <w:pPr>
              <w:rPr>
                <w:lang w:eastAsia="en-US"/>
              </w:rPr>
            </w:pPr>
            <w:r w:rsidRPr="001B2E13">
              <w:rPr>
                <w:lang w:eastAsia="en-US"/>
              </w:rPr>
              <w:t>ОК 04</w:t>
            </w:r>
          </w:p>
          <w:p w:rsidR="001B2E13" w:rsidRDefault="001B2E13" w:rsidP="002B5CF0">
            <w:pPr>
              <w:rPr>
                <w:lang w:eastAsia="en-US"/>
              </w:rPr>
            </w:pPr>
            <w:r w:rsidRPr="001B2E13">
              <w:rPr>
                <w:lang w:eastAsia="en-US"/>
              </w:rPr>
              <w:t>ОК 05</w:t>
            </w:r>
          </w:p>
          <w:p w:rsidR="002B5CF0" w:rsidRPr="002B5CF0" w:rsidRDefault="002B5CF0" w:rsidP="002B5CF0">
            <w:pPr>
              <w:rPr>
                <w:lang w:eastAsia="en-US"/>
              </w:rPr>
            </w:pPr>
            <w:r w:rsidRPr="002B5CF0">
              <w:rPr>
                <w:lang w:eastAsia="en-US"/>
              </w:rPr>
              <w:t xml:space="preserve">ЛР 10, </w:t>
            </w:r>
          </w:p>
          <w:p w:rsidR="002B5CF0" w:rsidRPr="001B2E13" w:rsidRDefault="002B5CF0" w:rsidP="002B5CF0">
            <w:pPr>
              <w:rPr>
                <w:color w:val="000000"/>
                <w:lang w:eastAsia="en-US"/>
              </w:rPr>
            </w:pPr>
            <w:r w:rsidRPr="002B5CF0">
              <w:rPr>
                <w:lang w:eastAsia="en-US"/>
              </w:rPr>
              <w:t>ЛР 13-</w:t>
            </w:r>
            <w:r>
              <w:rPr>
                <w:lang w:eastAsia="en-US"/>
              </w:rPr>
              <w:t xml:space="preserve">ЛР </w:t>
            </w:r>
            <w:r w:rsidRPr="002B5CF0">
              <w:rPr>
                <w:lang w:eastAsia="en-US"/>
              </w:rPr>
              <w:t>19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zCs w:val="22"/>
              </w:rPr>
              <w:t>Подготавливать рабочее место для рационального и безопасного выполнения работ по ремонту и обслуживанию устройств электроснабжения и</w:t>
            </w:r>
            <w:r w:rsidRPr="001B2E1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1B2E13">
              <w:rPr>
                <w:szCs w:val="22"/>
              </w:rPr>
              <w:t>электрооборудования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Cs/>
                <w:lang w:eastAsia="en-US"/>
              </w:rPr>
            </w:pPr>
            <w:r w:rsidRPr="001B2E13">
              <w:rPr>
                <w:szCs w:val="22"/>
              </w:rPr>
              <w:t>Правила технической эксплуатации электроустановок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zCs w:val="22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Cs/>
                <w:lang w:eastAsia="en-US"/>
              </w:rPr>
            </w:pPr>
            <w:r w:rsidRPr="001B2E13">
              <w:rPr>
                <w:szCs w:val="22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Cs/>
                <w:lang w:eastAsia="en-US"/>
              </w:rPr>
            </w:pPr>
            <w:r w:rsidRPr="001B2E13">
              <w:rPr>
                <w:szCs w:val="22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 xml:space="preserve">анализировать задачу и/или проблему и выделять её составные части; 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szCs w:val="22"/>
              </w:rPr>
            </w:pPr>
            <w:r w:rsidRPr="001B2E13">
              <w:rPr>
                <w:szCs w:val="22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color w:val="000000"/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szCs w:val="22"/>
              </w:rPr>
            </w:pPr>
            <w:r w:rsidRPr="001B2E13">
              <w:rPr>
                <w:iCs/>
                <w:lang w:eastAsia="en-US"/>
              </w:rPr>
              <w:t>выявлять и эффективно искать информацию, необходимую для решения задачи и/или проблемы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szCs w:val="22"/>
              </w:rPr>
            </w:pPr>
            <w:r w:rsidRPr="001B2E13">
              <w:rPr>
                <w:szCs w:val="22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 xml:space="preserve">владеть актуальными методами работы </w:t>
            </w:r>
            <w:r w:rsidRPr="001B2E13">
              <w:rPr>
                <w:iCs/>
                <w:lang w:eastAsia="en-US"/>
              </w:rPr>
              <w:br/>
              <w:t>в профессиональной и смежных сферах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suppressAutoHyphens/>
              <w:rPr>
                <w:b/>
                <w:iCs/>
                <w:lang w:eastAsia="en-US"/>
              </w:rPr>
            </w:pPr>
            <w:r w:rsidRPr="001B2E13">
              <w:rPr>
                <w:bCs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iCs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suppressAutoHyphens/>
              <w:jc w:val="both"/>
              <w:rPr>
                <w:b/>
                <w:iCs/>
                <w:lang w:eastAsia="en-US"/>
              </w:rPr>
            </w:pPr>
            <w:r w:rsidRPr="001B2E13">
              <w:rPr>
                <w:bCs/>
                <w:lang w:eastAsia="en-US"/>
              </w:rPr>
              <w:t xml:space="preserve">алгоритмы выполнения работ в профессиональной </w:t>
            </w:r>
            <w:r w:rsidRPr="001B2E13">
              <w:rPr>
                <w:bCs/>
                <w:lang w:eastAsia="en-US"/>
              </w:rPr>
              <w:br/>
              <w:t xml:space="preserve">и смежных областях 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pacing w:val="-4"/>
                <w:szCs w:val="22"/>
              </w:rPr>
              <w:t xml:space="preserve">организовывать работу коллектива </w:t>
            </w:r>
            <w:r w:rsidRPr="001B2E13">
              <w:rPr>
                <w:spacing w:val="-4"/>
                <w:szCs w:val="22"/>
              </w:rPr>
              <w:br/>
              <w:t>и команды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13" w:rsidRPr="001B2E13" w:rsidRDefault="001B2E13" w:rsidP="002B5CF0">
            <w:pPr>
              <w:suppressAutoHyphens/>
              <w:jc w:val="both"/>
              <w:rPr>
                <w:bCs/>
                <w:lang w:eastAsia="en-US"/>
              </w:rPr>
            </w:pPr>
            <w:r w:rsidRPr="001B2E13">
              <w:rPr>
                <w:bCs/>
                <w:lang w:eastAsia="en-US"/>
              </w:rPr>
              <w:t>методы работы в профессиональной и смежных сферах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pacing w:val="-4"/>
                <w:szCs w:val="22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Cs/>
                <w:lang w:eastAsia="en-US"/>
              </w:rPr>
            </w:pPr>
            <w:r w:rsidRPr="001B2E13">
              <w:rPr>
                <w:szCs w:val="22"/>
              </w:rPr>
              <w:t>психологические основы деятельности коллектива, психологические особенности личности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iCs/>
                <w:lang w:eastAsia="en-US"/>
              </w:rPr>
            </w:pPr>
            <w:r w:rsidRPr="001B2E13">
              <w:rPr>
                <w:szCs w:val="22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Cs/>
                <w:lang w:eastAsia="en-US"/>
              </w:rPr>
            </w:pPr>
            <w:r w:rsidRPr="001B2E13">
              <w:rPr>
                <w:szCs w:val="22"/>
              </w:rPr>
              <w:t>основы проектной деятельности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/>
                <w:bCs/>
                <w:iCs/>
                <w:lang w:eastAsia="en-US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/>
                <w:iCs/>
                <w:lang w:eastAsia="en-US"/>
              </w:rPr>
            </w:pPr>
            <w:r w:rsidRPr="001B2E13">
              <w:rPr>
                <w:szCs w:val="22"/>
              </w:rPr>
              <w:t>особенности социального и культурного контекста</w:t>
            </w:r>
          </w:p>
        </w:tc>
      </w:tr>
      <w:tr w:rsidR="001B2E13" w:rsidRPr="001B2E13" w:rsidTr="002B5CF0"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E13" w:rsidRPr="001B2E13" w:rsidRDefault="001B2E13" w:rsidP="002B5CF0">
            <w:pPr>
              <w:rPr>
                <w:lang w:eastAsia="en-US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rPr>
                <w:b/>
                <w:iCs/>
                <w:lang w:eastAsia="en-US"/>
              </w:rPr>
            </w:pPr>
          </w:p>
        </w:tc>
        <w:tc>
          <w:tcPr>
            <w:tcW w:w="2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E13" w:rsidRPr="001B2E13" w:rsidRDefault="001B2E13" w:rsidP="002B5CF0">
            <w:pPr>
              <w:suppressAutoHyphens/>
              <w:jc w:val="both"/>
              <w:rPr>
                <w:b/>
                <w:bCs/>
                <w:iCs/>
                <w:lang w:eastAsia="en-US"/>
              </w:rPr>
            </w:pPr>
            <w:r w:rsidRPr="001B2E13">
              <w:rPr>
                <w:szCs w:val="22"/>
              </w:rPr>
              <w:t xml:space="preserve">правила оформления документов </w:t>
            </w:r>
            <w:r w:rsidRPr="001B2E13">
              <w:rPr>
                <w:szCs w:val="22"/>
              </w:rPr>
              <w:br/>
              <w:t>и построения устных сообщений</w:t>
            </w:r>
          </w:p>
        </w:tc>
      </w:tr>
    </w:tbl>
    <w:p w:rsidR="001B2E13" w:rsidRDefault="001B2E13" w:rsidP="002B5CF0">
      <w:pPr>
        <w:rPr>
          <w:rFonts w:ascii="Calibri" w:hAnsi="Calibri"/>
          <w:sz w:val="22"/>
          <w:szCs w:val="22"/>
        </w:rPr>
      </w:pPr>
    </w:p>
    <w:p w:rsidR="002B5CF0" w:rsidRPr="004B61C3" w:rsidRDefault="002B5CF0" w:rsidP="002B5CF0">
      <w:pPr>
        <w:ind w:firstLine="709"/>
        <w:rPr>
          <w:b/>
          <w:sz w:val="28"/>
          <w:szCs w:val="28"/>
        </w:rPr>
      </w:pPr>
      <w:r w:rsidRPr="004B61C3">
        <w:rPr>
          <w:b/>
          <w:sz w:val="28"/>
          <w:szCs w:val="28"/>
        </w:rPr>
        <w:t>Общие компетенции: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"/>
        <w:gridCol w:w="8202"/>
      </w:tblGrid>
      <w:tr w:rsidR="002B5CF0" w:rsidRPr="001867CD" w:rsidTr="002B5CF0">
        <w:tc>
          <w:tcPr>
            <w:tcW w:w="1073" w:type="dxa"/>
            <w:shd w:val="clear" w:color="auto" w:fill="auto"/>
          </w:tcPr>
          <w:p w:rsidR="002B5CF0" w:rsidRPr="001867CD" w:rsidRDefault="002B5CF0" w:rsidP="002B5CF0">
            <w:pPr>
              <w:jc w:val="both"/>
            </w:pPr>
            <w:r w:rsidRPr="001867CD">
              <w:t>ОК 01.</w:t>
            </w:r>
          </w:p>
        </w:tc>
        <w:tc>
          <w:tcPr>
            <w:tcW w:w="8672" w:type="dxa"/>
            <w:shd w:val="clear" w:color="auto" w:fill="auto"/>
          </w:tcPr>
          <w:p w:rsidR="002B5CF0" w:rsidRPr="001867CD" w:rsidRDefault="002B5CF0" w:rsidP="002B5CF0">
            <w:pPr>
              <w:ind w:left="-108"/>
              <w:jc w:val="both"/>
            </w:pPr>
            <w:r w:rsidRPr="001867CD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2B5CF0" w:rsidRPr="001867CD" w:rsidTr="002B5CF0">
        <w:tc>
          <w:tcPr>
            <w:tcW w:w="1073" w:type="dxa"/>
            <w:shd w:val="clear" w:color="auto" w:fill="auto"/>
          </w:tcPr>
          <w:p w:rsidR="002B5CF0" w:rsidRPr="001867CD" w:rsidRDefault="002B5CF0" w:rsidP="002B5CF0">
            <w:pPr>
              <w:jc w:val="both"/>
            </w:pPr>
            <w:r w:rsidRPr="001867CD">
              <w:t>ОК 04.</w:t>
            </w:r>
          </w:p>
        </w:tc>
        <w:tc>
          <w:tcPr>
            <w:tcW w:w="8672" w:type="dxa"/>
            <w:shd w:val="clear" w:color="auto" w:fill="auto"/>
          </w:tcPr>
          <w:p w:rsidR="002B5CF0" w:rsidRPr="00A369BB" w:rsidRDefault="002B5CF0" w:rsidP="002B5CF0">
            <w:pPr>
              <w:ind w:left="-108"/>
              <w:jc w:val="both"/>
            </w:pPr>
            <w:r w:rsidRPr="005E4827">
              <w:t>Эффективно взаимодействовать и работать в коллективе и команде;</w:t>
            </w:r>
            <w:r w:rsidRPr="00A369BB">
              <w:t xml:space="preserve"> </w:t>
            </w:r>
          </w:p>
        </w:tc>
      </w:tr>
      <w:tr w:rsidR="002B5CF0" w:rsidRPr="001867CD" w:rsidTr="002B5CF0">
        <w:tc>
          <w:tcPr>
            <w:tcW w:w="1073" w:type="dxa"/>
            <w:shd w:val="clear" w:color="auto" w:fill="auto"/>
          </w:tcPr>
          <w:p w:rsidR="002B5CF0" w:rsidRPr="001867CD" w:rsidRDefault="002B5CF0" w:rsidP="002B5CF0">
            <w:pPr>
              <w:jc w:val="both"/>
            </w:pPr>
            <w:r w:rsidRPr="001867CD">
              <w:t>ОК 05.</w:t>
            </w:r>
          </w:p>
        </w:tc>
        <w:tc>
          <w:tcPr>
            <w:tcW w:w="8672" w:type="dxa"/>
            <w:shd w:val="clear" w:color="auto" w:fill="auto"/>
          </w:tcPr>
          <w:p w:rsidR="002B5CF0" w:rsidRPr="001867CD" w:rsidRDefault="002B5CF0" w:rsidP="002B5CF0">
            <w:pPr>
              <w:ind w:left="-108"/>
              <w:jc w:val="both"/>
            </w:pPr>
            <w:r w:rsidRPr="001867C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r>
              <w:t>,</w:t>
            </w:r>
            <w:r w:rsidRPr="005E4827">
              <w:rPr>
                <w:sz w:val="28"/>
                <w:szCs w:val="28"/>
              </w:rPr>
              <w:t xml:space="preserve"> </w:t>
            </w:r>
            <w:r w:rsidRPr="005E4827">
              <w:t>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</w:tbl>
    <w:p w:rsidR="002B5CF0" w:rsidRPr="001867CD" w:rsidRDefault="002B5CF0" w:rsidP="002B5CF0">
      <w:pPr>
        <w:jc w:val="both"/>
        <w:rPr>
          <w:sz w:val="28"/>
          <w:szCs w:val="28"/>
        </w:rPr>
      </w:pPr>
    </w:p>
    <w:p w:rsidR="002B5CF0" w:rsidRPr="004B61C3" w:rsidRDefault="002B5CF0" w:rsidP="002B5CF0">
      <w:pPr>
        <w:ind w:firstLine="709"/>
        <w:jc w:val="both"/>
        <w:rPr>
          <w:b/>
          <w:sz w:val="28"/>
          <w:szCs w:val="28"/>
        </w:rPr>
      </w:pPr>
      <w:r w:rsidRPr="004B61C3">
        <w:rPr>
          <w:b/>
          <w:sz w:val="28"/>
          <w:szCs w:val="28"/>
        </w:rPr>
        <w:t>Профессиональные компетенции:</w:t>
      </w:r>
    </w:p>
    <w:tbl>
      <w:tblPr>
        <w:tblW w:w="494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5"/>
        <w:gridCol w:w="8277"/>
      </w:tblGrid>
      <w:tr w:rsidR="002B5CF0" w:rsidRPr="00FE5E3D" w:rsidTr="002B5CF0">
        <w:tc>
          <w:tcPr>
            <w:tcW w:w="522" w:type="pct"/>
            <w:shd w:val="clear" w:color="auto" w:fill="auto"/>
          </w:tcPr>
          <w:p w:rsidR="002B5CF0" w:rsidRPr="00FE5E3D" w:rsidRDefault="002B5CF0" w:rsidP="002B5CF0">
            <w:r w:rsidRPr="00FE5E3D">
              <w:t>ПК 2.1.</w:t>
            </w:r>
          </w:p>
        </w:tc>
        <w:tc>
          <w:tcPr>
            <w:tcW w:w="4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F0" w:rsidRPr="00FE5E3D" w:rsidRDefault="002B5CF0" w:rsidP="002B5CF0">
            <w:pPr>
              <w:jc w:val="both"/>
            </w:pPr>
            <w:r w:rsidRPr="00FE5E3D">
              <w:rPr>
                <w:color w:val="000000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2B5CF0" w:rsidRPr="00FE5E3D" w:rsidTr="002B5CF0">
        <w:tc>
          <w:tcPr>
            <w:tcW w:w="522" w:type="pct"/>
            <w:shd w:val="clear" w:color="auto" w:fill="auto"/>
          </w:tcPr>
          <w:p w:rsidR="002B5CF0" w:rsidRPr="00FE5E3D" w:rsidRDefault="002B5CF0" w:rsidP="002B5CF0">
            <w:r w:rsidRPr="00FE5E3D">
              <w:t>ПК 2.2.</w:t>
            </w:r>
          </w:p>
        </w:tc>
        <w:tc>
          <w:tcPr>
            <w:tcW w:w="4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F0" w:rsidRPr="00FE5E3D" w:rsidRDefault="002B5CF0" w:rsidP="002B5CF0">
            <w:pPr>
              <w:jc w:val="both"/>
            </w:pPr>
            <w:r w:rsidRPr="00FE5E3D">
              <w:rPr>
                <w:color w:val="000000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</w:tr>
    </w:tbl>
    <w:p w:rsidR="002B5CF0" w:rsidRDefault="002B5CF0" w:rsidP="002B5CF0">
      <w:pPr>
        <w:widowControl w:val="0"/>
        <w:jc w:val="both"/>
        <w:outlineLvl w:val="1"/>
        <w:rPr>
          <w:bCs/>
          <w:iCs/>
          <w:lang w:eastAsia="x-none"/>
        </w:rPr>
      </w:pPr>
    </w:p>
    <w:p w:rsidR="002B5CF0" w:rsidRPr="00FE5E3D" w:rsidRDefault="002B5CF0" w:rsidP="002B5CF0">
      <w:pPr>
        <w:widowControl w:val="0"/>
        <w:ind w:firstLine="709"/>
        <w:jc w:val="both"/>
        <w:outlineLvl w:val="1"/>
        <w:rPr>
          <w:b/>
          <w:bCs/>
          <w:iCs/>
          <w:sz w:val="28"/>
          <w:szCs w:val="28"/>
          <w:lang w:eastAsia="x-none"/>
        </w:rPr>
      </w:pPr>
      <w:r w:rsidRPr="00FE5E3D">
        <w:rPr>
          <w:b/>
          <w:bCs/>
          <w:iCs/>
          <w:sz w:val="28"/>
          <w:szCs w:val="28"/>
          <w:lang w:eastAsia="x-none"/>
        </w:rPr>
        <w:t xml:space="preserve">Личностные результаты: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6"/>
        <w:gridCol w:w="8369"/>
      </w:tblGrid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10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jc w:val="both"/>
              <w:rPr>
                <w:b/>
                <w:bCs/>
              </w:rPr>
            </w:pPr>
            <w:r w:rsidRPr="000D6499">
              <w:t>Заботящийся о защите окружающей среды, собственной и чужой безопасности, в том числе цифровой</w:t>
            </w:r>
            <w: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13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14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</w:t>
            </w:r>
            <w:r>
              <w:rPr>
                <w:bCs/>
                <w:iCs/>
                <w:lang w:eastAsia="x-none"/>
              </w:rPr>
              <w:t>собный ставить перед собой цели</w:t>
            </w:r>
            <w:r w:rsidRPr="000D6499">
              <w:rPr>
                <w:bCs/>
                <w:iCs/>
                <w:lang w:eastAsia="x-none"/>
              </w:rPr>
              <w:t xml:space="preserve"> для решения возникающих профессиональных задач, подбирать способы решения и средства развития, в </w:t>
            </w:r>
            <w:r w:rsidRPr="000D6499">
              <w:rPr>
                <w:bCs/>
                <w:iCs/>
                <w:lang w:eastAsia="x-none"/>
              </w:rPr>
              <w:lastRenderedPageBreak/>
              <w:t>том числе с использованием информационных технологий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lastRenderedPageBreak/>
              <w:t>ЛР 15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Содействующий формированию положительного образа и поддержанию престижа своей профессии</w:t>
            </w:r>
            <w:r>
              <w:rPr>
                <w:bCs/>
                <w:iCs/>
                <w:lang w:eastAsia="x-none"/>
              </w:rPr>
              <w:t>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16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17</w:t>
            </w:r>
          </w:p>
        </w:tc>
        <w:tc>
          <w:tcPr>
            <w:tcW w:w="4478" w:type="pct"/>
            <w:shd w:val="clear" w:color="auto" w:fill="auto"/>
          </w:tcPr>
          <w:p w:rsidR="002B5CF0" w:rsidRPr="000D6499" w:rsidRDefault="002B5CF0" w:rsidP="002B5CF0">
            <w:pPr>
              <w:widowControl w:val="0"/>
              <w:jc w:val="both"/>
              <w:outlineLvl w:val="1"/>
              <w:rPr>
                <w:bCs/>
                <w:iCs/>
                <w:lang w:eastAsia="x-none"/>
              </w:rPr>
            </w:pPr>
            <w:r w:rsidRPr="000D6499">
              <w:rPr>
                <w:bCs/>
                <w:iCs/>
                <w:lang w:eastAsia="x-none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отношений;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18</w:t>
            </w:r>
          </w:p>
        </w:tc>
        <w:tc>
          <w:tcPr>
            <w:tcW w:w="4478" w:type="pct"/>
          </w:tcPr>
          <w:p w:rsidR="002B5CF0" w:rsidRPr="00726B07" w:rsidRDefault="002B5CF0" w:rsidP="002B5CF0">
            <w:pPr>
              <w:jc w:val="both"/>
            </w:pPr>
            <w:r w:rsidRPr="00726B07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2B5CF0" w:rsidRPr="00854599" w:rsidTr="002B5CF0">
        <w:tc>
          <w:tcPr>
            <w:tcW w:w="522" w:type="pct"/>
            <w:shd w:val="clear" w:color="auto" w:fill="auto"/>
          </w:tcPr>
          <w:p w:rsidR="002B5CF0" w:rsidRPr="00D252DB" w:rsidRDefault="002B5CF0" w:rsidP="002B5CF0">
            <w:pPr>
              <w:widowControl w:val="0"/>
              <w:jc w:val="both"/>
              <w:outlineLvl w:val="1"/>
              <w:rPr>
                <w:bCs/>
                <w:iCs/>
                <w:color w:val="000000"/>
                <w:lang w:eastAsia="x-none"/>
              </w:rPr>
            </w:pPr>
            <w:r w:rsidRPr="00D252DB">
              <w:rPr>
                <w:bCs/>
                <w:iCs/>
                <w:color w:val="000000"/>
                <w:lang w:eastAsia="x-none"/>
              </w:rPr>
              <w:t>ЛР 19</w:t>
            </w:r>
          </w:p>
        </w:tc>
        <w:tc>
          <w:tcPr>
            <w:tcW w:w="4478" w:type="pct"/>
          </w:tcPr>
          <w:p w:rsidR="002B5CF0" w:rsidRPr="00726B07" w:rsidRDefault="002B5CF0" w:rsidP="002B5CF0">
            <w:pPr>
              <w:ind w:firstLine="33"/>
              <w:jc w:val="both"/>
            </w:pPr>
            <w:r w:rsidRPr="00726B07"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2B5CF0" w:rsidRDefault="002B5CF0" w:rsidP="002B5CF0">
      <w:pPr>
        <w:widowControl w:val="0"/>
        <w:jc w:val="both"/>
        <w:outlineLvl w:val="1"/>
        <w:rPr>
          <w:bCs/>
          <w:iCs/>
          <w:sz w:val="28"/>
          <w:szCs w:val="28"/>
          <w:lang w:eastAsia="x-none"/>
        </w:rPr>
      </w:pPr>
    </w:p>
    <w:p w:rsidR="002B5CF0" w:rsidRPr="001B2E13" w:rsidRDefault="002B5CF0" w:rsidP="002B5CF0">
      <w:pPr>
        <w:rPr>
          <w:rFonts w:ascii="Calibri" w:hAnsi="Calibri"/>
          <w:sz w:val="22"/>
          <w:szCs w:val="22"/>
        </w:rPr>
      </w:pPr>
    </w:p>
    <w:p w:rsidR="001B2E13" w:rsidRDefault="001B2E13" w:rsidP="002B5CF0">
      <w:pPr>
        <w:suppressAutoHyphens/>
        <w:jc w:val="center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>2. СТРУКТУРА И СОДЕРЖАНИЕ УЧЕБНОЙ ДИСЦИПЛИНЫ</w:t>
      </w:r>
    </w:p>
    <w:p w:rsidR="002B5CF0" w:rsidRPr="002B5CF0" w:rsidRDefault="002B5CF0" w:rsidP="002B5CF0">
      <w:pPr>
        <w:suppressAutoHyphens/>
        <w:jc w:val="center"/>
        <w:rPr>
          <w:b/>
          <w:sz w:val="28"/>
          <w:szCs w:val="28"/>
        </w:rPr>
      </w:pPr>
    </w:p>
    <w:p w:rsidR="001B2E13" w:rsidRDefault="001B2E13" w:rsidP="002B5CF0">
      <w:pPr>
        <w:suppressAutoHyphens/>
        <w:ind w:firstLine="709"/>
        <w:rPr>
          <w:b/>
          <w:sz w:val="28"/>
          <w:szCs w:val="28"/>
        </w:rPr>
      </w:pPr>
      <w:r w:rsidRPr="002B5CF0">
        <w:rPr>
          <w:b/>
          <w:sz w:val="28"/>
          <w:szCs w:val="28"/>
        </w:rPr>
        <w:t>2.1. Объем учебной дисциплины и виды учебной работы</w:t>
      </w:r>
    </w:p>
    <w:p w:rsidR="002B5CF0" w:rsidRDefault="002B5CF0" w:rsidP="002B5CF0">
      <w:pPr>
        <w:suppressAutoHyphens/>
        <w:ind w:firstLine="709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632"/>
        <w:gridCol w:w="1713"/>
      </w:tblGrid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52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52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sz w:val="28"/>
                <w:szCs w:val="28"/>
              </w:rPr>
            </w:pP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1</w:t>
            </w:r>
            <w:r w:rsidR="00422290">
              <w:rPr>
                <w:sz w:val="28"/>
                <w:szCs w:val="28"/>
              </w:rPr>
              <w:t>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sz w:val="28"/>
                <w:szCs w:val="28"/>
              </w:rPr>
            </w:pPr>
            <w:r w:rsidRPr="003F658E">
              <w:rPr>
                <w:sz w:val="28"/>
                <w:szCs w:val="28"/>
              </w:rPr>
              <w:t>лабораторные и практические занятия</w:t>
            </w:r>
          </w:p>
        </w:tc>
        <w:tc>
          <w:tcPr>
            <w:tcW w:w="1713" w:type="dxa"/>
          </w:tcPr>
          <w:p w:rsidR="002B5CF0" w:rsidRPr="003F658E" w:rsidRDefault="002B5CF0" w:rsidP="00A428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Pr="003F658E" w:rsidRDefault="002B5CF0" w:rsidP="00A4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3F658E">
              <w:rPr>
                <w:b/>
                <w:sz w:val="28"/>
                <w:szCs w:val="28"/>
              </w:rPr>
              <w:t>удиторная самостоятельная работа обучающегося (всего)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4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Default="002B5CF0" w:rsidP="00A4282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Консуль</w:t>
            </w:r>
            <w:r w:rsidR="00A4282D">
              <w:rPr>
                <w:b/>
                <w:sz w:val="28"/>
                <w:szCs w:val="28"/>
              </w:rPr>
              <w:t>т</w:t>
            </w:r>
            <w:r>
              <w:rPr>
                <w:b/>
                <w:sz w:val="28"/>
                <w:szCs w:val="28"/>
              </w:rPr>
              <w:t>ации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8</w:t>
            </w:r>
          </w:p>
        </w:tc>
      </w:tr>
      <w:tr w:rsidR="002B5CF0" w:rsidRPr="003F658E" w:rsidTr="00422290">
        <w:trPr>
          <w:jc w:val="center"/>
        </w:trPr>
        <w:tc>
          <w:tcPr>
            <w:tcW w:w="7632" w:type="dxa"/>
          </w:tcPr>
          <w:p w:rsidR="002B5CF0" w:rsidRDefault="002B5CF0" w:rsidP="00A4282D">
            <w:pPr>
              <w:rPr>
                <w:b/>
                <w:sz w:val="28"/>
                <w:szCs w:val="28"/>
              </w:rPr>
            </w:pPr>
            <w:r w:rsidRPr="003F658E">
              <w:rPr>
                <w:b/>
                <w:sz w:val="28"/>
                <w:szCs w:val="28"/>
              </w:rPr>
              <w:t>Промежуточная аттестация</w:t>
            </w:r>
            <w:r w:rsidRPr="003F658E">
              <w:rPr>
                <w:sz w:val="28"/>
                <w:szCs w:val="28"/>
              </w:rPr>
              <w:t xml:space="preserve"> в форме </w:t>
            </w:r>
            <w:r>
              <w:rPr>
                <w:sz w:val="28"/>
                <w:szCs w:val="28"/>
              </w:rPr>
              <w:t>экзамена</w:t>
            </w:r>
          </w:p>
        </w:tc>
        <w:tc>
          <w:tcPr>
            <w:tcW w:w="1713" w:type="dxa"/>
          </w:tcPr>
          <w:p w:rsidR="002B5CF0" w:rsidRPr="00A4282D" w:rsidRDefault="002B5CF0" w:rsidP="00A4282D">
            <w:pPr>
              <w:jc w:val="center"/>
              <w:rPr>
                <w:b/>
                <w:sz w:val="28"/>
                <w:szCs w:val="28"/>
              </w:rPr>
            </w:pPr>
            <w:r w:rsidRPr="00A4282D">
              <w:rPr>
                <w:b/>
                <w:sz w:val="28"/>
                <w:szCs w:val="28"/>
              </w:rPr>
              <w:t>6</w:t>
            </w:r>
          </w:p>
        </w:tc>
      </w:tr>
    </w:tbl>
    <w:p w:rsidR="002B5CF0" w:rsidRDefault="002B5CF0" w:rsidP="002B5CF0">
      <w:pPr>
        <w:suppressAutoHyphens/>
        <w:ind w:firstLine="709"/>
        <w:rPr>
          <w:b/>
          <w:sz w:val="28"/>
          <w:szCs w:val="28"/>
        </w:rPr>
      </w:pPr>
    </w:p>
    <w:p w:rsidR="001B2E13" w:rsidRPr="001B2E13" w:rsidRDefault="001B2E13" w:rsidP="002B5CF0">
      <w:pPr>
        <w:rPr>
          <w:b/>
          <w:i/>
          <w:sz w:val="22"/>
          <w:szCs w:val="22"/>
        </w:rPr>
        <w:sectPr w:rsidR="001B2E13" w:rsidRPr="001B2E13" w:rsidSect="002B5CF0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</w:p>
    <w:p w:rsidR="001B2E13" w:rsidRPr="00A4282D" w:rsidRDefault="001B2E13" w:rsidP="001B6AF2">
      <w:pPr>
        <w:ind w:firstLine="709"/>
        <w:rPr>
          <w:b/>
          <w:sz w:val="28"/>
        </w:rPr>
      </w:pPr>
      <w:r w:rsidRPr="00A4282D">
        <w:rPr>
          <w:b/>
          <w:sz w:val="28"/>
        </w:rPr>
        <w:lastRenderedPageBreak/>
        <w:t xml:space="preserve">2.2. Тематический план и содержание учебной дисциплины </w:t>
      </w:r>
    </w:p>
    <w:p w:rsidR="00A4282D" w:rsidRDefault="00A4282D" w:rsidP="00A4282D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4"/>
        <w:gridCol w:w="8080"/>
        <w:gridCol w:w="992"/>
        <w:gridCol w:w="2799"/>
      </w:tblGrid>
      <w:tr w:rsidR="00A4282D" w:rsidRPr="00A4282D" w:rsidTr="002A2F3A">
        <w:tc>
          <w:tcPr>
            <w:tcW w:w="3114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Наименование разделов и тем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Объем в часах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A4282D" w:rsidRPr="00A4282D" w:rsidTr="002A2F3A">
        <w:tc>
          <w:tcPr>
            <w:tcW w:w="3114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3</w:t>
            </w:r>
          </w:p>
        </w:tc>
        <w:tc>
          <w:tcPr>
            <w:tcW w:w="2799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 w:rsidRPr="00A4282D">
              <w:rPr>
                <w:b/>
              </w:rPr>
              <w:t>4</w:t>
            </w:r>
          </w:p>
        </w:tc>
      </w:tr>
      <w:tr w:rsidR="00A4282D" w:rsidRPr="00A4282D" w:rsidTr="00A4282D">
        <w:tc>
          <w:tcPr>
            <w:tcW w:w="11194" w:type="dxa"/>
            <w:gridSpan w:val="2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Раздел 1. Электрические машины системы и оборудование</w:t>
            </w:r>
          </w:p>
        </w:tc>
        <w:tc>
          <w:tcPr>
            <w:tcW w:w="992" w:type="dxa"/>
            <w:shd w:val="clear" w:color="auto" w:fill="auto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</w:tr>
      <w:tr w:rsidR="00A4282D" w:rsidTr="002A2F3A">
        <w:tc>
          <w:tcPr>
            <w:tcW w:w="3114" w:type="dxa"/>
            <w:vMerge w:val="restart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Тема 1. Электрические машины постоянного тока</w:t>
            </w: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A4282D" w:rsidRPr="00A4282D" w:rsidRDefault="00A4282D" w:rsidP="00A4282D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A4282D" w:rsidRPr="00A4282D" w:rsidRDefault="00A4282D" w:rsidP="00A4282D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Назначение, конструкция и принцип действия машин постоянного тока</w:t>
            </w:r>
          </w:p>
        </w:tc>
        <w:tc>
          <w:tcPr>
            <w:tcW w:w="992" w:type="dxa"/>
            <w:vMerge w:val="restart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Магнитное поле, ЭДС обмотки якоря и электромагнитный момент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Двигатели постоянного тока с независимым и параллельным возбуждением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Двигатели постоянного тока с последовательного и смешанного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Генераторы постоянного тока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Исполнительные двигатели постоянного тока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A4282D" w:rsidRPr="00A4282D" w:rsidRDefault="001B6AF2" w:rsidP="00A4282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генератора постоянного тока параллельного возбуждения</w:t>
            </w:r>
          </w:p>
        </w:tc>
        <w:tc>
          <w:tcPr>
            <w:tcW w:w="992" w:type="dxa"/>
            <w:vMerge w:val="restart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генератора постоянного тока независимого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генератора постоянного тока смешанного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двигателя постоянного тока параллельного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двигателя постоянного тока последовательного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r w:rsidRPr="00A4282D">
              <w:t>Исследование двигателя постоянного тока смешанного возбуждения</w:t>
            </w:r>
          </w:p>
        </w:tc>
        <w:tc>
          <w:tcPr>
            <w:tcW w:w="992" w:type="dxa"/>
            <w:vMerge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 w:val="restart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Тема 2. Трансформаторы</w:t>
            </w: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A4282D" w:rsidRPr="00A4282D" w:rsidRDefault="00A4282D" w:rsidP="00A4282D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A4282D" w:rsidRPr="00A4282D" w:rsidRDefault="00A4282D" w:rsidP="00A4282D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Конструкция и принцип действия трансформатора</w:t>
            </w:r>
          </w:p>
        </w:tc>
        <w:tc>
          <w:tcPr>
            <w:tcW w:w="992" w:type="dxa"/>
            <w:vMerge w:val="restart"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Схемы замещения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Эксплуатационные характеристики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Схемы и группы соединения трехфазных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Регулирование и параллельная работа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Переходные процессы в трансформаторах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Автотрансформаторы, многообмоточные трансформаторы,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Выпрямительные, сварочные и измерительные трансформаторы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Исследование силового трансформатора методом холостого тока и короткого замыкания</w:t>
            </w:r>
          </w:p>
        </w:tc>
        <w:tc>
          <w:tcPr>
            <w:tcW w:w="992" w:type="dxa"/>
            <w:vMerge w:val="restart"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Исследование параллельной работы трехфазного трансформатора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Исследование однофазного автотрансформатора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A4282D">
            <w:r w:rsidRPr="00A4282D">
              <w:t>Определение групп соединения трехфазных трансформаторов</w:t>
            </w:r>
          </w:p>
        </w:tc>
        <w:tc>
          <w:tcPr>
            <w:tcW w:w="992" w:type="dxa"/>
            <w:vMerge/>
          </w:tcPr>
          <w:p w:rsidR="002A2F3A" w:rsidRPr="00A4282D" w:rsidRDefault="002A2F3A" w:rsidP="00A4282D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A4282D">
            <w:pPr>
              <w:jc w:val="center"/>
            </w:pPr>
          </w:p>
        </w:tc>
      </w:tr>
      <w:tr w:rsidR="00A4282D" w:rsidTr="002A2F3A">
        <w:tc>
          <w:tcPr>
            <w:tcW w:w="3114" w:type="dxa"/>
            <w:vMerge/>
          </w:tcPr>
          <w:p w:rsidR="00A4282D" w:rsidRPr="00A4282D" w:rsidRDefault="00A4282D" w:rsidP="00A4282D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A4282D" w:rsidRPr="00A4282D" w:rsidRDefault="00A4282D" w:rsidP="00A4282D">
            <w:pPr>
              <w:rPr>
                <w:b/>
              </w:rPr>
            </w:pPr>
            <w:r w:rsidRPr="00A4282D">
              <w:rPr>
                <w:b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A4282D" w:rsidRPr="00A4282D" w:rsidRDefault="00A4282D" w:rsidP="00A4282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/>
          </w:tcPr>
          <w:p w:rsidR="00A4282D" w:rsidRDefault="00A4282D" w:rsidP="00A4282D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A4282D" w:rsidRDefault="002A2F3A" w:rsidP="002A2F3A">
            <w:pPr>
              <w:rPr>
                <w:b/>
              </w:rPr>
            </w:pPr>
            <w:r w:rsidRPr="00A4282D">
              <w:rPr>
                <w:b/>
              </w:rPr>
              <w:t>Тема 3.  Электрические машины переменного тока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Обмотки электрических машин переменного тока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A4282D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Вращающееся магнитное поле </w:t>
            </w:r>
            <w:r w:rsidRPr="00A4282D">
              <w:t>электрических машин переменного тока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Тема 4. Синхронные машины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Основные сведения о синхронных машинах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Внешние и регулировочные характеристики синхронных генераторов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Статическая устойчивость синхронных машин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Синхронные двигатели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синхронного двигателя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Параллельная работа синхронных генераторов с сетью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работы синхронного генератора в автономном режиме 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синхронного электродвигателя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Тема 5. Асинхронные машины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Принцип действия и конструкция асинхронных машин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Механические </w:t>
            </w:r>
            <w:r w:rsidRPr="00A4282D">
              <w:t>и рабочие характеристики асинхронных двигателей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Пусковые характеристики </w:t>
            </w:r>
            <w:r w:rsidRPr="00A4282D">
              <w:t>асинхронных двигателей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Однофазные асинхронные двигатели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2A2F3A" w:rsidRDefault="001B6AF2" w:rsidP="002A2F3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>
              <w:t xml:space="preserve">Регулирование частоты вращения </w:t>
            </w:r>
            <w:r w:rsidRPr="00A4282D">
              <w:t>асинхронных двигателей</w:t>
            </w:r>
          </w:p>
        </w:tc>
        <w:tc>
          <w:tcPr>
            <w:tcW w:w="992" w:type="dxa"/>
            <w:vMerge w:val="restart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пуска трехфазных двигателей с короткозамкнутым ротором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асинхронного двигателя методом непосредственной нагрузки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асинхронного двиг</w:t>
            </w:r>
            <w:r>
              <w:t xml:space="preserve">ателя с фазным ротором методом </w:t>
            </w:r>
            <w:r w:rsidRPr="00A4282D">
              <w:t>холостого тока и короткого замыкания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Исследование трехфазного асинхронного двигателя в однофазно</w:t>
            </w:r>
            <w:r>
              <w:t>м</w:t>
            </w:r>
            <w:r w:rsidRPr="00A4282D">
              <w:t xml:space="preserve"> и конденсаторном режимах</w:t>
            </w:r>
          </w:p>
        </w:tc>
        <w:tc>
          <w:tcPr>
            <w:tcW w:w="992" w:type="dxa"/>
            <w:vMerge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 w:val="restart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lastRenderedPageBreak/>
              <w:t>Тема 6.  Системы управления электроснабжением</w:t>
            </w: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Содержание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 w:val="restart"/>
            <w:shd w:val="clear" w:color="auto" w:fill="auto"/>
          </w:tcPr>
          <w:p w:rsidR="002A2F3A" w:rsidRPr="00A4282D" w:rsidRDefault="002A2F3A" w:rsidP="002A2F3A">
            <w:pPr>
              <w:jc w:val="center"/>
            </w:pPr>
            <w:r w:rsidRPr="00A4282D">
              <w:t>ОК 01, ОК 04, ОК 05 ПК 2.1, ПК 2.2</w:t>
            </w:r>
            <w:r>
              <w:t xml:space="preserve">, </w:t>
            </w:r>
            <w:r w:rsidRPr="00A4282D">
              <w:t>ЛР 10,</w:t>
            </w:r>
          </w:p>
          <w:p w:rsidR="002A2F3A" w:rsidRPr="00A4282D" w:rsidRDefault="002A2F3A" w:rsidP="002A2F3A">
            <w:pPr>
              <w:jc w:val="center"/>
            </w:pPr>
            <w:r w:rsidRPr="00A4282D">
              <w:t>ЛР 13</w:t>
            </w:r>
            <w:r>
              <w:t xml:space="preserve"> </w:t>
            </w:r>
            <w:r w:rsidRPr="00A4282D">
              <w:t>-</w:t>
            </w:r>
            <w:r>
              <w:t xml:space="preserve"> </w:t>
            </w:r>
            <w:r w:rsidRPr="00A4282D">
              <w:t>ЛР 19</w:t>
            </w: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Общие сведения об интеллектуальном управлении динамическими объектами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>Управление электроприводом с помощью систем управления на базе микроконтроллеров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pPr>
              <w:rPr>
                <w:b/>
              </w:rPr>
            </w:pPr>
            <w:r>
              <w:rPr>
                <w:b/>
              </w:rPr>
              <w:t>П</w:t>
            </w:r>
            <w:r w:rsidRPr="00A4282D">
              <w:rPr>
                <w:b/>
              </w:rPr>
              <w:t>рактически</w:t>
            </w:r>
            <w:r>
              <w:rPr>
                <w:b/>
              </w:rPr>
              <w:t>е</w:t>
            </w:r>
            <w:r w:rsidRPr="00A4282D">
              <w:rPr>
                <w:b/>
              </w:rPr>
              <w:t xml:space="preserve"> заняти</w:t>
            </w:r>
            <w:r>
              <w:rPr>
                <w:b/>
              </w:rPr>
              <w:t>я</w:t>
            </w:r>
            <w:r w:rsidRPr="00A4282D">
              <w:rPr>
                <w:b/>
              </w:rPr>
              <w:t xml:space="preserve"> и лабораторных работ</w:t>
            </w:r>
            <w:r>
              <w:rPr>
                <w:b/>
              </w:rPr>
              <w:t>ы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A4282D" w:rsidRDefault="002A2F3A" w:rsidP="002A2F3A">
            <w:r w:rsidRPr="00A4282D">
              <w:t xml:space="preserve">Управление двигателем постоянного тока с помощью микроконтроллера AVR </w:t>
            </w:r>
            <w:proofErr w:type="spellStart"/>
            <w:r w:rsidRPr="00A4282D">
              <w:t>ATmega</w:t>
            </w:r>
            <w:proofErr w:type="spellEnd"/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2A2F3A">
        <w:tc>
          <w:tcPr>
            <w:tcW w:w="3114" w:type="dxa"/>
            <w:vMerge/>
          </w:tcPr>
          <w:p w:rsidR="002A2F3A" w:rsidRPr="002A2F3A" w:rsidRDefault="002A2F3A" w:rsidP="002A2F3A">
            <w:pPr>
              <w:rPr>
                <w:b/>
              </w:rPr>
            </w:pPr>
          </w:p>
        </w:tc>
        <w:tc>
          <w:tcPr>
            <w:tcW w:w="8080" w:type="dxa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Самостоятельная работа обучающихся</w:t>
            </w:r>
          </w:p>
        </w:tc>
        <w:tc>
          <w:tcPr>
            <w:tcW w:w="992" w:type="dxa"/>
          </w:tcPr>
          <w:p w:rsidR="002A2F3A" w:rsidRDefault="002A2F3A" w:rsidP="002A2F3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99" w:type="dxa"/>
            <w:vMerge/>
          </w:tcPr>
          <w:p w:rsidR="002A2F3A" w:rsidRDefault="002A2F3A" w:rsidP="002A2F3A">
            <w:pPr>
              <w:jc w:val="center"/>
            </w:pPr>
          </w:p>
        </w:tc>
      </w:tr>
      <w:tr w:rsidR="002A2F3A" w:rsidTr="00075EAF">
        <w:tc>
          <w:tcPr>
            <w:tcW w:w="11194" w:type="dxa"/>
            <w:gridSpan w:val="2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Консультации</w:t>
            </w:r>
          </w:p>
        </w:tc>
        <w:tc>
          <w:tcPr>
            <w:tcW w:w="992" w:type="dxa"/>
            <w:vAlign w:val="center"/>
          </w:tcPr>
          <w:p w:rsidR="002A2F3A" w:rsidRPr="002A2F3A" w:rsidRDefault="002A2F3A" w:rsidP="002A2F3A">
            <w:pPr>
              <w:jc w:val="center"/>
              <w:rPr>
                <w:b/>
              </w:rPr>
            </w:pPr>
            <w:r w:rsidRPr="002A2F3A">
              <w:rPr>
                <w:b/>
              </w:rPr>
              <w:t>8</w:t>
            </w:r>
          </w:p>
        </w:tc>
        <w:tc>
          <w:tcPr>
            <w:tcW w:w="2799" w:type="dxa"/>
          </w:tcPr>
          <w:p w:rsidR="002A2F3A" w:rsidRDefault="002A2F3A" w:rsidP="002A2F3A">
            <w:pPr>
              <w:jc w:val="center"/>
            </w:pPr>
          </w:p>
        </w:tc>
      </w:tr>
      <w:tr w:rsidR="002A2F3A" w:rsidTr="00985289">
        <w:tc>
          <w:tcPr>
            <w:tcW w:w="11194" w:type="dxa"/>
            <w:gridSpan w:val="2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Промежуточная аттестация</w:t>
            </w:r>
            <w:r>
              <w:rPr>
                <w:b/>
              </w:rPr>
              <w:t xml:space="preserve"> в форме </w:t>
            </w:r>
            <w:r w:rsidRPr="002A2F3A">
              <w:rPr>
                <w:b/>
              </w:rPr>
              <w:t>экзамен</w:t>
            </w:r>
            <w:r>
              <w:rPr>
                <w:b/>
              </w:rPr>
              <w:t>а</w:t>
            </w:r>
          </w:p>
        </w:tc>
        <w:tc>
          <w:tcPr>
            <w:tcW w:w="992" w:type="dxa"/>
            <w:vAlign w:val="center"/>
          </w:tcPr>
          <w:p w:rsidR="002A2F3A" w:rsidRPr="002A2F3A" w:rsidRDefault="002A2F3A" w:rsidP="002A2F3A">
            <w:pPr>
              <w:jc w:val="center"/>
              <w:rPr>
                <w:b/>
              </w:rPr>
            </w:pPr>
            <w:r w:rsidRPr="002A2F3A">
              <w:rPr>
                <w:b/>
              </w:rPr>
              <w:t>6</w:t>
            </w:r>
          </w:p>
        </w:tc>
        <w:tc>
          <w:tcPr>
            <w:tcW w:w="2799" w:type="dxa"/>
          </w:tcPr>
          <w:p w:rsidR="002A2F3A" w:rsidRDefault="002A2F3A" w:rsidP="002A2F3A">
            <w:pPr>
              <w:jc w:val="center"/>
            </w:pPr>
          </w:p>
        </w:tc>
      </w:tr>
      <w:tr w:rsidR="002A2F3A" w:rsidTr="004F3082">
        <w:tc>
          <w:tcPr>
            <w:tcW w:w="11194" w:type="dxa"/>
            <w:gridSpan w:val="2"/>
            <w:shd w:val="clear" w:color="auto" w:fill="auto"/>
          </w:tcPr>
          <w:p w:rsidR="002A2F3A" w:rsidRPr="002A2F3A" w:rsidRDefault="002A2F3A" w:rsidP="002A2F3A">
            <w:pPr>
              <w:rPr>
                <w:b/>
              </w:rPr>
            </w:pPr>
            <w:r w:rsidRPr="002A2F3A">
              <w:rPr>
                <w:b/>
              </w:rPr>
              <w:t>Всего:</w:t>
            </w:r>
          </w:p>
        </w:tc>
        <w:tc>
          <w:tcPr>
            <w:tcW w:w="992" w:type="dxa"/>
            <w:vAlign w:val="center"/>
          </w:tcPr>
          <w:p w:rsidR="002A2F3A" w:rsidRPr="002A2F3A" w:rsidRDefault="002A2F3A" w:rsidP="002A2F3A">
            <w:pPr>
              <w:jc w:val="center"/>
              <w:rPr>
                <w:b/>
              </w:rPr>
            </w:pPr>
            <w:r w:rsidRPr="002A2F3A">
              <w:rPr>
                <w:b/>
              </w:rPr>
              <w:t>52</w:t>
            </w:r>
          </w:p>
        </w:tc>
        <w:tc>
          <w:tcPr>
            <w:tcW w:w="2799" w:type="dxa"/>
          </w:tcPr>
          <w:p w:rsidR="002A2F3A" w:rsidRDefault="002A2F3A" w:rsidP="002A2F3A">
            <w:pPr>
              <w:jc w:val="center"/>
            </w:pPr>
          </w:p>
        </w:tc>
      </w:tr>
    </w:tbl>
    <w:p w:rsidR="00A4282D" w:rsidRPr="00A4282D" w:rsidRDefault="00A4282D" w:rsidP="00A4282D"/>
    <w:p w:rsidR="00B855AA" w:rsidRPr="00A4282D" w:rsidRDefault="00B855AA" w:rsidP="00A4282D"/>
    <w:p w:rsidR="002A2F3A" w:rsidRDefault="002A2F3A" w:rsidP="00A4282D">
      <w:pPr>
        <w:jc w:val="center"/>
        <w:rPr>
          <w:b/>
          <w:bCs/>
          <w:sz w:val="28"/>
          <w:szCs w:val="28"/>
        </w:rPr>
        <w:sectPr w:rsidR="002A2F3A" w:rsidSect="00A4282D">
          <w:pgSz w:w="16838" w:h="11906" w:orient="landscape"/>
          <w:pgMar w:top="993" w:right="709" w:bottom="851" w:left="1134" w:header="709" w:footer="709" w:gutter="0"/>
          <w:cols w:space="708"/>
          <w:titlePg/>
          <w:docGrid w:linePitch="360"/>
        </w:sectPr>
      </w:pPr>
    </w:p>
    <w:p w:rsidR="002A2F3A" w:rsidRDefault="002A2F3A" w:rsidP="002A2F3A">
      <w:pPr>
        <w:jc w:val="center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A4282D" w:rsidRPr="00B855AA" w:rsidRDefault="00A4282D" w:rsidP="00A4282D">
      <w:pPr>
        <w:jc w:val="center"/>
        <w:rPr>
          <w:b/>
          <w:bCs/>
          <w:sz w:val="28"/>
          <w:szCs w:val="28"/>
        </w:rPr>
      </w:pPr>
    </w:p>
    <w:p w:rsidR="00A4282D" w:rsidRPr="00B855AA" w:rsidRDefault="00A4282D" w:rsidP="00A4282D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A4282D" w:rsidRPr="00B855AA" w:rsidRDefault="00A4282D" w:rsidP="00A4282D">
      <w:pPr>
        <w:ind w:firstLine="709"/>
        <w:jc w:val="both"/>
        <w:rPr>
          <w:sz w:val="28"/>
          <w:szCs w:val="28"/>
        </w:rPr>
      </w:pPr>
      <w:r w:rsidRPr="00B855AA">
        <w:rPr>
          <w:bCs/>
          <w:sz w:val="28"/>
          <w:szCs w:val="28"/>
        </w:rPr>
        <w:t>Лаборатория</w:t>
      </w:r>
      <w:r w:rsidRPr="00B855AA">
        <w:rPr>
          <w:bCs/>
          <w:i/>
          <w:sz w:val="28"/>
          <w:szCs w:val="28"/>
        </w:rPr>
        <w:t xml:space="preserve"> </w:t>
      </w:r>
      <w:r w:rsidRPr="00B855AA">
        <w:rPr>
          <w:bCs/>
          <w:sz w:val="28"/>
          <w:szCs w:val="28"/>
        </w:rPr>
        <w:t>«</w:t>
      </w:r>
      <w:r w:rsidRPr="00B855AA">
        <w:rPr>
          <w:sz w:val="28"/>
          <w:szCs w:val="28"/>
        </w:rPr>
        <w:t>Электрических машин, аппаратов и устройств электроснабжения</w:t>
      </w:r>
      <w:r w:rsidRPr="00B855AA">
        <w:rPr>
          <w:bCs/>
          <w:iCs/>
          <w:sz w:val="28"/>
          <w:szCs w:val="28"/>
        </w:rPr>
        <w:t>»</w:t>
      </w:r>
      <w:r w:rsidRPr="00B855AA">
        <w:rPr>
          <w:iCs/>
          <w:sz w:val="28"/>
          <w:szCs w:val="28"/>
        </w:rPr>
        <w:t xml:space="preserve">, 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</w:t>
      </w:r>
      <w:r w:rsidRPr="007E3362">
        <w:rPr>
          <w:b/>
          <w:sz w:val="28"/>
          <w:szCs w:val="28"/>
        </w:rPr>
        <w:t>. Специализированная мебель и системы хранения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оборудование: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1. Стол ученический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2. Стул ученический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3. Доска классная / Рельсовая система с классной доской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4. Стол преподавателя с ящиками для хранения или тумбой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5. Кресло преподавателя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>6. Шкаф для хранения учебных пособий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II</w:t>
      </w:r>
      <w:r w:rsidRPr="007E3362">
        <w:rPr>
          <w:b/>
          <w:sz w:val="28"/>
          <w:szCs w:val="28"/>
        </w:rPr>
        <w:t>. Технические средства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sz w:val="28"/>
          <w:szCs w:val="28"/>
        </w:rPr>
        <w:t>1. Сетевой фильтр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2. </w:t>
      </w:r>
      <w:r w:rsidRPr="00B855AA">
        <w:rPr>
          <w:sz w:val="28"/>
          <w:szCs w:val="28"/>
        </w:rPr>
        <w:t>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  <w:r>
        <w:rPr>
          <w:sz w:val="28"/>
          <w:szCs w:val="28"/>
        </w:rPr>
        <w:t>.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A4702C">
        <w:rPr>
          <w:b/>
          <w:sz w:val="28"/>
          <w:szCs w:val="28"/>
        </w:rPr>
        <w:t>III</w:t>
      </w:r>
      <w:r w:rsidRPr="007E3362">
        <w:rPr>
          <w:b/>
          <w:sz w:val="28"/>
          <w:szCs w:val="28"/>
        </w:rPr>
        <w:t xml:space="preserve">. </w:t>
      </w:r>
      <w:r w:rsidRPr="00B855AA">
        <w:rPr>
          <w:b/>
          <w:sz w:val="28"/>
          <w:szCs w:val="28"/>
        </w:rPr>
        <w:t>Специализированное оборудование, мебель и системы хранения</w:t>
      </w:r>
    </w:p>
    <w:p w:rsidR="00A4282D" w:rsidRPr="007E3362" w:rsidRDefault="00A4282D" w:rsidP="00A4282D">
      <w:pPr>
        <w:ind w:firstLine="709"/>
        <w:jc w:val="both"/>
        <w:rPr>
          <w:b/>
          <w:sz w:val="28"/>
          <w:szCs w:val="28"/>
        </w:rPr>
      </w:pPr>
      <w:r w:rsidRPr="007E3362">
        <w:rPr>
          <w:b/>
          <w:sz w:val="28"/>
          <w:szCs w:val="28"/>
        </w:rPr>
        <w:t>Основное оборудование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Стенды и оборудование для выполнения лабораторных занятий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Электроизмерительные приборы для выполнения лабораторных работ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Макет силового трансформатора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4. </w:t>
      </w:r>
      <w:r w:rsidRPr="00B855AA">
        <w:rPr>
          <w:bCs/>
          <w:sz w:val="28"/>
          <w:szCs w:val="28"/>
        </w:rPr>
        <w:t>Макет машины переменного тока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5. </w:t>
      </w:r>
      <w:r w:rsidRPr="00B855AA">
        <w:rPr>
          <w:bCs/>
          <w:sz w:val="28"/>
          <w:szCs w:val="28"/>
        </w:rPr>
        <w:t>Макет машины постоянного тока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6. </w:t>
      </w:r>
      <w:r w:rsidRPr="00B855AA">
        <w:rPr>
          <w:bCs/>
          <w:sz w:val="28"/>
          <w:szCs w:val="28"/>
        </w:rPr>
        <w:t>Макет синхронной электрической машины</w:t>
      </w:r>
    </w:p>
    <w:p w:rsidR="00A4282D" w:rsidRPr="007E3362" w:rsidRDefault="00A4282D" w:rsidP="00A4282D">
      <w:pPr>
        <w:ind w:firstLine="709"/>
        <w:jc w:val="both"/>
        <w:rPr>
          <w:sz w:val="28"/>
          <w:szCs w:val="28"/>
        </w:rPr>
      </w:pPr>
      <w:r w:rsidRPr="007E3362">
        <w:rPr>
          <w:sz w:val="28"/>
          <w:szCs w:val="28"/>
        </w:rPr>
        <w:t xml:space="preserve">7. </w:t>
      </w:r>
      <w:r w:rsidRPr="00B855AA">
        <w:rPr>
          <w:bCs/>
          <w:sz w:val="28"/>
          <w:szCs w:val="28"/>
        </w:rPr>
        <w:t xml:space="preserve">Макет </w:t>
      </w:r>
      <w:proofErr w:type="spellStart"/>
      <w:r w:rsidRPr="00B855AA">
        <w:rPr>
          <w:bCs/>
          <w:sz w:val="28"/>
          <w:szCs w:val="28"/>
        </w:rPr>
        <w:t>ассинхронной</w:t>
      </w:r>
      <w:proofErr w:type="spellEnd"/>
      <w:r w:rsidRPr="00B855AA">
        <w:rPr>
          <w:bCs/>
          <w:sz w:val="28"/>
          <w:szCs w:val="28"/>
        </w:rPr>
        <w:t xml:space="preserve"> электрической машины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Pr="00B855AA">
        <w:rPr>
          <w:bCs/>
          <w:sz w:val="28"/>
          <w:szCs w:val="28"/>
        </w:rPr>
        <w:t xml:space="preserve"> Шинные конструкции и изоляторы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Pr="00B855AA">
        <w:rPr>
          <w:bCs/>
          <w:sz w:val="28"/>
          <w:szCs w:val="28"/>
        </w:rPr>
        <w:t xml:space="preserve"> Выключатели высокого напряжения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</w:t>
      </w:r>
      <w:r w:rsidRPr="00B855AA">
        <w:rPr>
          <w:bCs/>
          <w:sz w:val="28"/>
          <w:szCs w:val="28"/>
        </w:rPr>
        <w:t xml:space="preserve"> Электромагнитный привод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</w:t>
      </w:r>
      <w:r w:rsidRPr="00B855AA">
        <w:rPr>
          <w:bCs/>
          <w:sz w:val="28"/>
          <w:szCs w:val="28"/>
        </w:rPr>
        <w:t xml:space="preserve"> Разъединители, отделители и короткозамыкатели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</w:t>
      </w:r>
      <w:r w:rsidRPr="00B855AA">
        <w:rPr>
          <w:bCs/>
          <w:sz w:val="28"/>
          <w:szCs w:val="28"/>
        </w:rPr>
        <w:t xml:space="preserve"> Предохранители, выключатели нагрузки, разрядники</w:t>
      </w:r>
    </w:p>
    <w:p w:rsidR="00A4282D" w:rsidRPr="00B855AA" w:rsidRDefault="00A4282D" w:rsidP="00A4282D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Дополнительное оборудование</w:t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МФУ/Принтер</w:t>
      </w:r>
      <w:r w:rsidRPr="00B855AA">
        <w:rPr>
          <w:bCs/>
          <w:sz w:val="28"/>
          <w:szCs w:val="28"/>
        </w:rPr>
        <w:tab/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Общее освещение</w:t>
      </w:r>
      <w:r>
        <w:rPr>
          <w:bCs/>
          <w:sz w:val="28"/>
          <w:szCs w:val="28"/>
        </w:rPr>
        <w:t xml:space="preserve"> (</w:t>
      </w:r>
      <w:r w:rsidRPr="00B855AA">
        <w:rPr>
          <w:bCs/>
          <w:sz w:val="28"/>
          <w:szCs w:val="28"/>
        </w:rPr>
        <w:t>Г-1 300лк.)</w:t>
      </w:r>
      <w:r w:rsidRPr="00B855AA">
        <w:rPr>
          <w:bCs/>
          <w:sz w:val="28"/>
          <w:szCs w:val="28"/>
        </w:rPr>
        <w:tab/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Освещение рабочей поверхности</w:t>
      </w:r>
      <w:r>
        <w:rPr>
          <w:bCs/>
          <w:sz w:val="28"/>
          <w:szCs w:val="28"/>
        </w:rPr>
        <w:t xml:space="preserve"> (</w:t>
      </w:r>
      <w:r w:rsidRPr="00B855AA">
        <w:rPr>
          <w:bCs/>
          <w:sz w:val="28"/>
          <w:szCs w:val="28"/>
        </w:rPr>
        <w:t>Г-1 400лк.)</w:t>
      </w:r>
      <w:r w:rsidRPr="00B855AA">
        <w:rPr>
          <w:bCs/>
          <w:sz w:val="28"/>
          <w:szCs w:val="28"/>
        </w:rPr>
        <w:tab/>
      </w:r>
    </w:p>
    <w:p w:rsidR="00A4282D" w:rsidRPr="00B855AA" w:rsidRDefault="00A4282D" w:rsidP="00A4282D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B855AA">
        <w:rPr>
          <w:bCs/>
          <w:sz w:val="28"/>
          <w:szCs w:val="28"/>
        </w:rPr>
        <w:t>Электроснабжение: 1 х U=380/220В, P= 1,0 кВт.</w:t>
      </w:r>
      <w:r w:rsidRPr="00B855AA">
        <w:rPr>
          <w:bCs/>
          <w:sz w:val="28"/>
          <w:szCs w:val="28"/>
        </w:rPr>
        <w:tab/>
      </w:r>
    </w:p>
    <w:p w:rsidR="00B855AA" w:rsidRPr="00B855AA" w:rsidRDefault="00A4282D" w:rsidP="00A4282D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 xml:space="preserve">IV. Демонстрационные учебно-наглядные пособия </w:t>
      </w:r>
      <w:r w:rsidR="00B855AA" w:rsidRPr="00B855AA">
        <w:rPr>
          <w:b/>
          <w:bCs/>
          <w:sz w:val="28"/>
          <w:szCs w:val="28"/>
        </w:rPr>
        <w:t>Основное оборудование</w:t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Комплект учебно-наглядных пособий и плакатов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Техническая документация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Методическое обеспечение лабораторных и практических работ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lastRenderedPageBreak/>
        <w:t>Дополнительное оборудование</w:t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B855AA">
        <w:rPr>
          <w:bCs/>
          <w:sz w:val="28"/>
          <w:szCs w:val="28"/>
        </w:rPr>
        <w:t>Комплекты средств индивидуальной защиты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B855AA">
        <w:rPr>
          <w:bCs/>
          <w:sz w:val="28"/>
          <w:szCs w:val="28"/>
        </w:rPr>
        <w:t>Огнетушители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B855AA">
        <w:rPr>
          <w:bCs/>
          <w:sz w:val="28"/>
          <w:szCs w:val="28"/>
        </w:rPr>
        <w:t>Аптечка</w:t>
      </w:r>
      <w:r w:rsidRPr="00B855AA">
        <w:rPr>
          <w:bCs/>
          <w:sz w:val="28"/>
          <w:szCs w:val="28"/>
        </w:rPr>
        <w:tab/>
      </w:r>
    </w:p>
    <w:p w:rsidR="00B855AA" w:rsidRPr="00B855AA" w:rsidRDefault="00B855AA" w:rsidP="00B855AA">
      <w:pPr>
        <w:suppressAutoHyphens/>
        <w:ind w:firstLine="709"/>
        <w:jc w:val="both"/>
        <w:rPr>
          <w:bCs/>
          <w:sz w:val="28"/>
          <w:szCs w:val="28"/>
        </w:rPr>
      </w:pPr>
    </w:p>
    <w:p w:rsidR="001B2E13" w:rsidRPr="00B855AA" w:rsidRDefault="001B2E13" w:rsidP="00B855AA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B855AA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1B2E13" w:rsidRPr="00B855AA" w:rsidRDefault="001B2E13" w:rsidP="00B855AA">
      <w:pPr>
        <w:suppressAutoHyphens/>
        <w:ind w:firstLine="709"/>
        <w:jc w:val="both"/>
        <w:rPr>
          <w:sz w:val="28"/>
          <w:szCs w:val="28"/>
        </w:rPr>
      </w:pPr>
      <w:r w:rsidRPr="00B855AA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B855AA">
        <w:rPr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1B2E13" w:rsidRPr="00B855AA" w:rsidRDefault="001B2E13" w:rsidP="00B855AA">
      <w:pPr>
        <w:suppressAutoHyphens/>
        <w:ind w:firstLine="709"/>
        <w:jc w:val="both"/>
        <w:rPr>
          <w:b/>
          <w:sz w:val="28"/>
          <w:szCs w:val="28"/>
        </w:rPr>
      </w:pPr>
      <w:r w:rsidRPr="00B855AA">
        <w:rPr>
          <w:b/>
          <w:sz w:val="28"/>
          <w:szCs w:val="28"/>
        </w:rPr>
        <w:t>3.2.1. Основные печатные издания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  <w:shd w:val="clear" w:color="auto" w:fill="FFFFFF"/>
        </w:rPr>
      </w:pPr>
      <w:r w:rsidRPr="00B855AA">
        <w:rPr>
          <w:sz w:val="28"/>
          <w:szCs w:val="28"/>
        </w:rPr>
        <w:t xml:space="preserve">1. </w:t>
      </w:r>
      <w:r w:rsidRPr="00B855AA">
        <w:rPr>
          <w:sz w:val="28"/>
          <w:szCs w:val="28"/>
          <w:shd w:val="clear" w:color="auto" w:fill="FFFFFF"/>
        </w:rPr>
        <w:t xml:space="preserve">Поляков, А. Е. Электрические машины, электропривод и системы интеллектуального управления </w:t>
      </w:r>
      <w:r w:rsidR="00B855AA">
        <w:rPr>
          <w:sz w:val="28"/>
          <w:szCs w:val="28"/>
          <w:shd w:val="clear" w:color="auto" w:fill="FFFFFF"/>
        </w:rPr>
        <w:t>электротехническими комплексами</w:t>
      </w:r>
      <w:r w:rsidRPr="00B855AA">
        <w:rPr>
          <w:sz w:val="28"/>
          <w:szCs w:val="28"/>
          <w:shd w:val="clear" w:color="auto" w:fill="FFFFFF"/>
        </w:rPr>
        <w:t>: учебное пособие / А.Е. Поляков, А.В. Чесн</w:t>
      </w:r>
      <w:r w:rsidR="00B855AA">
        <w:rPr>
          <w:sz w:val="28"/>
          <w:szCs w:val="28"/>
          <w:shd w:val="clear" w:color="auto" w:fill="FFFFFF"/>
        </w:rPr>
        <w:t>оков, Е.М. Филимонова. — Москва</w:t>
      </w:r>
      <w:r w:rsidRPr="00B855AA">
        <w:rPr>
          <w:sz w:val="28"/>
          <w:szCs w:val="28"/>
          <w:shd w:val="clear" w:color="auto" w:fill="FFFFFF"/>
        </w:rPr>
        <w:t xml:space="preserve">: </w:t>
      </w:r>
      <w:proofErr w:type="gramStart"/>
      <w:r w:rsidRPr="00B855AA">
        <w:rPr>
          <w:sz w:val="28"/>
          <w:szCs w:val="28"/>
          <w:shd w:val="clear" w:color="auto" w:fill="FFFFFF"/>
        </w:rPr>
        <w:t>ФОРУМ :</w:t>
      </w:r>
      <w:proofErr w:type="gramEnd"/>
      <w:r w:rsidRPr="00B855AA">
        <w:rPr>
          <w:sz w:val="28"/>
          <w:szCs w:val="28"/>
          <w:shd w:val="clear" w:color="auto" w:fill="FFFFFF"/>
        </w:rPr>
        <w:t xml:space="preserve"> ИНФРА-М, 2021. — 224 с. — (Среднее профессиональное образование). - ISBN 978-5-00091-720-6. 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  <w:shd w:val="clear" w:color="auto" w:fill="FFFFFF"/>
        </w:rPr>
      </w:pPr>
      <w:r w:rsidRPr="00B855AA">
        <w:rPr>
          <w:sz w:val="28"/>
          <w:szCs w:val="28"/>
          <w:shd w:val="clear" w:color="auto" w:fill="FFFFFF"/>
        </w:rPr>
        <w:t>2. Глазков, А. В. Электричес</w:t>
      </w:r>
      <w:r w:rsidR="00B855AA">
        <w:rPr>
          <w:sz w:val="28"/>
          <w:szCs w:val="28"/>
          <w:shd w:val="clear" w:color="auto" w:fill="FFFFFF"/>
        </w:rPr>
        <w:t>кие машины. Лабораторные работы</w:t>
      </w:r>
      <w:r w:rsidRPr="00B855AA">
        <w:rPr>
          <w:sz w:val="28"/>
          <w:szCs w:val="28"/>
          <w:shd w:val="clear" w:color="auto" w:fill="FFFFFF"/>
        </w:rPr>
        <w:t>: учебное по</w:t>
      </w:r>
      <w:r w:rsidR="00B855AA">
        <w:rPr>
          <w:sz w:val="28"/>
          <w:szCs w:val="28"/>
          <w:shd w:val="clear" w:color="auto" w:fill="FFFFFF"/>
        </w:rPr>
        <w:t>собие / А. В. Глазков. — Москва</w:t>
      </w:r>
      <w:r w:rsidR="001B6AF2">
        <w:rPr>
          <w:sz w:val="28"/>
          <w:szCs w:val="28"/>
          <w:shd w:val="clear" w:color="auto" w:fill="FFFFFF"/>
        </w:rPr>
        <w:t>: РИОР</w:t>
      </w:r>
      <w:r w:rsidRPr="00B855AA">
        <w:rPr>
          <w:sz w:val="28"/>
          <w:szCs w:val="28"/>
          <w:shd w:val="clear" w:color="auto" w:fill="FFFFFF"/>
        </w:rPr>
        <w:t>: ИНФРА-М, 2020. — 96 с. — (Среднее профессиональное образование). - ISBN 978-5-369-01312-0. 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</w:rPr>
      </w:pPr>
      <w:r w:rsidRPr="00B855AA">
        <w:rPr>
          <w:sz w:val="28"/>
          <w:szCs w:val="28"/>
          <w:shd w:val="clear" w:color="auto" w:fill="FFFFFF"/>
        </w:rPr>
        <w:t xml:space="preserve">3. </w:t>
      </w:r>
      <w:r w:rsidRPr="00B855AA">
        <w:rPr>
          <w:sz w:val="28"/>
          <w:szCs w:val="28"/>
        </w:rPr>
        <w:t>Москаленко, В.В. </w:t>
      </w:r>
      <w:r w:rsidRPr="00B855AA">
        <w:rPr>
          <w:bCs/>
          <w:sz w:val="28"/>
          <w:szCs w:val="28"/>
        </w:rPr>
        <w:t xml:space="preserve">Электрические машины и приводы: учебник / </w:t>
      </w:r>
      <w:r w:rsidRPr="00B855AA">
        <w:rPr>
          <w:sz w:val="28"/>
          <w:szCs w:val="28"/>
        </w:rPr>
        <w:t>Москаленко В.В., </w:t>
      </w:r>
      <w:proofErr w:type="spellStart"/>
      <w:r w:rsidRPr="00B855AA">
        <w:rPr>
          <w:sz w:val="28"/>
          <w:szCs w:val="28"/>
        </w:rPr>
        <w:t>Кацман</w:t>
      </w:r>
      <w:proofErr w:type="spellEnd"/>
      <w:r w:rsidRPr="00B855AA">
        <w:rPr>
          <w:sz w:val="28"/>
          <w:szCs w:val="28"/>
        </w:rPr>
        <w:t xml:space="preserve"> М.М.- 2-е изд., стер.  </w:t>
      </w:r>
      <w:r w:rsidR="00B855AA">
        <w:rPr>
          <w:sz w:val="28"/>
          <w:szCs w:val="28"/>
          <w:shd w:val="clear" w:color="auto" w:fill="FFFFFF"/>
        </w:rPr>
        <w:t>— Москва</w:t>
      </w:r>
      <w:r w:rsidRPr="00B855AA">
        <w:rPr>
          <w:sz w:val="28"/>
          <w:szCs w:val="28"/>
          <w:shd w:val="clear" w:color="auto" w:fill="FFFFFF"/>
        </w:rPr>
        <w:t xml:space="preserve">: </w:t>
      </w:r>
      <w:r w:rsidRPr="00B855AA">
        <w:rPr>
          <w:sz w:val="28"/>
          <w:szCs w:val="28"/>
        </w:rPr>
        <w:t>Академия</w:t>
      </w:r>
      <w:r w:rsidRPr="00B855AA">
        <w:rPr>
          <w:sz w:val="28"/>
          <w:szCs w:val="28"/>
          <w:shd w:val="clear" w:color="auto" w:fill="FFFFFF"/>
        </w:rPr>
        <w:t xml:space="preserve">, 2022. — 368с. - Среднее профессиональное образование). – ISBN </w:t>
      </w:r>
      <w:r w:rsidRPr="00B855AA">
        <w:rPr>
          <w:sz w:val="28"/>
          <w:szCs w:val="28"/>
        </w:rPr>
        <w:t>978-5-0054-0501-2</w:t>
      </w:r>
    </w:p>
    <w:p w:rsidR="001B2E13" w:rsidRPr="00B855AA" w:rsidRDefault="001B2E13" w:rsidP="00B855AA">
      <w:pPr>
        <w:suppressAutoHyphens/>
        <w:ind w:firstLine="709"/>
        <w:jc w:val="both"/>
        <w:rPr>
          <w:b/>
          <w:sz w:val="28"/>
          <w:szCs w:val="28"/>
        </w:rPr>
      </w:pPr>
    </w:p>
    <w:p w:rsidR="001B2E13" w:rsidRPr="00B855AA" w:rsidRDefault="001B2E13" w:rsidP="00B855AA">
      <w:pPr>
        <w:suppressAutoHyphens/>
        <w:ind w:firstLine="709"/>
        <w:jc w:val="both"/>
        <w:rPr>
          <w:b/>
          <w:sz w:val="28"/>
          <w:szCs w:val="28"/>
        </w:rPr>
      </w:pPr>
      <w:r w:rsidRPr="00B855AA">
        <w:rPr>
          <w:b/>
          <w:sz w:val="28"/>
          <w:szCs w:val="28"/>
        </w:rPr>
        <w:t>3.2.2. Основные электронные издания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Ботов, М. И. Электротепловое</w:t>
      </w:r>
      <w:r w:rsidR="00B855AA">
        <w:rPr>
          <w:sz w:val="28"/>
          <w:szCs w:val="28"/>
        </w:rPr>
        <w:t xml:space="preserve"> оборудование индустрии питания</w:t>
      </w:r>
      <w:r w:rsidRPr="00B855AA">
        <w:rPr>
          <w:sz w:val="28"/>
          <w:szCs w:val="28"/>
        </w:rPr>
        <w:t>: учебно</w:t>
      </w:r>
      <w:r w:rsidR="001B6AF2">
        <w:rPr>
          <w:sz w:val="28"/>
          <w:szCs w:val="28"/>
        </w:rPr>
        <w:t xml:space="preserve">е пособие для </w:t>
      </w:r>
      <w:proofErr w:type="spellStart"/>
      <w:r w:rsidR="001B6AF2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>/ М. И. Ботов, Д. М. Давыдов, В. П. Кирпичников.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2021. — 144 с. — </w:t>
      </w:r>
      <w:r w:rsidR="001B6AF2">
        <w:rPr>
          <w:sz w:val="28"/>
          <w:szCs w:val="28"/>
        </w:rPr>
        <w:t>ISBN 978-5-8114-8248-1. — Текст</w:t>
      </w:r>
      <w:r w:rsidRPr="00B855AA">
        <w:rPr>
          <w:sz w:val="28"/>
          <w:szCs w:val="28"/>
        </w:rPr>
        <w:t xml:space="preserve">: электронный // </w:t>
      </w:r>
      <w:proofErr w:type="gramStart"/>
      <w:r w:rsidRPr="00B855AA">
        <w:rPr>
          <w:sz w:val="28"/>
          <w:szCs w:val="28"/>
        </w:rPr>
        <w:t>Лань :</w:t>
      </w:r>
      <w:proofErr w:type="gramEnd"/>
      <w:r w:rsidRPr="00B855AA">
        <w:rPr>
          <w:sz w:val="28"/>
          <w:szCs w:val="28"/>
        </w:rPr>
        <w:t xml:space="preserve"> электронно-библиотечная система. — URL: </w:t>
      </w:r>
      <w:hyperlink r:id="rId9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https://e.lanbook.com/book/173795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855AA">
        <w:rPr>
          <w:sz w:val="28"/>
          <w:szCs w:val="28"/>
        </w:rPr>
        <w:t>Ванурин</w:t>
      </w:r>
      <w:proofErr w:type="spellEnd"/>
      <w:r w:rsidRPr="00B855AA">
        <w:rPr>
          <w:sz w:val="28"/>
          <w:szCs w:val="28"/>
        </w:rPr>
        <w:t xml:space="preserve">, В. Н. Электрические машины / В. Н. </w:t>
      </w:r>
      <w:proofErr w:type="spellStart"/>
      <w:r w:rsidRPr="00B855AA">
        <w:rPr>
          <w:sz w:val="28"/>
          <w:szCs w:val="28"/>
        </w:rPr>
        <w:t>Ванурин</w:t>
      </w:r>
      <w:proofErr w:type="spellEnd"/>
      <w:r w:rsidRPr="00B855AA">
        <w:rPr>
          <w:sz w:val="28"/>
          <w:szCs w:val="28"/>
        </w:rPr>
        <w:t xml:space="preserve">. — 2-е изд., </w:t>
      </w:r>
      <w:proofErr w:type="spellStart"/>
      <w:r w:rsidRPr="00B855AA">
        <w:rPr>
          <w:sz w:val="28"/>
          <w:szCs w:val="28"/>
        </w:rPr>
        <w:t>испр</w:t>
      </w:r>
      <w:proofErr w:type="spellEnd"/>
      <w:r w:rsidRPr="00B855AA">
        <w:rPr>
          <w:sz w:val="28"/>
          <w:szCs w:val="28"/>
        </w:rPr>
        <w:t>. — Санкт-</w:t>
      </w:r>
      <w:proofErr w:type="gramStart"/>
      <w:r w:rsidRPr="00B855AA">
        <w:rPr>
          <w:sz w:val="28"/>
          <w:szCs w:val="28"/>
        </w:rPr>
        <w:t>Петербург :</w:t>
      </w:r>
      <w:proofErr w:type="gramEnd"/>
      <w:r w:rsidRPr="00B855AA">
        <w:rPr>
          <w:sz w:val="28"/>
          <w:szCs w:val="28"/>
        </w:rPr>
        <w:t xml:space="preserve"> Лань, 2022. — 304 с. — ISBN 978-5-507</w:t>
      </w:r>
      <w:r w:rsidR="001B6AF2">
        <w:rPr>
          <w:sz w:val="28"/>
          <w:szCs w:val="28"/>
        </w:rPr>
        <w:t>-44501-1. — Текст</w:t>
      </w:r>
      <w:r w:rsidRPr="00B855AA">
        <w:rPr>
          <w:sz w:val="28"/>
          <w:szCs w:val="28"/>
        </w:rPr>
        <w:t xml:space="preserve">: электронный // </w:t>
      </w:r>
      <w:proofErr w:type="gramStart"/>
      <w:r w:rsidRPr="00B855AA">
        <w:rPr>
          <w:sz w:val="28"/>
          <w:szCs w:val="28"/>
        </w:rPr>
        <w:t>Лань :</w:t>
      </w:r>
      <w:proofErr w:type="gramEnd"/>
      <w:r w:rsidRPr="00B855AA">
        <w:rPr>
          <w:sz w:val="28"/>
          <w:szCs w:val="28"/>
        </w:rPr>
        <w:t xml:space="preserve"> электронно-библиотечная система. — URL: </w:t>
      </w:r>
      <w:hyperlink r:id="rId10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https://e.lanbook.com/book/230384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Никитенко, Г. В. Электропри</w:t>
      </w:r>
      <w:r w:rsidR="001B6AF2">
        <w:rPr>
          <w:sz w:val="28"/>
          <w:szCs w:val="28"/>
        </w:rPr>
        <w:t>вод производственных механизмов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Г. </w:t>
      </w:r>
      <w:r w:rsidR="001B6AF2">
        <w:rPr>
          <w:sz w:val="28"/>
          <w:szCs w:val="28"/>
        </w:rPr>
        <w:t>В. Никитенко. — Санкт-Петербург</w:t>
      </w:r>
      <w:r w:rsidRPr="00B855AA">
        <w:rPr>
          <w:sz w:val="28"/>
          <w:szCs w:val="28"/>
        </w:rPr>
        <w:t xml:space="preserve">: Лань, 2020. — 224 с. — </w:t>
      </w:r>
      <w:r w:rsidR="001B6AF2">
        <w:rPr>
          <w:sz w:val="28"/>
          <w:szCs w:val="28"/>
        </w:rPr>
        <w:t>ISBN 978-5-8114-6455-5. — Текст</w:t>
      </w:r>
      <w:r w:rsidRPr="00B855AA">
        <w:rPr>
          <w:sz w:val="28"/>
          <w:szCs w:val="28"/>
        </w:rPr>
        <w:t xml:space="preserve">: электронный // </w:t>
      </w:r>
      <w:proofErr w:type="gramStart"/>
      <w:r w:rsidRPr="00B855AA">
        <w:rPr>
          <w:sz w:val="28"/>
          <w:szCs w:val="28"/>
        </w:rPr>
        <w:t>Лань :</w:t>
      </w:r>
      <w:proofErr w:type="gramEnd"/>
      <w:r w:rsidRPr="00B855AA">
        <w:rPr>
          <w:sz w:val="28"/>
          <w:szCs w:val="28"/>
        </w:rPr>
        <w:t xml:space="preserve"> электронно-библиотечная система. — URL: </w:t>
      </w:r>
      <w:hyperlink r:id="rId11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https://e.lanbook.com/book/148012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 xml:space="preserve">Основы электроснабжения / Г. И. </w:t>
      </w:r>
      <w:proofErr w:type="spellStart"/>
      <w:r w:rsidRPr="00B855AA">
        <w:rPr>
          <w:sz w:val="28"/>
          <w:szCs w:val="28"/>
        </w:rPr>
        <w:t>Кольниченко</w:t>
      </w:r>
      <w:proofErr w:type="spellEnd"/>
      <w:r w:rsidRPr="00B855AA">
        <w:rPr>
          <w:sz w:val="28"/>
          <w:szCs w:val="28"/>
        </w:rPr>
        <w:t xml:space="preserve">, Я. В. </w:t>
      </w:r>
      <w:proofErr w:type="spellStart"/>
      <w:r w:rsidRPr="00B855AA">
        <w:rPr>
          <w:sz w:val="28"/>
          <w:szCs w:val="28"/>
        </w:rPr>
        <w:t>Тарлак</w:t>
      </w:r>
      <w:r w:rsidR="001B6AF2">
        <w:rPr>
          <w:sz w:val="28"/>
          <w:szCs w:val="28"/>
        </w:rPr>
        <w:t>ов</w:t>
      </w:r>
      <w:proofErr w:type="spellEnd"/>
      <w:r w:rsidR="001B6AF2">
        <w:rPr>
          <w:sz w:val="28"/>
          <w:szCs w:val="28"/>
        </w:rPr>
        <w:t>, А. В. Сиротов, М. С. Усачев</w:t>
      </w:r>
      <w:r w:rsidRPr="00B855AA">
        <w:rPr>
          <w:sz w:val="28"/>
          <w:szCs w:val="28"/>
        </w:rPr>
        <w:t xml:space="preserve">; Под ред.: </w:t>
      </w:r>
      <w:proofErr w:type="spellStart"/>
      <w:r w:rsidRPr="00B855AA">
        <w:rPr>
          <w:sz w:val="28"/>
          <w:szCs w:val="28"/>
        </w:rPr>
        <w:t>Кольниченко</w:t>
      </w:r>
      <w:proofErr w:type="spellEnd"/>
      <w:r w:rsidRPr="00B855AA">
        <w:rPr>
          <w:sz w:val="28"/>
          <w:szCs w:val="28"/>
        </w:rPr>
        <w:t xml:space="preserve"> Г. </w:t>
      </w:r>
      <w:proofErr w:type="gramStart"/>
      <w:r w:rsidRPr="00B855AA">
        <w:rPr>
          <w:sz w:val="28"/>
          <w:szCs w:val="28"/>
        </w:rPr>
        <w:t>И..</w:t>
      </w:r>
      <w:proofErr w:type="gramEnd"/>
      <w:r w:rsidRPr="00B855AA">
        <w:rPr>
          <w:sz w:val="28"/>
          <w:szCs w:val="28"/>
        </w:rPr>
        <w:t xml:space="preserve">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2023. — 252 с. — </w:t>
      </w:r>
      <w:r w:rsidR="001B6AF2">
        <w:rPr>
          <w:sz w:val="28"/>
          <w:szCs w:val="28"/>
        </w:rPr>
        <w:t>ISBN 978-5-507-45700-7. — Текст: электронный // Лань</w:t>
      </w:r>
      <w:r w:rsidRPr="00B855AA">
        <w:rPr>
          <w:sz w:val="28"/>
          <w:szCs w:val="28"/>
        </w:rPr>
        <w:t xml:space="preserve">: электронно-библиотечная система. — URL: </w:t>
      </w:r>
      <w:hyperlink r:id="rId12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https://e.lanbook.com/book/279842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lastRenderedPageBreak/>
        <w:t>Реконструкция и техническое перевооружение распре</w:t>
      </w:r>
      <w:r w:rsidR="001B6AF2">
        <w:rPr>
          <w:sz w:val="28"/>
          <w:szCs w:val="28"/>
        </w:rPr>
        <w:t>делительных электрических сетей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В. Я. </w:t>
      </w:r>
      <w:proofErr w:type="spellStart"/>
      <w:r w:rsidRPr="00B855AA">
        <w:rPr>
          <w:sz w:val="28"/>
          <w:szCs w:val="28"/>
        </w:rPr>
        <w:t>Хорольский</w:t>
      </w:r>
      <w:proofErr w:type="spellEnd"/>
      <w:r w:rsidRPr="00B855AA">
        <w:rPr>
          <w:sz w:val="28"/>
          <w:szCs w:val="28"/>
        </w:rPr>
        <w:t xml:space="preserve">, А. В. </w:t>
      </w:r>
      <w:proofErr w:type="spellStart"/>
      <w:r w:rsidRPr="00B855AA">
        <w:rPr>
          <w:sz w:val="28"/>
          <w:szCs w:val="28"/>
        </w:rPr>
        <w:t>Ефанов</w:t>
      </w:r>
      <w:proofErr w:type="spellEnd"/>
      <w:r w:rsidRPr="00B855AA">
        <w:rPr>
          <w:sz w:val="28"/>
          <w:szCs w:val="28"/>
        </w:rPr>
        <w:t>, В. Н. Шемякин, А</w:t>
      </w:r>
      <w:r w:rsidR="001B6AF2">
        <w:rPr>
          <w:sz w:val="28"/>
          <w:szCs w:val="28"/>
        </w:rPr>
        <w:t>. М. Исупова. — Санкт-Петербург</w:t>
      </w:r>
      <w:r w:rsidRPr="00B855AA">
        <w:rPr>
          <w:sz w:val="28"/>
          <w:szCs w:val="28"/>
        </w:rPr>
        <w:t xml:space="preserve">: Лань, 2021. — 296 с. — ISBN 978-5-8114-7744-9.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3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https://e.lanbook.com/book/176853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Фро</w:t>
      </w:r>
      <w:r w:rsidR="001B6AF2">
        <w:rPr>
          <w:sz w:val="28"/>
          <w:szCs w:val="28"/>
        </w:rPr>
        <w:t>лов, Ю. М. Электрический привод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</w:t>
      </w:r>
      <w:r w:rsidR="001B6AF2">
        <w:rPr>
          <w:sz w:val="28"/>
          <w:szCs w:val="28"/>
        </w:rPr>
        <w:t>Ю. М. Фролов. — Санкт-Петербург</w:t>
      </w:r>
      <w:r w:rsidRPr="00B855AA">
        <w:rPr>
          <w:sz w:val="28"/>
          <w:szCs w:val="28"/>
        </w:rPr>
        <w:t xml:space="preserve">: Лань, 2021. — 236 с. — ISBN 978-5-8114-7403-5.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4" w:history="1">
        <w:r w:rsidRPr="00B855AA">
          <w:rPr>
            <w:color w:val="0000FF"/>
            <w:sz w:val="28"/>
            <w:szCs w:val="28"/>
            <w:u w:val="single"/>
          </w:rPr>
          <w:t>https://e.lanbook.com/book/176851</w:t>
        </w:r>
      </w:hyperlink>
      <w:r w:rsidRPr="00B855AA">
        <w:rPr>
          <w:sz w:val="28"/>
          <w:szCs w:val="28"/>
        </w:rPr>
        <w:t xml:space="preserve"> (дата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855AA">
        <w:rPr>
          <w:sz w:val="28"/>
          <w:szCs w:val="28"/>
        </w:rPr>
        <w:t>Хорольский</w:t>
      </w:r>
      <w:proofErr w:type="spellEnd"/>
      <w:r w:rsidRPr="00B855AA">
        <w:rPr>
          <w:sz w:val="28"/>
          <w:szCs w:val="28"/>
        </w:rPr>
        <w:t xml:space="preserve">, В. Я. Эксплуатация электрооборудования / В. Я. </w:t>
      </w:r>
      <w:proofErr w:type="spellStart"/>
      <w:r w:rsidRPr="00B855AA">
        <w:rPr>
          <w:sz w:val="28"/>
          <w:szCs w:val="28"/>
        </w:rPr>
        <w:t>Хорольский</w:t>
      </w:r>
      <w:proofErr w:type="spellEnd"/>
      <w:r w:rsidRPr="00B855AA">
        <w:rPr>
          <w:sz w:val="28"/>
          <w:szCs w:val="28"/>
        </w:rPr>
        <w:t xml:space="preserve">, М. А. Таранов, В. Н. Шемякин. — 3-е изд., стер. — Санкт-Петербург: Лань, 2023. — 268 с. — </w:t>
      </w:r>
      <w:r w:rsidR="001B6AF2">
        <w:rPr>
          <w:sz w:val="28"/>
          <w:szCs w:val="28"/>
        </w:rPr>
        <w:t>ISBN 978-5-507-45810-3. — Текст: электронный // Лань</w:t>
      </w:r>
      <w:r w:rsidRPr="00B855AA">
        <w:rPr>
          <w:sz w:val="28"/>
          <w:szCs w:val="28"/>
        </w:rPr>
        <w:t xml:space="preserve">: электронно-библиотечная система. — URL: </w:t>
      </w:r>
      <w:hyperlink r:id="rId15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https://e.lanbook.com/book/284081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Щербаков, Е. Ф. Электроснабжение и электроп</w:t>
      </w:r>
      <w:r w:rsidR="001B6AF2">
        <w:rPr>
          <w:sz w:val="28"/>
          <w:szCs w:val="28"/>
        </w:rPr>
        <w:t>отребление в сельском хозяйстве</w:t>
      </w:r>
      <w:r w:rsidRPr="00B855AA">
        <w:rPr>
          <w:sz w:val="28"/>
          <w:szCs w:val="28"/>
        </w:rPr>
        <w:t xml:space="preserve">: учебное пособие для </w:t>
      </w:r>
      <w:proofErr w:type="spellStart"/>
      <w:r w:rsidRPr="00B855AA">
        <w:rPr>
          <w:sz w:val="28"/>
          <w:szCs w:val="28"/>
        </w:rPr>
        <w:t>спо</w:t>
      </w:r>
      <w:proofErr w:type="spellEnd"/>
      <w:r w:rsidRPr="00B855AA">
        <w:rPr>
          <w:sz w:val="28"/>
          <w:szCs w:val="28"/>
        </w:rPr>
        <w:t xml:space="preserve"> / Е. Ф. Щербаков, Д. С. Александров, А. Л. Дубов.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2022. — 392 с. — ISBN 978-5-8114-9574-0.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6" w:history="1">
        <w:r w:rsidRPr="00B855AA">
          <w:rPr>
            <w:color w:val="0000FF"/>
            <w:sz w:val="28"/>
            <w:szCs w:val="28"/>
            <w:u w:val="single"/>
          </w:rPr>
          <w:t>https://e.lanbook.com/book/200516</w:t>
        </w:r>
      </w:hyperlink>
      <w:r w:rsidRPr="00B855AA">
        <w:rPr>
          <w:sz w:val="28"/>
          <w:szCs w:val="28"/>
        </w:rPr>
        <w:t xml:space="preserve"> (дата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855AA">
        <w:rPr>
          <w:sz w:val="28"/>
          <w:szCs w:val="28"/>
        </w:rPr>
        <w:t>Щербаков, Е. Ф. Электроснабжение и электропотребление в строительстве / Е. Ф. Щербаков, Д. С. Александров, А. Л. Дубов. — 2-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>: Лань, 2023. — 512 с. — ISBN 978-5-507-45660-4</w:t>
      </w:r>
      <w:r w:rsidR="001B6AF2">
        <w:rPr>
          <w:sz w:val="28"/>
          <w:szCs w:val="28"/>
        </w:rPr>
        <w:t>. — Текст: электронный // Лань</w:t>
      </w:r>
      <w:r w:rsidRPr="00B855AA">
        <w:rPr>
          <w:sz w:val="28"/>
          <w:szCs w:val="28"/>
        </w:rPr>
        <w:t xml:space="preserve">: электронно-библиотечная система. — URL: </w:t>
      </w:r>
      <w:hyperlink r:id="rId17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https://e.lanbook.com/book/277103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B855AA">
        <w:rPr>
          <w:sz w:val="28"/>
          <w:szCs w:val="28"/>
        </w:rPr>
        <w:t>Юндин</w:t>
      </w:r>
      <w:proofErr w:type="spellEnd"/>
      <w:r w:rsidRPr="00B855AA">
        <w:rPr>
          <w:sz w:val="28"/>
          <w:szCs w:val="28"/>
        </w:rPr>
        <w:t xml:space="preserve">, М. А. Обеспечение электроснабжения сельскохозяйственных предприятий / М. А. </w:t>
      </w:r>
      <w:proofErr w:type="spellStart"/>
      <w:r w:rsidRPr="00B855AA">
        <w:rPr>
          <w:sz w:val="28"/>
          <w:szCs w:val="28"/>
        </w:rPr>
        <w:t>Юндин</w:t>
      </w:r>
      <w:proofErr w:type="spellEnd"/>
      <w:r w:rsidRPr="00B855AA">
        <w:rPr>
          <w:sz w:val="28"/>
          <w:szCs w:val="28"/>
        </w:rPr>
        <w:t>, А. М. Королев. — 3-</w:t>
      </w:r>
      <w:r w:rsidR="001B6AF2">
        <w:rPr>
          <w:sz w:val="28"/>
          <w:szCs w:val="28"/>
        </w:rPr>
        <w:t>е изд., стер. — Санкт-Петербург</w:t>
      </w:r>
      <w:r w:rsidRPr="00B855AA">
        <w:rPr>
          <w:sz w:val="28"/>
          <w:szCs w:val="28"/>
        </w:rPr>
        <w:t xml:space="preserve">: Лань, 2023. — 320 с. — ISBN 978-5-507-47091-4. — </w:t>
      </w:r>
      <w:proofErr w:type="gramStart"/>
      <w:r w:rsidRPr="00B855AA">
        <w:rPr>
          <w:sz w:val="28"/>
          <w:szCs w:val="28"/>
        </w:rPr>
        <w:t>Текст :</w:t>
      </w:r>
      <w:proofErr w:type="gramEnd"/>
      <w:r w:rsidRPr="00B855AA">
        <w:rPr>
          <w:sz w:val="28"/>
          <w:szCs w:val="28"/>
        </w:rPr>
        <w:t xml:space="preserve"> электронный // Лань : электронно-библиотечная система. — URL: </w:t>
      </w:r>
      <w:hyperlink r:id="rId18" w:history="1">
        <w:proofErr w:type="gramStart"/>
        <w:r w:rsidRPr="00B855AA">
          <w:rPr>
            <w:color w:val="0000FF"/>
            <w:sz w:val="28"/>
            <w:szCs w:val="28"/>
            <w:u w:val="single"/>
          </w:rPr>
          <w:t>https://e.lanbook.com/book/326171</w:t>
        </w:r>
      </w:hyperlink>
      <w:r w:rsidRPr="00B855AA">
        <w:rPr>
          <w:sz w:val="28"/>
          <w:szCs w:val="28"/>
        </w:rPr>
        <w:t xml:space="preserve">  (</w:t>
      </w:r>
      <w:proofErr w:type="gramEnd"/>
      <w:r w:rsidRPr="00B855AA">
        <w:rPr>
          <w:sz w:val="28"/>
          <w:szCs w:val="28"/>
        </w:rPr>
        <w:t xml:space="preserve">дата обращения: 27.07.2023). — Режим доступа: для </w:t>
      </w:r>
      <w:proofErr w:type="spellStart"/>
      <w:r w:rsidRPr="00B855AA">
        <w:rPr>
          <w:sz w:val="28"/>
          <w:szCs w:val="28"/>
        </w:rPr>
        <w:t>авториз</w:t>
      </w:r>
      <w:proofErr w:type="spellEnd"/>
      <w:r w:rsidRPr="00B855AA">
        <w:rPr>
          <w:sz w:val="28"/>
          <w:szCs w:val="28"/>
        </w:rPr>
        <w:t>. пользователей.</w:t>
      </w:r>
    </w:p>
    <w:p w:rsidR="001B2E13" w:rsidRPr="00B855AA" w:rsidRDefault="001B2E13" w:rsidP="00B855AA">
      <w:pPr>
        <w:ind w:firstLine="709"/>
        <w:jc w:val="both"/>
        <w:rPr>
          <w:sz w:val="28"/>
          <w:szCs w:val="28"/>
        </w:rPr>
      </w:pPr>
    </w:p>
    <w:p w:rsidR="001B2E13" w:rsidRPr="00B855AA" w:rsidRDefault="001B2E13" w:rsidP="00B855AA">
      <w:pPr>
        <w:ind w:firstLine="709"/>
        <w:jc w:val="both"/>
        <w:rPr>
          <w:b/>
          <w:sz w:val="28"/>
          <w:szCs w:val="28"/>
        </w:rPr>
      </w:pPr>
      <w:r w:rsidRPr="00B855AA">
        <w:rPr>
          <w:b/>
          <w:sz w:val="28"/>
          <w:szCs w:val="28"/>
        </w:rPr>
        <w:t>3.2.3. Дополнительные источники</w:t>
      </w:r>
    </w:p>
    <w:p w:rsidR="001B2E13" w:rsidRPr="00B855AA" w:rsidRDefault="001B2E13" w:rsidP="00B855AA">
      <w:pPr>
        <w:ind w:firstLine="709"/>
        <w:jc w:val="both"/>
        <w:rPr>
          <w:b/>
          <w:sz w:val="28"/>
          <w:szCs w:val="28"/>
        </w:rPr>
      </w:pPr>
      <w:r w:rsidRPr="00B855AA">
        <w:rPr>
          <w:sz w:val="28"/>
          <w:szCs w:val="28"/>
          <w:shd w:val="clear" w:color="auto" w:fill="FFFFFF"/>
        </w:rPr>
        <w:t xml:space="preserve">1. </w:t>
      </w:r>
      <w:proofErr w:type="spellStart"/>
      <w:r w:rsidRPr="00B855AA">
        <w:rPr>
          <w:sz w:val="28"/>
          <w:szCs w:val="28"/>
          <w:shd w:val="clear" w:color="auto" w:fill="FFFFFF"/>
        </w:rPr>
        <w:t>Галишников</w:t>
      </w:r>
      <w:proofErr w:type="spellEnd"/>
      <w:r w:rsidRPr="00B855AA">
        <w:rPr>
          <w:sz w:val="28"/>
          <w:szCs w:val="28"/>
          <w:shd w:val="clear" w:color="auto" w:fill="FFFFFF"/>
        </w:rPr>
        <w:t>, Ю. П. Трансформаторы и электрические машины: курс лекц</w:t>
      </w:r>
      <w:r w:rsidR="001B6AF2">
        <w:rPr>
          <w:sz w:val="28"/>
          <w:szCs w:val="28"/>
          <w:shd w:val="clear" w:color="auto" w:fill="FFFFFF"/>
        </w:rPr>
        <w:t xml:space="preserve">ий / Ю. П. </w:t>
      </w:r>
      <w:proofErr w:type="spellStart"/>
      <w:r w:rsidR="001B6AF2">
        <w:rPr>
          <w:sz w:val="28"/>
          <w:szCs w:val="28"/>
          <w:shd w:val="clear" w:color="auto" w:fill="FFFFFF"/>
        </w:rPr>
        <w:t>Галишников</w:t>
      </w:r>
      <w:proofErr w:type="spellEnd"/>
      <w:r w:rsidR="001B6AF2">
        <w:rPr>
          <w:sz w:val="28"/>
          <w:szCs w:val="28"/>
          <w:shd w:val="clear" w:color="auto" w:fill="FFFFFF"/>
        </w:rPr>
        <w:t>. - Москва; Вологда</w:t>
      </w:r>
      <w:r w:rsidRPr="00B855AA">
        <w:rPr>
          <w:sz w:val="28"/>
          <w:szCs w:val="28"/>
          <w:shd w:val="clear" w:color="auto" w:fill="FFFFFF"/>
        </w:rPr>
        <w:t>: Инфра-Инженерия, 2021. - 216 с. - ISBN 978-5-9729-0602-4.</w:t>
      </w:r>
    </w:p>
    <w:p w:rsidR="001B2E13" w:rsidRPr="00B855AA" w:rsidRDefault="001B2E13" w:rsidP="00B855AA">
      <w:pPr>
        <w:ind w:firstLine="709"/>
        <w:contextualSpacing/>
        <w:rPr>
          <w:b/>
          <w:sz w:val="28"/>
          <w:szCs w:val="28"/>
        </w:rPr>
      </w:pPr>
      <w:r w:rsidRPr="00B855AA">
        <w:rPr>
          <w:sz w:val="28"/>
          <w:szCs w:val="28"/>
          <w:shd w:val="clear" w:color="auto" w:fill="FFFFFF"/>
        </w:rPr>
        <w:t xml:space="preserve">2. </w:t>
      </w:r>
      <w:proofErr w:type="spellStart"/>
      <w:r w:rsidRPr="00B855AA">
        <w:rPr>
          <w:sz w:val="28"/>
          <w:szCs w:val="28"/>
          <w:shd w:val="clear" w:color="auto" w:fill="FFFFFF"/>
        </w:rPr>
        <w:t>Сибикин</w:t>
      </w:r>
      <w:proofErr w:type="spellEnd"/>
      <w:r w:rsidRPr="00B855AA">
        <w:rPr>
          <w:sz w:val="28"/>
          <w:szCs w:val="28"/>
          <w:shd w:val="clear" w:color="auto" w:fill="FFFFFF"/>
        </w:rPr>
        <w:t>, Ю. Д. Электроснабжение промы</w:t>
      </w:r>
      <w:r w:rsidR="001B6AF2">
        <w:rPr>
          <w:sz w:val="28"/>
          <w:szCs w:val="28"/>
          <w:shd w:val="clear" w:color="auto" w:fill="FFFFFF"/>
        </w:rPr>
        <w:t>шленных предприятий и установок</w:t>
      </w:r>
      <w:r w:rsidRPr="00B855AA">
        <w:rPr>
          <w:sz w:val="28"/>
          <w:szCs w:val="28"/>
          <w:shd w:val="clear" w:color="auto" w:fill="FFFFFF"/>
        </w:rPr>
        <w:t xml:space="preserve">: учебное пособие / Ю.Д. </w:t>
      </w:r>
      <w:proofErr w:type="spellStart"/>
      <w:r w:rsidRPr="00B855AA">
        <w:rPr>
          <w:sz w:val="28"/>
          <w:szCs w:val="28"/>
          <w:shd w:val="clear" w:color="auto" w:fill="FFFFFF"/>
        </w:rPr>
        <w:t>Сибикин</w:t>
      </w:r>
      <w:proofErr w:type="spellEnd"/>
      <w:r w:rsidRPr="00B855AA">
        <w:rPr>
          <w:sz w:val="28"/>
          <w:szCs w:val="28"/>
          <w:shd w:val="clear" w:color="auto" w:fill="FFFFFF"/>
        </w:rPr>
        <w:t xml:space="preserve">, М.Ю. </w:t>
      </w:r>
      <w:proofErr w:type="spellStart"/>
      <w:r w:rsidRPr="00B855AA">
        <w:rPr>
          <w:sz w:val="28"/>
          <w:szCs w:val="28"/>
          <w:shd w:val="clear" w:color="auto" w:fill="FFFFFF"/>
        </w:rPr>
        <w:t>Сибикин</w:t>
      </w:r>
      <w:proofErr w:type="spellEnd"/>
      <w:r w:rsidRPr="00B855AA">
        <w:rPr>
          <w:sz w:val="28"/>
          <w:szCs w:val="28"/>
          <w:shd w:val="clear" w:color="auto" w:fill="FFFFFF"/>
        </w:rPr>
        <w:t>, В.А. Яшков. — 3-е</w:t>
      </w:r>
      <w:r w:rsidR="001B6AF2">
        <w:rPr>
          <w:sz w:val="28"/>
          <w:szCs w:val="28"/>
          <w:shd w:val="clear" w:color="auto" w:fill="FFFFFF"/>
        </w:rPr>
        <w:t xml:space="preserve"> изд., </w:t>
      </w:r>
      <w:proofErr w:type="spellStart"/>
      <w:r w:rsidR="001B6AF2">
        <w:rPr>
          <w:sz w:val="28"/>
          <w:szCs w:val="28"/>
          <w:shd w:val="clear" w:color="auto" w:fill="FFFFFF"/>
        </w:rPr>
        <w:t>перераб</w:t>
      </w:r>
      <w:proofErr w:type="spellEnd"/>
      <w:r w:rsidR="001B6AF2">
        <w:rPr>
          <w:sz w:val="28"/>
          <w:szCs w:val="28"/>
          <w:shd w:val="clear" w:color="auto" w:fill="FFFFFF"/>
        </w:rPr>
        <w:t>. и доп. — Москва: ФОРУМ</w:t>
      </w:r>
      <w:r w:rsidRPr="00B855AA">
        <w:rPr>
          <w:sz w:val="28"/>
          <w:szCs w:val="28"/>
          <w:shd w:val="clear" w:color="auto" w:fill="FFFFFF"/>
        </w:rPr>
        <w:t>: ИНФРА-М, 2022. — 367 с. — (Среднее профессиональное образование). - ISBN 978-5-00091-612-4. </w:t>
      </w:r>
    </w:p>
    <w:p w:rsidR="001B2E13" w:rsidRPr="001B2E13" w:rsidRDefault="001B2E13" w:rsidP="002B5CF0">
      <w:pPr>
        <w:ind w:firstLine="709"/>
        <w:contextualSpacing/>
        <w:rPr>
          <w:b/>
        </w:rPr>
      </w:pPr>
    </w:p>
    <w:p w:rsidR="00B855AA" w:rsidRDefault="00B855AA" w:rsidP="002B5CF0">
      <w:pPr>
        <w:ind w:firstLine="709"/>
        <w:contextualSpacing/>
        <w:jc w:val="center"/>
        <w:rPr>
          <w:b/>
          <w:sz w:val="28"/>
        </w:rPr>
      </w:pPr>
    </w:p>
    <w:p w:rsidR="001B2E13" w:rsidRPr="001B2E13" w:rsidRDefault="001B2E13" w:rsidP="002B5CF0">
      <w:pPr>
        <w:ind w:firstLine="709"/>
        <w:contextualSpacing/>
        <w:jc w:val="center"/>
        <w:rPr>
          <w:b/>
        </w:rPr>
      </w:pPr>
      <w:r w:rsidRPr="00B855AA">
        <w:rPr>
          <w:b/>
          <w:sz w:val="28"/>
        </w:rPr>
        <w:lastRenderedPageBreak/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3575"/>
        <w:gridCol w:w="2196"/>
      </w:tblGrid>
      <w:tr w:rsidR="001B2E13" w:rsidRPr="001B2E13" w:rsidTr="002B5CF0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13" w:rsidRPr="001B2E13" w:rsidRDefault="001B2E13" w:rsidP="002B5CF0">
            <w:pPr>
              <w:jc w:val="center"/>
              <w:rPr>
                <w:lang w:eastAsia="en-US"/>
              </w:rPr>
            </w:pPr>
            <w:r w:rsidRPr="001B2E13">
              <w:rPr>
                <w:b/>
                <w:bCs/>
                <w:lang w:eastAsia="en-US"/>
              </w:rPr>
              <w:t>Результаты обучения</w:t>
            </w:r>
          </w:p>
        </w:tc>
        <w:tc>
          <w:tcPr>
            <w:tcW w:w="1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  <w:r w:rsidRPr="001B2E13">
              <w:rPr>
                <w:b/>
                <w:bCs/>
                <w:lang w:eastAsia="en-US"/>
              </w:rPr>
              <w:t>Критерии оценки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  <w:r w:rsidRPr="001B2E13">
              <w:rPr>
                <w:b/>
                <w:bCs/>
                <w:lang w:eastAsia="en-US"/>
              </w:rPr>
              <w:t>Методы оценки</w:t>
            </w:r>
          </w:p>
        </w:tc>
      </w:tr>
      <w:tr w:rsidR="001B2E13" w:rsidRPr="001B2E13" w:rsidTr="002B5CF0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rPr>
                <w:b/>
                <w:bCs/>
              </w:rPr>
            </w:pPr>
            <w:r w:rsidRPr="001B2E13">
              <w:rPr>
                <w:b/>
                <w:bCs/>
              </w:rPr>
              <w:t>Знать: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Правила технической эксплуатации электроустановок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Требования, предъявляемые к рабочему месту для производства работ по обслуживанию электрооборудования, устройств электроснабжения и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основные источники информации и ресурсы для решения задач и проблем в профессиональном и/или социальном контексте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 xml:space="preserve">алгоритмы выполнения работ в профессиональной 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 xml:space="preserve">и смежных областях 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методы работы в профессиональной и смежных сферах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психологические основы деятельности коллектива, психологические особенности личности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основы проектной деятельности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t>особенности социального и культурного контекста</w:t>
            </w:r>
          </w:p>
          <w:p w:rsidR="001B2E13" w:rsidRPr="001B2E13" w:rsidRDefault="001B2E13" w:rsidP="002B5CF0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x-none" w:eastAsia="x-none"/>
              </w:rPr>
            </w:pPr>
            <w:r w:rsidRPr="001B2E13">
              <w:rPr>
                <w:lang w:val="x-none" w:eastAsia="x-none"/>
              </w:rPr>
              <w:lastRenderedPageBreak/>
              <w:t xml:space="preserve">правила оформления документов </w:t>
            </w:r>
          </w:p>
          <w:p w:rsidR="001B2E13" w:rsidRPr="001B2E13" w:rsidRDefault="001B2E13" w:rsidP="002B5C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b/>
                <w:lang w:val="x-none" w:eastAsia="x-none"/>
              </w:rPr>
            </w:pPr>
            <w:r w:rsidRPr="001B2E13">
              <w:rPr>
                <w:lang w:val="x-none" w:eastAsia="x-none"/>
              </w:rPr>
              <w:t>и построения устных сообщений</w:t>
            </w:r>
          </w:p>
        </w:tc>
        <w:tc>
          <w:tcPr>
            <w:tcW w:w="17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both"/>
            </w:pPr>
            <w:r w:rsidRPr="001B2E13">
              <w:lastRenderedPageBreak/>
              <w:t>анализирует задачу и выделяет её составные части,</w:t>
            </w:r>
          </w:p>
          <w:p w:rsidR="001B2E13" w:rsidRPr="001B2E13" w:rsidRDefault="001B2E13" w:rsidP="002B5CF0">
            <w:pPr>
              <w:jc w:val="both"/>
            </w:pPr>
            <w:r w:rsidRPr="001B2E13">
              <w:t xml:space="preserve">структурирует получаемую информацию; </w:t>
            </w:r>
          </w:p>
          <w:p w:rsidR="001B2E13" w:rsidRPr="001B2E13" w:rsidRDefault="001B2E13" w:rsidP="002B5CF0">
            <w:pPr>
              <w:jc w:val="both"/>
              <w:rPr>
                <w:bCs/>
                <w:spacing w:val="-4"/>
              </w:rPr>
            </w:pPr>
            <w:r w:rsidRPr="001B2E13">
              <w:rPr>
                <w:bCs/>
                <w:spacing w:val="-4"/>
              </w:rPr>
              <w:t>проявляет коммуникацию в ходе выполнения работ,</w:t>
            </w:r>
          </w:p>
          <w:p w:rsidR="001B2E13" w:rsidRPr="001B2E13" w:rsidRDefault="001B2E13" w:rsidP="002B5CF0">
            <w:pPr>
              <w:jc w:val="both"/>
              <w:rPr>
                <w:bCs/>
              </w:rPr>
            </w:pPr>
            <w:r w:rsidRPr="001B2E13">
              <w:t xml:space="preserve">грамотно </w:t>
            </w:r>
            <w:r w:rsidRPr="001B2E13">
              <w:rPr>
                <w:bCs/>
              </w:rPr>
              <w:t>оформляет документы,</w:t>
            </w:r>
          </w:p>
          <w:p w:rsidR="001B2E13" w:rsidRPr="001B2E13" w:rsidRDefault="001B2E13" w:rsidP="002B5CF0">
            <w:pPr>
              <w:jc w:val="both"/>
            </w:pPr>
            <w:r w:rsidRPr="001B2E13">
              <w:t>обосновывает и объясняет свои действия,</w:t>
            </w:r>
          </w:p>
          <w:p w:rsidR="001B2E13" w:rsidRPr="001B2E13" w:rsidRDefault="001B2E13" w:rsidP="002B5CF0">
            <w:pPr>
              <w:jc w:val="both"/>
            </w:pPr>
            <w:r w:rsidRPr="001B2E13">
              <w:t>Показывает высокий уровень знания основных понятий, принципов и законов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1B2E13" w:rsidRPr="001B2E13" w:rsidRDefault="001B2E13" w:rsidP="002B5CF0">
            <w:pPr>
              <w:jc w:val="both"/>
            </w:pPr>
            <w:r w:rsidRPr="001B2E13">
              <w:t>Демонстрирует системные знания требований по охране труда, безопасности жизнедеятельности и защиты окружающей среды при выполнении монтажных работ, техническом обслуживании и ремонте систем вентиляции и кондиционирования.</w:t>
            </w:r>
          </w:p>
          <w:p w:rsidR="001B2E13" w:rsidRPr="001B2E13" w:rsidRDefault="001B2E13" w:rsidP="002B5CF0">
            <w:pPr>
              <w:jc w:val="both"/>
            </w:pPr>
            <w:r w:rsidRPr="001B2E13">
              <w:t>Демонстрирует умение использовать средства индивидуальной защиты и оценивать правильность их применения.</w:t>
            </w:r>
          </w:p>
          <w:p w:rsidR="001B2E13" w:rsidRPr="001B2E13" w:rsidRDefault="001B2E13" w:rsidP="002B5CF0">
            <w:pPr>
              <w:jc w:val="both"/>
            </w:pPr>
            <w:r w:rsidRPr="001B2E13">
              <w:t>Владеет навыками по организации охраны труда, безопасности жизнедеятельности и защиты окружающей среды при выполнении нескольких видов технологических процессов.</w:t>
            </w:r>
          </w:p>
          <w:p w:rsidR="001B2E13" w:rsidRPr="001B2E13" w:rsidRDefault="001B2E13" w:rsidP="002B5CF0">
            <w:pPr>
              <w:jc w:val="both"/>
            </w:pPr>
            <w:r w:rsidRPr="001B2E13">
              <w:t xml:space="preserve">Демонстрирует умение </w:t>
            </w:r>
          </w:p>
          <w:p w:rsidR="001B2E13" w:rsidRPr="001B2E13" w:rsidRDefault="001B2E13" w:rsidP="002B5CF0">
            <w:pPr>
              <w:jc w:val="both"/>
            </w:pPr>
            <w:r w:rsidRPr="001B2E13">
              <w:t>пользоваться принципами разработки технических решений и технологий в области защиты производственного персонала и населения от возможных последствий аварий, катастроф, стихийных бедствий;</w:t>
            </w:r>
          </w:p>
          <w:p w:rsidR="001B2E13" w:rsidRPr="001B2E13" w:rsidRDefault="001B2E13" w:rsidP="002B5CF0">
            <w:pPr>
              <w:jc w:val="both"/>
            </w:pPr>
            <w:r w:rsidRPr="001B2E13">
              <w:t xml:space="preserve">Способен разрабатывать систему документов по охране труда, безопасности </w:t>
            </w:r>
            <w:r w:rsidRPr="001B2E13">
              <w:lastRenderedPageBreak/>
              <w:t>жизнедеятельности и защиты окружающей среды в монтажной или сервисной организации в целом.</w:t>
            </w:r>
          </w:p>
          <w:p w:rsidR="001B2E13" w:rsidRPr="001B2E13" w:rsidRDefault="001B2E13" w:rsidP="002B5CF0">
            <w:pPr>
              <w:jc w:val="both"/>
            </w:pPr>
            <w:r w:rsidRPr="001B2E13">
              <w:t>Способен осуществлять идентификацию опасных и вредных факторов, создаваемых средой обитания и производственной деятельностью человека</w:t>
            </w:r>
          </w:p>
          <w:p w:rsidR="001B2E13" w:rsidRPr="001B2E13" w:rsidRDefault="001B2E13" w:rsidP="002B5CF0">
            <w:pPr>
              <w:jc w:val="both"/>
            </w:pPr>
            <w:r w:rsidRPr="001B2E13">
              <w:t>Демонстрирует самостоятельность во владении навыков оценки технического состояния и остаточного ресурса оборудования в целом, отдельных элементов и СИЗ.</w:t>
            </w:r>
          </w:p>
          <w:p w:rsidR="001B2E13" w:rsidRPr="001B2E13" w:rsidRDefault="001B2E13" w:rsidP="002B5CF0">
            <w:pPr>
              <w:jc w:val="both"/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both"/>
            </w:pPr>
            <w:r w:rsidRPr="001B2E13">
              <w:rPr>
                <w:rFonts w:eastAsia="Arial"/>
                <w:color w:val="000000"/>
                <w:lang w:bidi="ru-RU"/>
              </w:rPr>
              <w:lastRenderedPageBreak/>
              <w:t>Экспертное наблюдение и оценивание</w:t>
            </w:r>
            <w:r w:rsidRPr="001B2E13">
              <w:t xml:space="preserve"> </w:t>
            </w:r>
            <w:r w:rsidRPr="001B2E13">
              <w:rPr>
                <w:rFonts w:eastAsia="Arial"/>
                <w:color w:val="000000"/>
                <w:lang w:bidi="ru-RU"/>
              </w:rPr>
              <w:t>знаний на занятиях.</w:t>
            </w:r>
          </w:p>
          <w:p w:rsidR="001B2E13" w:rsidRPr="001B2E13" w:rsidRDefault="001B2E13" w:rsidP="002B5CF0">
            <w:pPr>
              <w:jc w:val="both"/>
              <w:rPr>
                <w:rFonts w:eastAsia="Arial"/>
                <w:color w:val="000000"/>
                <w:lang w:bidi="ru-RU"/>
              </w:rPr>
            </w:pPr>
          </w:p>
          <w:p w:rsidR="001B2E13" w:rsidRPr="001B2E13" w:rsidRDefault="001B2E13" w:rsidP="002B5CF0">
            <w:pPr>
              <w:jc w:val="both"/>
            </w:pPr>
            <w:r w:rsidRPr="001B2E13">
              <w:rPr>
                <w:rFonts w:eastAsia="Arial"/>
                <w:color w:val="000000"/>
                <w:lang w:bidi="ru-RU"/>
              </w:rPr>
              <w:t>Оценивание</w:t>
            </w:r>
          </w:p>
          <w:p w:rsidR="001B2E13" w:rsidRPr="001B2E13" w:rsidRDefault="001B2E13" w:rsidP="002B5CF0">
            <w:pPr>
              <w:jc w:val="both"/>
            </w:pPr>
            <w:r w:rsidRPr="001B2E13">
              <w:rPr>
                <w:rFonts w:eastAsia="Arial"/>
                <w:color w:val="000000"/>
                <w:lang w:bidi="ru-RU"/>
              </w:rPr>
              <w:t>выполнения</w:t>
            </w:r>
          </w:p>
          <w:p w:rsidR="001B2E13" w:rsidRPr="001B2E13" w:rsidRDefault="001B2E13" w:rsidP="002B5CF0">
            <w:pPr>
              <w:tabs>
                <w:tab w:val="left" w:pos="624"/>
              </w:tabs>
              <w:jc w:val="both"/>
              <w:rPr>
                <w:rFonts w:eastAsia="Arial"/>
                <w:color w:val="000000"/>
                <w:lang w:bidi="ru-RU"/>
              </w:rPr>
            </w:pPr>
            <w:r w:rsidRPr="001B2E13">
              <w:rPr>
                <w:rFonts w:eastAsia="Arial"/>
                <w:color w:val="000000"/>
                <w:lang w:bidi="ru-RU"/>
              </w:rPr>
              <w:t xml:space="preserve">индивидуальных </w:t>
            </w:r>
            <w:r w:rsidRPr="001B2E13">
              <w:t xml:space="preserve">практических </w:t>
            </w:r>
            <w:r w:rsidRPr="001B2E13">
              <w:rPr>
                <w:rFonts w:eastAsia="Arial"/>
                <w:color w:val="000000"/>
                <w:lang w:bidi="ru-RU"/>
              </w:rPr>
              <w:t>заданий.</w:t>
            </w:r>
          </w:p>
          <w:p w:rsidR="001B2E13" w:rsidRPr="001B2E13" w:rsidRDefault="001B2E13" w:rsidP="002B5CF0">
            <w:pPr>
              <w:tabs>
                <w:tab w:val="left" w:pos="624"/>
              </w:tabs>
              <w:jc w:val="both"/>
              <w:rPr>
                <w:rFonts w:eastAsia="Arial"/>
                <w:color w:val="000000"/>
                <w:lang w:bidi="ru-RU"/>
              </w:rPr>
            </w:pPr>
          </w:p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</w:p>
        </w:tc>
      </w:tr>
      <w:tr w:rsidR="001B2E13" w:rsidRPr="001B2E13" w:rsidTr="002B5CF0">
        <w:trPr>
          <w:trHeight w:val="314"/>
        </w:trPr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rPr>
                <w:b/>
                <w:bCs/>
              </w:rPr>
            </w:pPr>
            <w:r w:rsidRPr="001B2E13">
              <w:rPr>
                <w:b/>
                <w:bCs/>
              </w:rPr>
              <w:lastRenderedPageBreak/>
              <w:t>Уметь: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Подготавливать рабочее место для рационального и безопасного выполнения работ по ремонту и обслуживанию устройств электроснабжения и электрооборудования</w:t>
            </w:r>
          </w:p>
          <w:p w:rsidR="001B2E13" w:rsidRPr="001B2E13" w:rsidRDefault="001B2E13" w:rsidP="002B5CF0">
            <w:pPr>
              <w:widowControl w:val="0"/>
              <w:jc w:val="both"/>
            </w:pP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распознавать задачу и/или проблему в профессиональном и/или социальном контексте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 xml:space="preserve">анализировать задачу и/или проблему и выделять её составные части; 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выявлять и эффективно искать информацию, необходимую для решения задачи и/или проблемы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 xml:space="preserve">владеть актуальными методами работы 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в профессиональной и смежных сферах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оценивать результат и последствия своих действий (самостоятельно или с помощью наставника)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 xml:space="preserve">организовывать работу коллектива 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и команды</w:t>
            </w:r>
          </w:p>
          <w:p w:rsidR="001B2E13" w:rsidRPr="001B2E13" w:rsidRDefault="001B2E13" w:rsidP="002B5CF0">
            <w:pPr>
              <w:widowControl w:val="0"/>
              <w:jc w:val="both"/>
            </w:pPr>
            <w:r w:rsidRPr="001B2E13">
              <w:t>взаимодействовать с коллегами, руководством, клиентами в ходе профессиональной деятельности</w:t>
            </w:r>
          </w:p>
          <w:p w:rsidR="001B2E13" w:rsidRPr="001B2E13" w:rsidRDefault="001B2E13" w:rsidP="002B5CF0">
            <w:pPr>
              <w:shd w:val="clear" w:color="auto" w:fill="FFFFFF"/>
            </w:pPr>
            <w:r w:rsidRPr="001B2E13"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17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E13" w:rsidRPr="001B2E13" w:rsidRDefault="001B2E13" w:rsidP="002B5CF0">
            <w:pPr>
              <w:jc w:val="center"/>
              <w:rPr>
                <w:b/>
                <w:bCs/>
                <w:lang w:eastAsia="en-US"/>
              </w:rPr>
            </w:pPr>
          </w:p>
        </w:tc>
      </w:tr>
    </w:tbl>
    <w:p w:rsidR="001B2E13" w:rsidRPr="001B2E13" w:rsidRDefault="001B2E13" w:rsidP="002B5CF0">
      <w:pPr>
        <w:rPr>
          <w:rFonts w:ascii="Calibri" w:hAnsi="Calibri"/>
          <w:sz w:val="22"/>
          <w:szCs w:val="22"/>
        </w:rPr>
      </w:pPr>
    </w:p>
    <w:p w:rsidR="00D47125" w:rsidRDefault="00D47125" w:rsidP="002B5CF0"/>
    <w:sectPr w:rsidR="00D47125" w:rsidSect="001B6AF2">
      <w:pgSz w:w="11906" w:h="16838"/>
      <w:pgMar w:top="993" w:right="851" w:bottom="1134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A1F" w:rsidRDefault="00832A1F" w:rsidP="00B855AA">
      <w:r>
        <w:separator/>
      </w:r>
    </w:p>
  </w:endnote>
  <w:endnote w:type="continuationSeparator" w:id="0">
    <w:p w:rsidR="00832A1F" w:rsidRDefault="00832A1F" w:rsidP="00B85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4678767"/>
      <w:docPartObj>
        <w:docPartGallery w:val="Page Numbers (Bottom of Page)"/>
        <w:docPartUnique/>
      </w:docPartObj>
    </w:sdtPr>
    <w:sdtEndPr/>
    <w:sdtContent>
      <w:p w:rsidR="00A4282D" w:rsidRDefault="00A4282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185">
          <w:rPr>
            <w:noProof/>
          </w:rPr>
          <w:t>12</w:t>
        </w:r>
        <w:r>
          <w:fldChar w:fldCharType="end"/>
        </w:r>
      </w:p>
    </w:sdtContent>
  </w:sdt>
  <w:p w:rsidR="00A4282D" w:rsidRDefault="00A4282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A1F" w:rsidRDefault="00832A1F" w:rsidP="00B855AA">
      <w:r>
        <w:separator/>
      </w:r>
    </w:p>
  </w:footnote>
  <w:footnote w:type="continuationSeparator" w:id="0">
    <w:p w:rsidR="00832A1F" w:rsidRDefault="00832A1F" w:rsidP="00B85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D765F"/>
    <w:multiLevelType w:val="hybridMultilevel"/>
    <w:tmpl w:val="C2889604"/>
    <w:lvl w:ilvl="0" w:tplc="3578A0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F5A71"/>
    <w:multiLevelType w:val="hybridMultilevel"/>
    <w:tmpl w:val="C666BE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0606CC"/>
    <w:multiLevelType w:val="hybridMultilevel"/>
    <w:tmpl w:val="3BD0F6DE"/>
    <w:lvl w:ilvl="0" w:tplc="28EA0D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6182E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09F"/>
    <w:rsid w:val="00015B8D"/>
    <w:rsid w:val="001B2E13"/>
    <w:rsid w:val="001B6AF2"/>
    <w:rsid w:val="002A2F3A"/>
    <w:rsid w:val="002B5CF0"/>
    <w:rsid w:val="00330677"/>
    <w:rsid w:val="003C0965"/>
    <w:rsid w:val="00422290"/>
    <w:rsid w:val="0079409F"/>
    <w:rsid w:val="00832A1F"/>
    <w:rsid w:val="00840623"/>
    <w:rsid w:val="00A4282D"/>
    <w:rsid w:val="00AB4185"/>
    <w:rsid w:val="00B72D56"/>
    <w:rsid w:val="00B855AA"/>
    <w:rsid w:val="00CD181B"/>
    <w:rsid w:val="00D27A57"/>
    <w:rsid w:val="00D47125"/>
    <w:rsid w:val="00FA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A27E4-D8FA-43B2-B64B-5FE12736F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E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CF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855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85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855A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55A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428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176853" TargetMode="External"/><Relationship Id="rId18" Type="http://schemas.openxmlformats.org/officeDocument/2006/relationships/hyperlink" Target="https://e.lanbook.com/book/326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279842" TargetMode="External"/><Relationship Id="rId17" Type="http://schemas.openxmlformats.org/officeDocument/2006/relationships/hyperlink" Target="https://e.lanbook.com/book/2771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lanbook.com/book/20051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1480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284081" TargetMode="External"/><Relationship Id="rId10" Type="http://schemas.openxmlformats.org/officeDocument/2006/relationships/hyperlink" Target="https://e.lanbook.com/book/230384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lanbook.com/book/173795" TargetMode="External"/><Relationship Id="rId14" Type="http://schemas.openxmlformats.org/officeDocument/2006/relationships/hyperlink" Target="https://e.lanbook.com/book/1768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C9F-F137-45C7-8227-25AF7FC4F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3512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10</cp:revision>
  <dcterms:created xsi:type="dcterms:W3CDTF">2024-01-12T00:37:00Z</dcterms:created>
  <dcterms:modified xsi:type="dcterms:W3CDTF">2025-10-10T01:44:00Z</dcterms:modified>
</cp:coreProperties>
</file>