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20" w:rsidRPr="00B53B88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3B88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содержанию мультимедийной презентации: 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соответствие содержания презентации поставленным дидактическим целям и задачам;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соблюдение принятых правил орфографии, пунктуации, сокращений и правил оформления текста (отсутствие точки в заголовках и т.д.);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отсутствие фактических ошибок, достоверность представленной информации;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 xml:space="preserve">лаконичность текста на слайде; 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завершенность (содержание каждой части текстовой информации логически завершено);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 xml:space="preserve">объединение семантически </w:t>
      </w:r>
      <w:proofErr w:type="gramStart"/>
      <w:r w:rsidRPr="00B53B88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B53B88">
        <w:rPr>
          <w:rFonts w:ascii="Times New Roman" w:hAnsi="Times New Roman" w:cs="Times New Roman"/>
          <w:sz w:val="28"/>
          <w:szCs w:val="28"/>
        </w:rPr>
        <w:t xml:space="preserve"> информационных элементов в целостно воспринимающиеся группы; 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сжатость и краткость изложения, максимальная информативность текста;</w:t>
      </w:r>
    </w:p>
    <w:p w:rsidR="00816520" w:rsidRPr="00816520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20">
        <w:rPr>
          <w:rFonts w:ascii="Times New Roman" w:hAnsi="Times New Roman" w:cs="Times New Roman"/>
          <w:sz w:val="28"/>
          <w:szCs w:val="28"/>
        </w:rPr>
        <w:t>расположение информации на слайде (предпочтительно горизонтальное расположение информации, сверху вниз по главной диагонали; наиболее важная информация должна располагаться в центре экрана; если на слайде картинка, надпись должна располагаться под ней; желательно форматировать текст по ширине; не допускать «рваных» краев текста);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наличие не более одного логического ударения: краснота, яркость, обводка, мигание, движение;</w:t>
      </w:r>
    </w:p>
    <w:p w:rsidR="00816520" w:rsidRPr="00B53B88" w:rsidRDefault="00816520" w:rsidP="0081652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информация подана привлекательно, оригинально, обращает внимание учащихся.</w:t>
      </w:r>
    </w:p>
    <w:p w:rsidR="00816520" w:rsidRPr="00B53B88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3B88">
        <w:rPr>
          <w:rFonts w:ascii="Times New Roman" w:hAnsi="Times New Roman" w:cs="Times New Roman"/>
          <w:b/>
          <w:i/>
          <w:sz w:val="28"/>
          <w:szCs w:val="28"/>
        </w:rPr>
        <w:t>Требования к визуальному и звуковому ряду:</w:t>
      </w:r>
    </w:p>
    <w:p w:rsidR="00816520" w:rsidRPr="00B53B88" w:rsidRDefault="00816520" w:rsidP="0081652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использование только оптимизированных изображений (например, сжатие с помощью панели настройки изображения);</w:t>
      </w:r>
    </w:p>
    <w:p w:rsidR="00816520" w:rsidRPr="00B53B88" w:rsidRDefault="00816520" w:rsidP="0081652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соответствие изображений содержанию;</w:t>
      </w:r>
    </w:p>
    <w:p w:rsidR="00816520" w:rsidRPr="00B53B88" w:rsidRDefault="00816520" w:rsidP="0081652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соответствие изображений возрастным особенностям учащихся;</w:t>
      </w:r>
    </w:p>
    <w:p w:rsidR="00816520" w:rsidRPr="00B53B88" w:rsidRDefault="00816520" w:rsidP="0081652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>качество изображения (контраст изображения по отношению к фону; отсутствие «лишних» деталей на фотографии или картинке, яркость и контрастность изображения, одинаковый формат файлов);</w:t>
      </w:r>
    </w:p>
    <w:p w:rsidR="00816520" w:rsidRPr="00B53B88" w:rsidRDefault="00816520" w:rsidP="0081652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lastRenderedPageBreak/>
        <w:t>качество музыкального ряда (ненавязчивость музыки, отсутствие посторонних шумов);</w:t>
      </w:r>
    </w:p>
    <w:p w:rsidR="00816520" w:rsidRPr="00B53B88" w:rsidRDefault="00816520" w:rsidP="0081652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 xml:space="preserve">обоснованность и рациональность использования графических объектов. </w:t>
      </w:r>
    </w:p>
    <w:p w:rsidR="00816520" w:rsidRPr="00291933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1933">
        <w:rPr>
          <w:rFonts w:ascii="Times New Roman" w:hAnsi="Times New Roman" w:cs="Times New Roman"/>
          <w:b/>
          <w:i/>
          <w:sz w:val="28"/>
          <w:szCs w:val="28"/>
        </w:rPr>
        <w:t>Требования к тексту:</w:t>
      </w:r>
    </w:p>
    <w:p w:rsidR="00816520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читаемость текста на фоне слайда презентации (текст отчетливо виден на фоне слайда, использование контрастных цветов для фона и текста);</w:t>
      </w:r>
    </w:p>
    <w:p w:rsidR="00816520" w:rsidRPr="0016173F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кегль шрифта должен быть не менее 24 пунктов для заголовков и д</w:t>
      </w:r>
      <w:r w:rsidRPr="0016173F">
        <w:rPr>
          <w:rFonts w:ascii="Times New Roman" w:hAnsi="Times New Roman" w:cs="Times New Roman"/>
          <w:sz w:val="28"/>
          <w:szCs w:val="28"/>
        </w:rPr>
        <w:t>ля информации не менее 18.</w:t>
      </w:r>
    </w:p>
    <w:p w:rsidR="00816520" w:rsidRPr="00291933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отношение толщины основных штрихов шрифта к их высоте ориентировочно составляет 1:5; наиболее удобочитаемое отношение размера шрифта к промежуткам между буквами: от 1:0,375 до 1:0,75; </w:t>
      </w:r>
    </w:p>
    <w:p w:rsidR="00816520" w:rsidRPr="00291933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использование шрифтов без засечек (их легче читать) и не более 3-х вариантов шрифта;</w:t>
      </w:r>
    </w:p>
    <w:p w:rsidR="00816520" w:rsidRPr="00291933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длина строки не более 36 знаков; </w:t>
      </w:r>
    </w:p>
    <w:p w:rsidR="00816520" w:rsidRPr="00291933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расстояние между строками внутри абзаца 1,5,  а между абзацев – 2 интервала;</w:t>
      </w:r>
    </w:p>
    <w:p w:rsidR="00816520" w:rsidRPr="00291933" w:rsidRDefault="00816520" w:rsidP="0081652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подчеркивание используется лишь в гиперссылках.</w:t>
      </w:r>
    </w:p>
    <w:p w:rsidR="00816520" w:rsidRPr="00291933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1933">
        <w:rPr>
          <w:rFonts w:ascii="Times New Roman" w:hAnsi="Times New Roman" w:cs="Times New Roman"/>
          <w:b/>
          <w:i/>
          <w:sz w:val="28"/>
          <w:szCs w:val="28"/>
        </w:rPr>
        <w:t>Требования к дизайну:</w:t>
      </w:r>
    </w:p>
    <w:p w:rsidR="00816520" w:rsidRPr="00291933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использование единого стиля оформления;</w:t>
      </w:r>
    </w:p>
    <w:p w:rsidR="00816520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соответствие стиля оформления презентации (графического, звукового, анимационного) содержанию презентации;</w:t>
      </w:r>
    </w:p>
    <w:p w:rsidR="00816520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73F">
        <w:rPr>
          <w:rFonts w:ascii="Times New Roman" w:hAnsi="Times New Roman" w:cs="Times New Roman"/>
          <w:sz w:val="28"/>
          <w:szCs w:val="28"/>
        </w:rPr>
        <w:t>использование для фона слайда психологически комфортного тона (предпочтительны холодные тона);</w:t>
      </w:r>
    </w:p>
    <w:p w:rsidR="00816520" w:rsidRPr="0016173F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73F">
        <w:rPr>
          <w:rFonts w:ascii="Times New Roman" w:hAnsi="Times New Roman" w:cs="Times New Roman"/>
          <w:sz w:val="28"/>
          <w:szCs w:val="28"/>
        </w:rPr>
        <w:t xml:space="preserve">фон должен являться элементом заднего (второго) плана: выделять, оттенять, подчеркивать информацию, находящуюся на слайде, но не заслонять ее; </w:t>
      </w:r>
    </w:p>
    <w:p w:rsidR="00816520" w:rsidRPr="00291933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использование не более трех цветов на одном слайде (один для фона, второй для заголовков, третий для текста);</w:t>
      </w:r>
    </w:p>
    <w:p w:rsidR="00816520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соответствие шаблона представляемой теме (в некоторых случаях может быть нейтральным);</w:t>
      </w:r>
    </w:p>
    <w:p w:rsidR="00816520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73F">
        <w:rPr>
          <w:rFonts w:ascii="Times New Roman" w:hAnsi="Times New Roman" w:cs="Times New Roman"/>
          <w:sz w:val="28"/>
          <w:szCs w:val="28"/>
        </w:rPr>
        <w:t>целесообразность испо</w:t>
      </w:r>
      <w:r>
        <w:rPr>
          <w:rFonts w:ascii="Times New Roman" w:hAnsi="Times New Roman" w:cs="Times New Roman"/>
          <w:sz w:val="28"/>
          <w:szCs w:val="28"/>
        </w:rPr>
        <w:t>льзования анимационных эффектов;</w:t>
      </w:r>
    </w:p>
    <w:p w:rsidR="00816520" w:rsidRPr="0016173F" w:rsidRDefault="00816520" w:rsidP="0081652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6173F">
        <w:rPr>
          <w:rFonts w:ascii="Times New Roman" w:hAnsi="Times New Roman" w:cs="Times New Roman"/>
          <w:sz w:val="28"/>
          <w:szCs w:val="28"/>
        </w:rPr>
        <w:t>ля обеспечения разнообразия следует использовать разные виды слайдов: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73F">
        <w:rPr>
          <w:rFonts w:ascii="Times New Roman" w:hAnsi="Times New Roman" w:cs="Times New Roman"/>
          <w:sz w:val="28"/>
          <w:szCs w:val="28"/>
        </w:rPr>
        <w:t>с текстом;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73F">
        <w:rPr>
          <w:rFonts w:ascii="Times New Roman" w:hAnsi="Times New Roman" w:cs="Times New Roman"/>
          <w:sz w:val="28"/>
          <w:szCs w:val="28"/>
        </w:rPr>
        <w:t>с таблицами;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73F">
        <w:rPr>
          <w:rFonts w:ascii="Times New Roman" w:hAnsi="Times New Roman" w:cs="Times New Roman"/>
          <w:sz w:val="28"/>
          <w:szCs w:val="28"/>
        </w:rPr>
        <w:t>с диаграммами.</w:t>
      </w:r>
    </w:p>
    <w:p w:rsidR="00816520" w:rsidRPr="00291933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1933">
        <w:rPr>
          <w:rFonts w:ascii="Times New Roman" w:hAnsi="Times New Roman" w:cs="Times New Roman"/>
          <w:b/>
          <w:i/>
          <w:sz w:val="28"/>
          <w:szCs w:val="28"/>
        </w:rPr>
        <w:t>Требования к эффективности использования презентации:</w:t>
      </w:r>
    </w:p>
    <w:p w:rsidR="00816520" w:rsidRPr="00291933" w:rsidRDefault="00816520" w:rsidP="0081652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обеспечение всех уровней компьютерной поддержки: индивидуальной, групповой, фронтальной работы обучающихся;</w:t>
      </w:r>
    </w:p>
    <w:p w:rsidR="00816520" w:rsidRPr="00291933" w:rsidRDefault="00816520" w:rsidP="0081652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педагогическая целесообразность использования презентации;</w:t>
      </w:r>
    </w:p>
    <w:p w:rsidR="00816520" w:rsidRPr="00291933" w:rsidRDefault="00816520" w:rsidP="0081652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учет требований СанПиНов к использованию технических средств (длительность непрерывного просмотра презентации – не более 20 мин);</w:t>
      </w:r>
    </w:p>
    <w:p w:rsidR="00816520" w:rsidRDefault="00816520" w:rsidP="0081652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адаптивность мультимедийной презентации, возможность внесения в нее изменений и дополнений в зависимости от учебной программы и особенностей конкретного учебного заведения, целей педагогов; </w:t>
      </w:r>
    </w:p>
    <w:p w:rsidR="00816520" w:rsidRPr="00291933" w:rsidRDefault="00816520" w:rsidP="0081652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творческий, оригинальный подход к созданию презентации.</w:t>
      </w:r>
    </w:p>
    <w:p w:rsidR="00816520" w:rsidRPr="005A2528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помнить о том, чтобы презентация не была</w:t>
      </w:r>
      <w:r w:rsidRPr="005A2528">
        <w:rPr>
          <w:rFonts w:ascii="Times New Roman" w:hAnsi="Times New Roman" w:cs="Times New Roman"/>
          <w:sz w:val="28"/>
          <w:szCs w:val="28"/>
        </w:rPr>
        <w:t xml:space="preserve"> скучной, монотонной, громоздкой (оптимально это 10-15 слайдов).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170E">
        <w:rPr>
          <w:rFonts w:ascii="Times New Roman" w:hAnsi="Times New Roman" w:cs="Times New Roman"/>
          <w:sz w:val="28"/>
          <w:szCs w:val="28"/>
        </w:rPr>
        <w:t>оследними слайдами урока-презентации должны быть глоссарий и список литературы.</w:t>
      </w:r>
    </w:p>
    <w:p w:rsidR="00816520" w:rsidRPr="005A2528" w:rsidRDefault="00816520" w:rsidP="008165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5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титульном слайде указывае</w:t>
      </w:r>
      <w:r w:rsidRPr="005A2528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: название </w:t>
      </w:r>
      <w:r w:rsidRPr="0058170E">
        <w:rPr>
          <w:rFonts w:ascii="Times New Roman" w:hAnsi="Times New Roman" w:cs="Times New Roman"/>
          <w:sz w:val="28"/>
          <w:szCs w:val="28"/>
        </w:rPr>
        <w:t xml:space="preserve">организации; 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Pr="0058170E">
        <w:rPr>
          <w:rFonts w:ascii="Times New Roman" w:hAnsi="Times New Roman" w:cs="Times New Roman"/>
          <w:sz w:val="28"/>
          <w:szCs w:val="28"/>
        </w:rPr>
        <w:t>; фамилия</w:t>
      </w:r>
      <w:r>
        <w:rPr>
          <w:rFonts w:ascii="Times New Roman" w:hAnsi="Times New Roman" w:cs="Times New Roman"/>
          <w:sz w:val="28"/>
          <w:szCs w:val="28"/>
        </w:rPr>
        <w:t xml:space="preserve">, имя, отчество автора; организация; должность. </w:t>
      </w:r>
      <w:proofErr w:type="gramEnd"/>
    </w:p>
    <w:p w:rsidR="00085E5E" w:rsidRDefault="00085E5E"/>
    <w:p w:rsidR="00E60EA0" w:rsidRDefault="00E60EA0"/>
    <w:p w:rsidR="00E60EA0" w:rsidRDefault="00E60EA0"/>
    <w:p w:rsidR="00322570" w:rsidRDefault="00322570"/>
    <w:p w:rsidR="00322570" w:rsidRDefault="00322570"/>
    <w:p w:rsidR="00322570" w:rsidRDefault="00322570"/>
    <w:p w:rsidR="00322570" w:rsidRDefault="00322570"/>
    <w:p w:rsidR="00322570" w:rsidRDefault="00322570"/>
    <w:p w:rsidR="00322570" w:rsidRDefault="00322570"/>
    <w:p w:rsidR="00E60EA0" w:rsidRDefault="00E60EA0"/>
    <w:p w:rsidR="00E60EA0" w:rsidRPr="00322570" w:rsidRDefault="00E60EA0" w:rsidP="00E60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66"/>
          <w:sz w:val="28"/>
          <w:szCs w:val="28"/>
        </w:rPr>
      </w:pPr>
      <w:r w:rsidRPr="00322570">
        <w:rPr>
          <w:rFonts w:ascii="Times New Roman" w:eastAsia="Times New Roman" w:hAnsi="Times New Roman" w:cs="Times New Roman"/>
          <w:b/>
          <w:color w:val="FF0066"/>
          <w:sz w:val="28"/>
          <w:szCs w:val="28"/>
        </w:rPr>
        <w:t>ТРЕБОВАНИЯ К</w:t>
      </w:r>
      <w:bookmarkStart w:id="0" w:name="_GoBack"/>
      <w:bookmarkEnd w:id="0"/>
      <w:r w:rsidRPr="00322570">
        <w:rPr>
          <w:rFonts w:ascii="Times New Roman" w:eastAsia="Times New Roman" w:hAnsi="Times New Roman" w:cs="Times New Roman"/>
          <w:b/>
          <w:color w:val="FF0066"/>
          <w:sz w:val="28"/>
          <w:szCs w:val="28"/>
        </w:rPr>
        <w:t xml:space="preserve"> ОФОРМЛЕНИЮ ПРЕЗЕНТАЦИЙ</w:t>
      </w:r>
    </w:p>
    <w:p w:rsidR="00E60EA0" w:rsidRPr="00322570" w:rsidRDefault="00E60EA0" w:rsidP="00E60E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-754" w:type="dxa"/>
        <w:tblBorders>
          <w:top w:val="double" w:sz="12" w:space="0" w:color="800080"/>
          <w:left w:val="double" w:sz="12" w:space="0" w:color="800080"/>
          <w:bottom w:val="double" w:sz="12" w:space="0" w:color="800080"/>
          <w:right w:val="double" w:sz="12" w:space="0" w:color="800080"/>
          <w:insideH w:val="single" w:sz="6" w:space="0" w:color="800080"/>
          <w:insideV w:val="single" w:sz="6" w:space="0" w:color="800080"/>
        </w:tblBorders>
        <w:tblLook w:val="01E0" w:firstRow="1" w:lastRow="1" w:firstColumn="1" w:lastColumn="1" w:noHBand="0" w:noVBand="0"/>
      </w:tblPr>
      <w:tblGrid>
        <w:gridCol w:w="2561"/>
        <w:gridCol w:w="7457"/>
      </w:tblGrid>
      <w:tr w:rsidR="00E60EA0" w:rsidRPr="00973D11" w:rsidTr="00322570">
        <w:trPr>
          <w:jc w:val="center"/>
        </w:trPr>
        <w:tc>
          <w:tcPr>
            <w:tcW w:w="10018" w:type="dxa"/>
            <w:gridSpan w:val="2"/>
            <w:vAlign w:val="center"/>
          </w:tcPr>
          <w:p w:rsidR="00E60EA0" w:rsidRPr="00322570" w:rsidRDefault="00E60EA0" w:rsidP="003B76DC">
            <w:pPr>
              <w:contextualSpacing/>
              <w:jc w:val="center"/>
              <w:rPr>
                <w:b/>
                <w:color w:val="0033CC"/>
                <w:sz w:val="24"/>
                <w:szCs w:val="24"/>
              </w:rPr>
            </w:pPr>
            <w:r w:rsidRPr="00322570">
              <w:rPr>
                <w:b/>
                <w:color w:val="0033CC"/>
                <w:sz w:val="24"/>
                <w:szCs w:val="24"/>
              </w:rPr>
              <w:t>ОФОРМЛЕНИЕ СЛАЙДОВ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 xml:space="preserve">Стиль 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1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Соблюдайте единый стиль оформления.</w:t>
            </w:r>
          </w:p>
          <w:p w:rsidR="00E60EA0" w:rsidRPr="00973D11" w:rsidRDefault="00E60EA0" w:rsidP="00E60EA0">
            <w:pPr>
              <w:numPr>
                <w:ilvl w:val="0"/>
                <w:numId w:val="11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Избегайте стилей, которые будут отвлекать от самой презентации.</w:t>
            </w:r>
          </w:p>
          <w:p w:rsidR="00E60EA0" w:rsidRPr="00973D11" w:rsidRDefault="00E60EA0" w:rsidP="00E60EA0">
            <w:pPr>
              <w:numPr>
                <w:ilvl w:val="0"/>
                <w:numId w:val="11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Вспомогательная информация (управляющие кнопки) не должны преобладать над основной информацией (текст, рисунки).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 xml:space="preserve">Фон 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Для фона выбирайте более холодные тона (синий, зеленый).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 xml:space="preserve">Использование цвета 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На одном слайде рекомендуется использовать не более трех цветов: один для фона, один для заголовков, один для текста.</w:t>
            </w:r>
          </w:p>
          <w:p w:rsidR="00E60EA0" w:rsidRPr="00973D11" w:rsidRDefault="00E60EA0" w:rsidP="00E60EA0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Для фона и текста используйте контрастные цвета.</w:t>
            </w:r>
          </w:p>
          <w:p w:rsidR="00E60EA0" w:rsidRPr="00973D11" w:rsidRDefault="00E60EA0" w:rsidP="00E60EA0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Обратите особое внимание на цвет гиперссылок (до и после использования).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>Анимационные эффекты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Используйте возможности компьютерной анимации для представления информации на слайде.</w:t>
            </w:r>
          </w:p>
          <w:p w:rsidR="00E60EA0" w:rsidRPr="00973D11" w:rsidRDefault="00E60EA0" w:rsidP="00E60EA0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Анимационные эффекты не должны отвлекать внимание от содержания информации на слайде.</w:t>
            </w:r>
          </w:p>
        </w:tc>
      </w:tr>
      <w:tr w:rsidR="00E60EA0" w:rsidRPr="00973D11" w:rsidTr="00322570">
        <w:trPr>
          <w:jc w:val="center"/>
        </w:trPr>
        <w:tc>
          <w:tcPr>
            <w:tcW w:w="10018" w:type="dxa"/>
            <w:gridSpan w:val="2"/>
            <w:vAlign w:val="center"/>
          </w:tcPr>
          <w:p w:rsidR="00E60EA0" w:rsidRPr="00973D11" w:rsidRDefault="00E60EA0" w:rsidP="003B76D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22570">
              <w:rPr>
                <w:b/>
                <w:color w:val="0033CC"/>
                <w:sz w:val="24"/>
                <w:szCs w:val="24"/>
              </w:rPr>
              <w:t>ПРЕДСТАВЛЕНИЕ ИНФОРМАЦИИ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>Содержание информации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Используйте короткие слова и предложения.</w:t>
            </w:r>
          </w:p>
          <w:p w:rsidR="00E60EA0" w:rsidRPr="00973D11" w:rsidRDefault="00E60EA0" w:rsidP="00E60EA0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Минимизируйте количество предлогов, наречий, прилагательных.</w:t>
            </w:r>
          </w:p>
          <w:p w:rsidR="00E60EA0" w:rsidRPr="00973D11" w:rsidRDefault="00E60EA0" w:rsidP="00E60EA0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Заголовки должны привлекать внимание аудитории.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5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Предпочтительно горизонтальное расположение информации.</w:t>
            </w:r>
          </w:p>
          <w:p w:rsidR="00E60EA0" w:rsidRPr="00973D11" w:rsidRDefault="00E60EA0" w:rsidP="00E60EA0">
            <w:pPr>
              <w:numPr>
                <w:ilvl w:val="0"/>
                <w:numId w:val="15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Наиболее важная информация должна располагаться в центре экрана.</w:t>
            </w:r>
          </w:p>
          <w:p w:rsidR="00E60EA0" w:rsidRPr="00973D11" w:rsidRDefault="00E60EA0" w:rsidP="00E60EA0">
            <w:pPr>
              <w:numPr>
                <w:ilvl w:val="0"/>
                <w:numId w:val="15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 xml:space="preserve">Шрифты 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Для заголовка – не менее 24.</w:t>
            </w:r>
          </w:p>
          <w:p w:rsidR="00E60EA0" w:rsidRPr="00973D11" w:rsidRDefault="00E60EA0" w:rsidP="00E60EA0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Для информации – не менее 18.</w:t>
            </w:r>
          </w:p>
          <w:p w:rsidR="00E60EA0" w:rsidRPr="00973D11" w:rsidRDefault="00E60EA0" w:rsidP="00E60EA0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Шрифты без засечек легче читать с большого расстояния.</w:t>
            </w:r>
          </w:p>
          <w:p w:rsidR="00E60EA0" w:rsidRPr="00973D11" w:rsidRDefault="00E60EA0" w:rsidP="00E60EA0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Нельзя смешивать разные типы шрифтов в одной презентации.</w:t>
            </w:r>
          </w:p>
          <w:p w:rsidR="00E60EA0" w:rsidRPr="00973D11" w:rsidRDefault="00E60EA0" w:rsidP="00E60EA0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Для выделения информации следует использовать жирный шрифт, курсив или подчеркивание.</w:t>
            </w:r>
          </w:p>
          <w:p w:rsidR="00E60EA0" w:rsidRPr="00973D11" w:rsidRDefault="00E60EA0" w:rsidP="00E60EA0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 xml:space="preserve">Прописные буквы читаются хуже </w:t>
            </w:r>
            <w:proofErr w:type="gramStart"/>
            <w:r w:rsidRPr="00973D11">
              <w:rPr>
                <w:sz w:val="24"/>
                <w:szCs w:val="24"/>
              </w:rPr>
              <w:t>строчных</w:t>
            </w:r>
            <w:proofErr w:type="gramEnd"/>
            <w:r w:rsidRPr="00973D11">
              <w:rPr>
                <w:sz w:val="24"/>
                <w:szCs w:val="24"/>
              </w:rPr>
              <w:t>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 xml:space="preserve">Способы выделения информации 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3B76DC">
            <w:p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Следует использовать:</w:t>
            </w:r>
          </w:p>
          <w:p w:rsidR="00E60EA0" w:rsidRPr="00973D11" w:rsidRDefault="00E60EA0" w:rsidP="00E60EA0">
            <w:pPr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рамки, границы, заливку;</w:t>
            </w:r>
          </w:p>
          <w:p w:rsidR="00E60EA0" w:rsidRPr="00973D11" w:rsidRDefault="00E60EA0" w:rsidP="00E60EA0">
            <w:pPr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разные цвета шрифтов, штриховку, стрелки;</w:t>
            </w:r>
          </w:p>
          <w:p w:rsidR="00E60EA0" w:rsidRPr="00973D11" w:rsidRDefault="00E60EA0" w:rsidP="00E60EA0">
            <w:pPr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рисунки, диаграммы, схемы для иллюстрации наиболее важных фактов.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>Объем информации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E60EA0">
            <w:pPr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E60EA0" w:rsidRPr="00973D11" w:rsidRDefault="00E60EA0" w:rsidP="00E60EA0">
            <w:pPr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E60EA0" w:rsidRPr="00973D11" w:rsidTr="00322570">
        <w:trPr>
          <w:jc w:val="center"/>
        </w:trPr>
        <w:tc>
          <w:tcPr>
            <w:tcW w:w="2561" w:type="dxa"/>
            <w:vAlign w:val="center"/>
          </w:tcPr>
          <w:p w:rsidR="00E60EA0" w:rsidRPr="00322570" w:rsidRDefault="00E60EA0" w:rsidP="003B76DC">
            <w:pPr>
              <w:contextualSpacing/>
              <w:rPr>
                <w:b/>
                <w:sz w:val="24"/>
                <w:szCs w:val="24"/>
              </w:rPr>
            </w:pPr>
            <w:r w:rsidRPr="00322570">
              <w:rPr>
                <w:b/>
                <w:sz w:val="24"/>
                <w:szCs w:val="24"/>
              </w:rPr>
              <w:t>Виды слайдов</w:t>
            </w:r>
          </w:p>
        </w:tc>
        <w:tc>
          <w:tcPr>
            <w:tcW w:w="7457" w:type="dxa"/>
            <w:vAlign w:val="center"/>
          </w:tcPr>
          <w:p w:rsidR="00E60EA0" w:rsidRPr="00973D11" w:rsidRDefault="00E60EA0" w:rsidP="003B76DC">
            <w:p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Для обеспечения разнообразия следует использовать разные виды слайдов:</w:t>
            </w:r>
          </w:p>
          <w:p w:rsidR="00E60EA0" w:rsidRPr="00973D11" w:rsidRDefault="00E60EA0" w:rsidP="00E60EA0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с текстом;</w:t>
            </w:r>
          </w:p>
          <w:p w:rsidR="00E60EA0" w:rsidRPr="00973D11" w:rsidRDefault="00E60EA0" w:rsidP="00E60EA0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с таблицами;</w:t>
            </w:r>
          </w:p>
          <w:p w:rsidR="00E60EA0" w:rsidRPr="00973D11" w:rsidRDefault="00E60EA0" w:rsidP="00E60EA0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73D11">
              <w:rPr>
                <w:sz w:val="24"/>
                <w:szCs w:val="24"/>
              </w:rPr>
              <w:t>с диаграммами.</w:t>
            </w:r>
          </w:p>
        </w:tc>
      </w:tr>
    </w:tbl>
    <w:p w:rsidR="00E60EA0" w:rsidRDefault="00E60EA0" w:rsidP="00E60EA0"/>
    <w:sectPr w:rsidR="00E60EA0" w:rsidSect="003225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DEB"/>
    <w:multiLevelType w:val="hybridMultilevel"/>
    <w:tmpl w:val="700E28BC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44D04"/>
    <w:multiLevelType w:val="hybridMultilevel"/>
    <w:tmpl w:val="CFB63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AA7A1E"/>
    <w:multiLevelType w:val="hybridMultilevel"/>
    <w:tmpl w:val="4BFA0538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7C0D37"/>
    <w:multiLevelType w:val="hybridMultilevel"/>
    <w:tmpl w:val="3D0EB31C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5B1D36"/>
    <w:multiLevelType w:val="hybridMultilevel"/>
    <w:tmpl w:val="B4EC47C8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C450CA"/>
    <w:multiLevelType w:val="hybridMultilevel"/>
    <w:tmpl w:val="26B43D4A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7105B2"/>
    <w:multiLevelType w:val="hybridMultilevel"/>
    <w:tmpl w:val="F9B2A7BA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F02CCC"/>
    <w:multiLevelType w:val="hybridMultilevel"/>
    <w:tmpl w:val="8D324F18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217563"/>
    <w:multiLevelType w:val="hybridMultilevel"/>
    <w:tmpl w:val="761EF92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BF2878"/>
    <w:multiLevelType w:val="hybridMultilevel"/>
    <w:tmpl w:val="9BC2FA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B61C4A"/>
    <w:multiLevelType w:val="hybridMultilevel"/>
    <w:tmpl w:val="E0E2E190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2D6747"/>
    <w:multiLevelType w:val="hybridMultilevel"/>
    <w:tmpl w:val="B8704DD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723221"/>
    <w:multiLevelType w:val="hybridMultilevel"/>
    <w:tmpl w:val="A9E2D3C4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244FD0"/>
    <w:multiLevelType w:val="hybridMultilevel"/>
    <w:tmpl w:val="6FC8C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A8639AE"/>
    <w:multiLevelType w:val="hybridMultilevel"/>
    <w:tmpl w:val="25EAE140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386E63"/>
    <w:multiLevelType w:val="hybridMultilevel"/>
    <w:tmpl w:val="2C680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1E4B75"/>
    <w:multiLevelType w:val="hybridMultilevel"/>
    <w:tmpl w:val="3126D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D7E1A2A"/>
    <w:multiLevelType w:val="hybridMultilevel"/>
    <w:tmpl w:val="F7E0F766"/>
    <w:lvl w:ilvl="0" w:tplc="86062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AD1AA7"/>
    <w:multiLevelType w:val="hybridMultilevel"/>
    <w:tmpl w:val="5B8C5ED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15"/>
  </w:num>
  <w:num w:numId="6">
    <w:abstractNumId w:val="11"/>
  </w:num>
  <w:num w:numId="7">
    <w:abstractNumId w:val="10"/>
  </w:num>
  <w:num w:numId="8">
    <w:abstractNumId w:val="18"/>
  </w:num>
  <w:num w:numId="9">
    <w:abstractNumId w:val="3"/>
  </w:num>
  <w:num w:numId="10">
    <w:abstractNumId w:val="8"/>
  </w:num>
  <w:num w:numId="11">
    <w:abstractNumId w:val="7"/>
  </w:num>
  <w:num w:numId="12">
    <w:abstractNumId w:val="6"/>
  </w:num>
  <w:num w:numId="13">
    <w:abstractNumId w:val="17"/>
  </w:num>
  <w:num w:numId="14">
    <w:abstractNumId w:val="14"/>
  </w:num>
  <w:num w:numId="15">
    <w:abstractNumId w:val="12"/>
  </w:num>
  <w:num w:numId="16">
    <w:abstractNumId w:val="2"/>
  </w:num>
  <w:num w:numId="17">
    <w:abstractNumId w:val="0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FB"/>
    <w:rsid w:val="00085E5E"/>
    <w:rsid w:val="00322570"/>
    <w:rsid w:val="005F31FB"/>
    <w:rsid w:val="00816520"/>
    <w:rsid w:val="00E60EA0"/>
    <w:rsid w:val="00F9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2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E60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2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E60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2026-01-16T11:24:00Z</cp:lastPrinted>
  <dcterms:created xsi:type="dcterms:W3CDTF">2026-01-04T09:18:00Z</dcterms:created>
  <dcterms:modified xsi:type="dcterms:W3CDTF">2026-01-16T12:32:00Z</dcterms:modified>
</cp:coreProperties>
</file>