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7D72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ОП.06</w:t>
      </w:r>
      <w:r w:rsidR="00BB0E3D"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7D72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26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084" w:rsidRPr="00F23084" w:rsidRDefault="00F23084" w:rsidP="006D42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F230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7D723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09.02.07 Информационные системы и программирование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</w:t>
            </w:r>
            <w:r w:rsidR="0022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226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5268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5268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рабочей программы: </w:t>
      </w:r>
      <w:r w:rsidRPr="00D84CC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Худяшов А.Ю.,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BB0E3D" w:rsidRPr="00BB0E3D" w:rsidRDefault="004C65BC" w:rsidP="004C65BC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8069C7" w:rsidRPr="00806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09.02.07 Информационные системы и программирование </w:t>
      </w:r>
    </w:p>
    <w:p w:rsidR="00BB0E3D" w:rsidRPr="00BB0E3D" w:rsidRDefault="00BB0E3D" w:rsidP="00BB0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D62" w:rsidRPr="00FA3EC4" w:rsidRDefault="00470D62" w:rsidP="00FA3EC4">
      <w:pPr>
        <w:pStyle w:val="a7"/>
        <w:numPr>
          <w:ilvl w:val="1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фессиональный цикл, относится к </w:t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            дисциплинам.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 xml:space="preserve">общества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В результате освоения учебной дисциплины обучающийся должен овладеть </w:t>
      </w:r>
      <w:proofErr w:type="gramStart"/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</w:t>
      </w:r>
      <w:proofErr w:type="gramEnd"/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уважающий этнокультурные, религиозные права человека, в том </w:t>
            </w:r>
            <w:proofErr w:type="gramStart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</w:t>
            </w:r>
            <w:proofErr w:type="gramEnd"/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  <w:proofErr w:type="gramEnd"/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  <w:proofErr w:type="gramEnd"/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2" w:name="l1392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3" w:name="l1333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  <w:proofErr w:type="gramEnd"/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4" w:name="l1334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5" w:name="l1393"/>
            <w:bookmarkEnd w:id="5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вооружении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исполнении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2.3. Количество часов, отведенное на освоение программы учебной дисциплины, в том числе </w:t>
      </w:r>
      <w:proofErr w:type="gramStart"/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дисциплины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учебной дисциплины, в том числе: 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32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</w:t>
      </w:r>
      <w:proofErr w:type="gramStart"/>
      <w:r w:rsidR="00322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32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P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нагрузки обу</w:t>
      </w:r>
      <w:r w:rsidR="00CB06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 – 74 часа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 часа.</w:t>
      </w:r>
    </w:p>
    <w:p w:rsidR="00BB0E3D" w:rsidRPr="00BB0E3D" w:rsidRDefault="00FA3C08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BB0E3D">
      <w:pPr>
        <w:suppressAutoHyphens/>
        <w:spacing w:after="24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3"/>
        <w:gridCol w:w="2517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5268F6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78</w:t>
            </w:r>
          </w:p>
        </w:tc>
      </w:tr>
      <w:tr w:rsidR="00BB0E3D" w:rsidRPr="00BB0E3D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CB0691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5268F6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E27A4A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8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5268F6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Коды компетенций и личностных результатов, формированию </w:t>
            </w:r>
            <w:proofErr w:type="gramStart"/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которых</w:t>
            </w:r>
            <w:proofErr w:type="gramEnd"/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BB0E3D" w:rsidRPr="00BB0E3D" w:rsidTr="005268F6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20A1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FB43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BB0E3D" w:rsidRPr="00BB0E3D" w:rsidTr="005268F6">
        <w:trPr>
          <w:trHeight w:val="711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представлений о человек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</w:t>
            </w:r>
          </w:p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6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6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ситуациях и  способы защиты населения от 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человек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№ 1.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№ 2. Использование на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рабочем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 гражданской обороны и особенности их выполнения в том случае, когда сигнал застал работника на рабочем месте. 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военной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Исторический генезис военной службы в России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A014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этапов институционального развития 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 1917 гг.); советский (1918 –  1991 гг.);  современной  (с 1992 г.</w:t>
            </w:r>
            <w:proofErr w:type="gram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322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Военная служба в исторической ретроспективе и перспективе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Аксиология военной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699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Аксиология военной службы как система представлений о ценностях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служебной деятельности в военной сфере.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оенная безопасность страны, защита граждан Российской Федерации от военных угроз, обеспечение условий для обороноспособности государства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как ценности-цели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 воспитании молодежи и т. п.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Военная служба как личностно-значимая и общественная ценность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352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Праксиология воинской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 w:rsidRPr="00BB0E3D">
              <w:rPr>
                <w:rFonts w:ascii="Arial" w:eastAsia="Times New Roman" w:hAnsi="Arial" w:cs="Arial"/>
                <w:color w:val="2021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559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20A1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2.Цель и задачи физической подготовки, содержание, средства физической подготовки. Этапы проведения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343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7. Тренинг умений строевой и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я(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517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C09CF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407E8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F471C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F471C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Определение понятия «иммунитет». Виды и подвиды иммунитета. Антигены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и антитела. Формы приобретенного иммунитета. Иммунитет и восприимчивость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 инфекционным заболеваниям.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Общие принципы профилактики инфекционных заболеваний. Дезинфекция, ее виды 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33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9.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5268F6">
        <w:trPr>
          <w:trHeight w:val="567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№ 10. Правила проведения плановых мероприятий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по дезинфекции, дезинсекции и дератизации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5268F6" w:rsidRDefault="005268F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5268F6" w:rsidRPr="00BB0E3D" w:rsidRDefault="005268F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первой доврачебной помощи при неотложных состояниях: ожогах, электротравмах, поражении молнией, отморожении, тепловом ударе, утоплении, отравлении, инсульте, мигрени.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698"/>
        </w:trPr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Тренинг умений оказания первой (доврачебной) помощи при неотложных состояниях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509"/>
        </w:trPr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526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оказания первой (доврачебной) помощи при неотложных состояниях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C6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06-</w:t>
            </w:r>
          </w:p>
          <w:p w:rsidR="005268F6" w:rsidRDefault="005268F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5268F6" w:rsidRPr="00BB0E3D" w:rsidRDefault="005268F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Медико-гигиенические аспекты здорового образа жизни.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41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52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Default="005268F6" w:rsidP="005268F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5268F6" w:rsidRDefault="005268F6" w:rsidP="0052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52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474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52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Default="005268F6" w:rsidP="005268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>
              <w:rPr>
                <w:rFonts w:ascii="Times New Roman" w:hAnsi="Times New Roman"/>
              </w:rPr>
              <w:t xml:space="preserve">№ 13. Оценка физического состояния. Составление индивидуальных карт здоровья с режимом дня, графиком питания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Default="005268F6" w:rsidP="0052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52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5268F6">
        <w:trPr>
          <w:trHeight w:val="20"/>
        </w:trPr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физического состояния. 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68F6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BB0E3D" w:rsidRDefault="005268F6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8464AC" w:rsidRDefault="005268F6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268F6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BB0E3D" w:rsidRDefault="005268F6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8464AC" w:rsidRDefault="005268F6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268F6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BB0E3D" w:rsidRDefault="005268F6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68F6" w:rsidRPr="008464AC" w:rsidRDefault="005268F6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464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268F6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526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268F6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F6" w:rsidRPr="00BB0E3D" w:rsidRDefault="005268F6" w:rsidP="00526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F6" w:rsidRPr="00BB0E3D" w:rsidRDefault="005268F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268F6" w:rsidRDefault="005268F6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5268F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BB0E3D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Действия населения при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авариях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Действия населения при стихийных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бедствиях</w:t>
      </w:r>
      <w:proofErr w:type="gramEnd"/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Умей действовать при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пожаре</w:t>
      </w:r>
      <w:proofErr w:type="gramEnd"/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  <w:proofErr w:type="gramEnd"/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Тактико-технические характеристики вооружения и военной техники, находящихся на </w:t>
      </w:r>
      <w:proofErr w:type="gram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вооружении</w:t>
      </w:r>
      <w:proofErr w:type="gram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0" w:line="240" w:lineRule="auto"/>
        <w:ind w:left="0" w:firstLine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Безопасность жизнедеятельности. Вредные факторы производственной среды: учебное пособие для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СПО / И.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proofErr w:type="gramStart"/>
      <w:r w:rsidR="00712C59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0" w:line="240" w:lineRule="auto"/>
        <w:ind w:left="0" w:firstLine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0" w:line="240" w:lineRule="auto"/>
        <w:ind w:left="0" w:firstLine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Пи Ар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0" w:line="240" w:lineRule="auto"/>
        <w:ind w:left="0" w:firstLine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(Профессиональное образование). — ISBN 978-5-534-13550-3. — Текст: электронный // Образовательная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платформа Юрайт [сайт]. — URL: https://urait.ru/bcode/518397 (дата обращения: 25.07.2023). 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Ай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5268F6">
      <w:pPr>
        <w:pStyle w:val="a7"/>
        <w:numPr>
          <w:ilvl w:val="0"/>
          <w:numId w:val="8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</w:t>
      </w:r>
      <w:proofErr w:type="gramStart"/>
      <w:r w:rsidRPr="00B655CF">
        <w:rPr>
          <w:rFonts w:ascii="Times New Roman" w:eastAsia="Times New Roman" w:hAnsi="Times New Roman" w:cs="Times New Roman"/>
          <w:lang w:eastAsia="ru-RU"/>
        </w:rPr>
        <w:t>Пи Ар</w:t>
      </w:r>
      <w:proofErr w:type="gramEnd"/>
      <w:r w:rsidRPr="00B655CF">
        <w:rPr>
          <w:rFonts w:ascii="Times New Roman" w:eastAsia="Times New Roman" w:hAnsi="Times New Roman" w:cs="Times New Roman"/>
          <w:lang w:eastAsia="ru-RU"/>
        </w:rPr>
        <w:t xml:space="preserve">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356930" w:rsidRDefault="0077119F" w:rsidP="005268F6">
      <w:pPr>
        <w:spacing w:after="0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356930" w:rsidRDefault="00BB0E3D" w:rsidP="005268F6">
      <w:pPr>
        <w:spacing w:after="0" w:line="240" w:lineRule="auto"/>
        <w:ind w:firstLine="20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5268F6">
      <w:pPr>
        <w:spacing w:after="0" w:line="276" w:lineRule="auto"/>
        <w:ind w:firstLine="20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5268F6">
      <w:pPr>
        <w:pStyle w:val="a7"/>
        <w:numPr>
          <w:ilvl w:val="0"/>
          <w:numId w:val="9"/>
        </w:numPr>
        <w:spacing w:after="0" w:line="276" w:lineRule="auto"/>
        <w:ind w:left="0" w:firstLine="20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5268F6">
      <w:pPr>
        <w:pStyle w:val="a7"/>
        <w:numPr>
          <w:ilvl w:val="0"/>
          <w:numId w:val="9"/>
        </w:numPr>
        <w:spacing w:after="0" w:line="276" w:lineRule="auto"/>
        <w:ind w:left="0" w:firstLine="20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5268F6">
      <w:pPr>
        <w:pStyle w:val="a7"/>
        <w:numPr>
          <w:ilvl w:val="0"/>
          <w:numId w:val="9"/>
        </w:numPr>
        <w:spacing w:after="0" w:line="276" w:lineRule="auto"/>
        <w:ind w:left="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9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5268F6">
      <w:pPr>
        <w:pStyle w:val="a7"/>
        <w:numPr>
          <w:ilvl w:val="0"/>
          <w:numId w:val="9"/>
        </w:numPr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5268F6">
      <w:pPr>
        <w:pStyle w:val="a7"/>
        <w:spacing w:after="200" w:line="276" w:lineRule="auto"/>
        <w:ind w:left="0" w:firstLine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</w:t>
            </w:r>
            <w:proofErr w:type="gramStart"/>
            <w:r w:rsidRPr="00706184">
              <w:t>профессиональной</w:t>
            </w:r>
            <w:proofErr w:type="gramEnd"/>
            <w:r w:rsidRPr="00706184">
              <w:t xml:space="preserve">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ПК 3.1</w:t>
            </w:r>
            <w:r w:rsidR="002372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</w:t>
            </w:r>
            <w:proofErr w:type="gramStart"/>
            <w:r w:rsidRPr="00706184">
              <w:t>профессиональной</w:t>
            </w:r>
            <w:proofErr w:type="gramEnd"/>
            <w:r w:rsidRPr="00706184">
              <w:t xml:space="preserve">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пользоваться средствами профилактики перенапряжения, </w:t>
            </w:r>
            <w:proofErr w:type="gramStart"/>
            <w:r w:rsidRPr="00706184">
              <w:rPr>
                <w:rFonts w:ascii="Times New Roman" w:hAnsi="Times New Roman"/>
                <w:sz w:val="24"/>
                <w:szCs w:val="24"/>
              </w:rPr>
              <w:t>характерными</w:t>
            </w:r>
            <w:proofErr w:type="gramEnd"/>
            <w:r w:rsidRPr="00706184">
              <w:rPr>
                <w:rFonts w:ascii="Times New Roman" w:hAnsi="Times New Roman"/>
                <w:sz w:val="24"/>
                <w:szCs w:val="24"/>
              </w:rPr>
              <w:t xml:space="preserve">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ПК 3.1,</w:t>
            </w:r>
            <w:r w:rsidR="00237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 w:rsidSect="005268F6">
      <w:pgSz w:w="11907" w:h="16840"/>
      <w:pgMar w:top="1134" w:right="851" w:bottom="99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56" w:rsidRDefault="00EF6856" w:rsidP="00BB0E3D">
      <w:pPr>
        <w:spacing w:after="0" w:line="240" w:lineRule="auto"/>
      </w:pPr>
      <w:r>
        <w:separator/>
      </w:r>
    </w:p>
  </w:endnote>
  <w:endnote w:type="continuationSeparator" w:id="0">
    <w:p w:rsidR="00EF6856" w:rsidRDefault="00EF6856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81609"/>
      <w:docPartObj>
        <w:docPartGallery w:val="Page Numbers (Bottom of Page)"/>
        <w:docPartUnique/>
      </w:docPartObj>
    </w:sdtPr>
    <w:sdtEndPr/>
    <w:sdtContent>
      <w:p w:rsidR="007D723D" w:rsidRDefault="007D723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CC1">
          <w:rPr>
            <w:noProof/>
          </w:rPr>
          <w:t>4</w:t>
        </w:r>
        <w:r>
          <w:fldChar w:fldCharType="end"/>
        </w:r>
      </w:p>
    </w:sdtContent>
  </w:sdt>
  <w:p w:rsidR="007D723D" w:rsidRDefault="007D723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56" w:rsidRDefault="00EF6856" w:rsidP="00BB0E3D">
      <w:pPr>
        <w:spacing w:after="0" w:line="240" w:lineRule="auto"/>
      </w:pPr>
      <w:r>
        <w:separator/>
      </w:r>
    </w:p>
  </w:footnote>
  <w:footnote w:type="continuationSeparator" w:id="0">
    <w:p w:rsidR="00EF6856" w:rsidRDefault="00EF6856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57"/>
    <w:rsid w:val="0003162D"/>
    <w:rsid w:val="0004376C"/>
    <w:rsid w:val="000B1687"/>
    <w:rsid w:val="000C72A0"/>
    <w:rsid w:val="000F59CD"/>
    <w:rsid w:val="001716F1"/>
    <w:rsid w:val="001D00C9"/>
    <w:rsid w:val="001D67C3"/>
    <w:rsid w:val="001F1EE5"/>
    <w:rsid w:val="0020173C"/>
    <w:rsid w:val="002263C3"/>
    <w:rsid w:val="002372B7"/>
    <w:rsid w:val="00250CCE"/>
    <w:rsid w:val="00296E73"/>
    <w:rsid w:val="002B0497"/>
    <w:rsid w:val="002F6BA1"/>
    <w:rsid w:val="00322E8B"/>
    <w:rsid w:val="00356930"/>
    <w:rsid w:val="00374F85"/>
    <w:rsid w:val="003758D3"/>
    <w:rsid w:val="003A03F0"/>
    <w:rsid w:val="003C09CF"/>
    <w:rsid w:val="003E0109"/>
    <w:rsid w:val="003E2EEC"/>
    <w:rsid w:val="003F05AA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406A"/>
    <w:rsid w:val="005168B2"/>
    <w:rsid w:val="005268F6"/>
    <w:rsid w:val="005C486C"/>
    <w:rsid w:val="005F656D"/>
    <w:rsid w:val="00656124"/>
    <w:rsid w:val="00685FFB"/>
    <w:rsid w:val="0069277D"/>
    <w:rsid w:val="006B0D86"/>
    <w:rsid w:val="006B50E4"/>
    <w:rsid w:val="006B7708"/>
    <w:rsid w:val="006C37D5"/>
    <w:rsid w:val="006D42B6"/>
    <w:rsid w:val="006F20A4"/>
    <w:rsid w:val="00700E6C"/>
    <w:rsid w:val="00701701"/>
    <w:rsid w:val="00712C59"/>
    <w:rsid w:val="00752708"/>
    <w:rsid w:val="0077119F"/>
    <w:rsid w:val="007D723D"/>
    <w:rsid w:val="008069C7"/>
    <w:rsid w:val="008464AC"/>
    <w:rsid w:val="00892F68"/>
    <w:rsid w:val="008D678D"/>
    <w:rsid w:val="008E60B1"/>
    <w:rsid w:val="008F576F"/>
    <w:rsid w:val="009224DA"/>
    <w:rsid w:val="0093054D"/>
    <w:rsid w:val="009339DE"/>
    <w:rsid w:val="009567FB"/>
    <w:rsid w:val="00956F4A"/>
    <w:rsid w:val="009C1223"/>
    <w:rsid w:val="009C4533"/>
    <w:rsid w:val="009D0761"/>
    <w:rsid w:val="00A16FAD"/>
    <w:rsid w:val="00A26D63"/>
    <w:rsid w:val="00A26EDE"/>
    <w:rsid w:val="00A46A2E"/>
    <w:rsid w:val="00A62FBF"/>
    <w:rsid w:val="00A95CBB"/>
    <w:rsid w:val="00AA014C"/>
    <w:rsid w:val="00AA7FD0"/>
    <w:rsid w:val="00AD3B93"/>
    <w:rsid w:val="00AE3183"/>
    <w:rsid w:val="00AF52D9"/>
    <w:rsid w:val="00B04357"/>
    <w:rsid w:val="00B41421"/>
    <w:rsid w:val="00B43C7F"/>
    <w:rsid w:val="00B451E9"/>
    <w:rsid w:val="00B655CF"/>
    <w:rsid w:val="00BB0E3D"/>
    <w:rsid w:val="00BC36D6"/>
    <w:rsid w:val="00BD222E"/>
    <w:rsid w:val="00C0155C"/>
    <w:rsid w:val="00C021F6"/>
    <w:rsid w:val="00C20A13"/>
    <w:rsid w:val="00C525A2"/>
    <w:rsid w:val="00C55285"/>
    <w:rsid w:val="00C67CE2"/>
    <w:rsid w:val="00C92992"/>
    <w:rsid w:val="00CB0691"/>
    <w:rsid w:val="00CC0679"/>
    <w:rsid w:val="00CC334B"/>
    <w:rsid w:val="00CF278D"/>
    <w:rsid w:val="00D10774"/>
    <w:rsid w:val="00D11EE3"/>
    <w:rsid w:val="00D16D71"/>
    <w:rsid w:val="00D27B06"/>
    <w:rsid w:val="00D84CC1"/>
    <w:rsid w:val="00DA3472"/>
    <w:rsid w:val="00DC6913"/>
    <w:rsid w:val="00DD4B71"/>
    <w:rsid w:val="00E27A4A"/>
    <w:rsid w:val="00E44475"/>
    <w:rsid w:val="00E52806"/>
    <w:rsid w:val="00E67151"/>
    <w:rsid w:val="00EF6856"/>
    <w:rsid w:val="00F23084"/>
    <w:rsid w:val="00F471C2"/>
    <w:rsid w:val="00F4792D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n.tu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13</cp:revision>
  <dcterms:created xsi:type="dcterms:W3CDTF">2024-02-07T01:10:00Z</dcterms:created>
  <dcterms:modified xsi:type="dcterms:W3CDTF">2025-10-09T00:57:00Z</dcterms:modified>
</cp:coreProperties>
</file>