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93CD7" w:rsidRPr="00A20A8B" w:rsidRDefault="00D378C2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093CD7" w:rsidRPr="00A20A8B">
        <w:rPr>
          <w:b/>
          <w:caps/>
          <w:sz w:val="28"/>
          <w:szCs w:val="28"/>
        </w:rPr>
        <w:t>ПРОГРАММа</w:t>
      </w:r>
      <w:r w:rsidR="00093CD7">
        <w:rPr>
          <w:b/>
          <w:caps/>
          <w:sz w:val="28"/>
          <w:szCs w:val="28"/>
        </w:rPr>
        <w:t xml:space="preserve"> </w:t>
      </w:r>
      <w:r w:rsidR="005B3BBE">
        <w:rPr>
          <w:b/>
          <w:caps/>
          <w:sz w:val="28"/>
          <w:szCs w:val="28"/>
        </w:rPr>
        <w:t>УЧЕБНОЙ</w:t>
      </w:r>
      <w:r w:rsidR="00093CD7" w:rsidRPr="00A20A8B">
        <w:rPr>
          <w:b/>
          <w:caps/>
          <w:sz w:val="28"/>
          <w:szCs w:val="28"/>
        </w:rPr>
        <w:t xml:space="preserve"> ДИСЦИПЛИНЫ</w:t>
      </w: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  <w:u w:val="single"/>
        </w:rPr>
      </w:pPr>
    </w:p>
    <w:p w:rsidR="0070253C" w:rsidRDefault="00BF45BF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</w:t>
      </w:r>
      <w:r w:rsidR="002478BE">
        <w:rPr>
          <w:b/>
          <w:sz w:val="28"/>
          <w:szCs w:val="28"/>
        </w:rPr>
        <w:t>.</w:t>
      </w:r>
      <w:r w:rsidR="00B86852">
        <w:rPr>
          <w:b/>
          <w:sz w:val="28"/>
          <w:szCs w:val="28"/>
        </w:rPr>
        <w:t xml:space="preserve"> 01</w:t>
      </w:r>
      <w:r>
        <w:rPr>
          <w:b/>
          <w:sz w:val="28"/>
          <w:szCs w:val="28"/>
        </w:rPr>
        <w:t xml:space="preserve"> </w:t>
      </w:r>
      <w:r w:rsidR="00B35314">
        <w:rPr>
          <w:b/>
          <w:sz w:val="28"/>
          <w:szCs w:val="28"/>
        </w:rPr>
        <w:t>ИНЖЕНЕРНАЯ ГРАФИКА</w:t>
      </w:r>
      <w:r w:rsidR="00842295" w:rsidRPr="00842295">
        <w:rPr>
          <w:b/>
          <w:sz w:val="28"/>
          <w:szCs w:val="28"/>
        </w:rPr>
        <w:t xml:space="preserve"> </w:t>
      </w:r>
    </w:p>
    <w:p w:rsidR="00BA4637" w:rsidRPr="00842295" w:rsidRDefault="00A77632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(включая Системы автоматизированного проектирования)</w:t>
      </w:r>
    </w:p>
    <w:p w:rsidR="00BA4637" w:rsidRPr="00A20A8B" w:rsidRDefault="00BA463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093CD7" w:rsidRDefault="00093CD7" w:rsidP="001D0860">
      <w:pPr>
        <w:widowControl w:val="0"/>
        <w:suppressAutoHyphens/>
        <w:jc w:val="both"/>
        <w:rPr>
          <w:sz w:val="28"/>
          <w:szCs w:val="28"/>
        </w:rPr>
      </w:pPr>
    </w:p>
    <w:p w:rsidR="00842295" w:rsidRPr="00156EDA" w:rsidRDefault="00842295" w:rsidP="001D0860">
      <w:pPr>
        <w:widowControl w:val="0"/>
        <w:suppressAutoHyphens/>
        <w:jc w:val="both"/>
      </w:pPr>
    </w:p>
    <w:p w:rsidR="00BA4637" w:rsidRDefault="00BA4637" w:rsidP="001D08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</w:p>
    <w:p w:rsidR="00093CD7" w:rsidRPr="00E67C1A" w:rsidRDefault="00E67C1A" w:rsidP="001D086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spacing w:val="-2"/>
          <w:sz w:val="28"/>
          <w:szCs w:val="28"/>
        </w:rPr>
      </w:pPr>
      <w:r w:rsidRPr="00E67C1A">
        <w:rPr>
          <w:spacing w:val="-2"/>
          <w:sz w:val="28"/>
          <w:szCs w:val="28"/>
        </w:rPr>
        <w:t>Профиль обучения: технологический</w:t>
      </w: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6E112D" w:rsidRDefault="00B35314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EC25F8">
        <w:rPr>
          <w:sz w:val="28"/>
          <w:szCs w:val="28"/>
        </w:rPr>
        <w:t>2</w:t>
      </w:r>
      <w:r w:rsidR="005D527A">
        <w:rPr>
          <w:sz w:val="28"/>
          <w:szCs w:val="28"/>
        </w:rPr>
        <w:t>5</w:t>
      </w:r>
      <w:r w:rsidR="004124AA">
        <w:rPr>
          <w:sz w:val="28"/>
          <w:szCs w:val="28"/>
        </w:rPr>
        <w:t xml:space="preserve"> г.</w:t>
      </w:r>
    </w:p>
    <w:p w:rsidR="00A77632" w:rsidRDefault="00A77632" w:rsidP="00C739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Style w:val="FontStyle43"/>
          <w:szCs w:val="28"/>
        </w:rPr>
      </w:pPr>
      <w:r>
        <w:lastRenderedPageBreak/>
        <w:t>Рабочая п</w:t>
      </w:r>
      <w:r w:rsidRPr="00010FD3">
        <w:t xml:space="preserve">рограмма учебной дисциплины </w:t>
      </w:r>
      <w:r>
        <w:t xml:space="preserve">«Инженерная графика» (включая Системы автоматизированного проектирования) </w:t>
      </w:r>
      <w:r w:rsidRPr="00010FD3">
        <w:t>разработана на основе Федерального государственного образовательного стандарта (далее – ФГОС) и базисного учебного плана по специальности среднего профессион</w:t>
      </w:r>
      <w:r w:rsidR="00472026">
        <w:t xml:space="preserve">ального образования (далее – </w:t>
      </w:r>
      <w:r>
        <w:t>СПО)</w:t>
      </w:r>
      <w:r w:rsidRPr="00010FD3">
        <w:t xml:space="preserve"> </w:t>
      </w:r>
      <w:r>
        <w:rPr>
          <w:bCs/>
        </w:rPr>
        <w:t>08.02.08 «Монтаж и эксплуатация оборудования и систем газоснабжения»</w:t>
      </w:r>
      <w:r w:rsidRPr="00EA79BB">
        <w:rPr>
          <w:rStyle w:val="FontStyle43"/>
          <w:szCs w:val="28"/>
        </w:rPr>
        <w:t>.</w:t>
      </w:r>
    </w:p>
    <w:p w:rsidR="00A77632" w:rsidRPr="00C85BFD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</w:pPr>
    </w:p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611"/>
      </w:tblGrid>
      <w:tr w:rsidR="00E67C1A" w:rsidRPr="00E67C1A" w:rsidTr="00E67C1A">
        <w:tc>
          <w:tcPr>
            <w:tcW w:w="4785" w:type="dxa"/>
            <w:hideMark/>
          </w:tcPr>
          <w:p w:rsidR="00E67C1A" w:rsidRPr="00E67C1A" w:rsidRDefault="00E67C1A" w:rsidP="00E67C1A">
            <w:pPr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СОГЛАСОВАНО</w:t>
            </w:r>
          </w:p>
          <w:p w:rsidR="00E67C1A" w:rsidRPr="00E67C1A" w:rsidRDefault="00E67C1A" w:rsidP="00E67C1A">
            <w:pPr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E67C1A" w:rsidRPr="00E67C1A" w:rsidRDefault="00E67C1A" w:rsidP="00E67C1A">
            <w:pPr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 xml:space="preserve">____________ </w:t>
            </w:r>
            <w:proofErr w:type="spellStart"/>
            <w:r w:rsidRPr="00E67C1A">
              <w:rPr>
                <w:sz w:val="28"/>
                <w:szCs w:val="28"/>
              </w:rPr>
              <w:t>Покрашенко</w:t>
            </w:r>
            <w:proofErr w:type="spellEnd"/>
            <w:r w:rsidRPr="00E67C1A">
              <w:rPr>
                <w:sz w:val="28"/>
                <w:szCs w:val="28"/>
              </w:rPr>
              <w:t xml:space="preserve"> О.Ф.</w:t>
            </w:r>
          </w:p>
          <w:p w:rsidR="00E67C1A" w:rsidRPr="00E67C1A" w:rsidRDefault="00E67C1A" w:rsidP="00E67C1A">
            <w:pPr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«</w:t>
            </w:r>
            <w:r w:rsidRPr="00E67C1A">
              <w:rPr>
                <w:sz w:val="28"/>
                <w:szCs w:val="28"/>
                <w:u w:val="single"/>
              </w:rPr>
              <w:t>___</w:t>
            </w:r>
            <w:r w:rsidRPr="00E67C1A">
              <w:rPr>
                <w:sz w:val="28"/>
                <w:szCs w:val="28"/>
              </w:rPr>
              <w:t xml:space="preserve">» </w:t>
            </w:r>
            <w:r w:rsidRPr="00E67C1A">
              <w:rPr>
                <w:sz w:val="28"/>
                <w:szCs w:val="28"/>
                <w:u w:val="single"/>
              </w:rPr>
              <w:t>_____________</w:t>
            </w:r>
            <w:r w:rsidRPr="00E67C1A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E67C1A" w:rsidRPr="00E67C1A" w:rsidRDefault="00E67C1A" w:rsidP="00E67C1A">
            <w:pPr>
              <w:jc w:val="right"/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УТВЕРЖДАЮ</w:t>
            </w:r>
          </w:p>
          <w:p w:rsidR="00E67C1A" w:rsidRPr="00E67C1A" w:rsidRDefault="00E67C1A" w:rsidP="00E67C1A">
            <w:pPr>
              <w:jc w:val="right"/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Зам. директора по УР</w:t>
            </w:r>
          </w:p>
          <w:p w:rsidR="00E67C1A" w:rsidRPr="00E67C1A" w:rsidRDefault="00E67C1A" w:rsidP="00E67C1A">
            <w:pPr>
              <w:jc w:val="right"/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 xml:space="preserve">____________ </w:t>
            </w:r>
            <w:proofErr w:type="spellStart"/>
            <w:r w:rsidR="005D527A">
              <w:rPr>
                <w:sz w:val="28"/>
                <w:szCs w:val="28"/>
              </w:rPr>
              <w:t>Кисюк</w:t>
            </w:r>
            <w:proofErr w:type="spellEnd"/>
            <w:r w:rsidRPr="00E67C1A">
              <w:rPr>
                <w:sz w:val="28"/>
                <w:szCs w:val="28"/>
              </w:rPr>
              <w:t xml:space="preserve"> О.П.</w:t>
            </w:r>
          </w:p>
          <w:p w:rsidR="00E67C1A" w:rsidRPr="00E67C1A" w:rsidRDefault="00E67C1A" w:rsidP="00E67C1A">
            <w:pPr>
              <w:jc w:val="right"/>
              <w:rPr>
                <w:sz w:val="28"/>
                <w:szCs w:val="28"/>
              </w:rPr>
            </w:pPr>
            <w:r w:rsidRPr="00E67C1A">
              <w:rPr>
                <w:sz w:val="28"/>
                <w:szCs w:val="28"/>
              </w:rPr>
              <w:t>«</w:t>
            </w:r>
            <w:r w:rsidRPr="00E67C1A">
              <w:rPr>
                <w:sz w:val="28"/>
                <w:szCs w:val="28"/>
                <w:u w:val="single"/>
              </w:rPr>
              <w:t>___</w:t>
            </w:r>
            <w:r w:rsidRPr="00E67C1A">
              <w:rPr>
                <w:sz w:val="28"/>
                <w:szCs w:val="28"/>
              </w:rPr>
              <w:t xml:space="preserve">» </w:t>
            </w:r>
            <w:r w:rsidRPr="00E67C1A">
              <w:rPr>
                <w:sz w:val="28"/>
                <w:szCs w:val="28"/>
                <w:u w:val="single"/>
              </w:rPr>
              <w:t>______________</w:t>
            </w:r>
            <w:r w:rsidRPr="00E67C1A">
              <w:rPr>
                <w:sz w:val="28"/>
                <w:szCs w:val="28"/>
              </w:rPr>
              <w:t xml:space="preserve"> 202__ г.</w:t>
            </w:r>
          </w:p>
        </w:tc>
      </w:tr>
    </w:tbl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E67C1A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A77632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77632" w:rsidRPr="00815F89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i/>
          <w:vertAlign w:val="superscript"/>
        </w:rPr>
      </w:pPr>
    </w:p>
    <w:p w:rsidR="00A77632" w:rsidRPr="00BD5BBA" w:rsidRDefault="00A77632" w:rsidP="001D0860">
      <w:pPr>
        <w:widowControl w:val="0"/>
        <w:suppressAutoHyphens/>
        <w:jc w:val="both"/>
        <w:rPr>
          <w:sz w:val="28"/>
        </w:rPr>
      </w:pPr>
      <w:r w:rsidRPr="002023F4">
        <w:rPr>
          <w:b/>
        </w:rPr>
        <w:t>Организация-разработчик</w:t>
      </w:r>
      <w:r w:rsidRPr="00010FD3">
        <w:t xml:space="preserve">: </w:t>
      </w:r>
      <w:r w:rsidRPr="00753CAA">
        <w:t xml:space="preserve">краевое государственное бюджетное </w:t>
      </w:r>
      <w:r>
        <w:t xml:space="preserve">профессиональное </w:t>
      </w:r>
      <w:r w:rsidRPr="00753CAA">
        <w:t xml:space="preserve">образовательное учреждение </w:t>
      </w:r>
      <w:r w:rsidRPr="00232580">
        <w:t>«</w:t>
      </w:r>
      <w:r>
        <w:t xml:space="preserve">Хабаровский </w:t>
      </w:r>
      <w:r w:rsidRPr="00232580">
        <w:t>колледж</w:t>
      </w:r>
      <w:r>
        <w:t xml:space="preserve"> отраслевых технологий и сферы обслуживания</w:t>
      </w:r>
      <w:r w:rsidRPr="00232580">
        <w:t>»</w:t>
      </w:r>
    </w:p>
    <w:p w:rsidR="00A77632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67C1A" w:rsidRPr="00010FD3" w:rsidRDefault="00E67C1A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023F4">
        <w:rPr>
          <w:b/>
        </w:rPr>
        <w:t>Составитель:</w:t>
      </w:r>
      <w:r>
        <w:t xml:space="preserve"> Милюков П. А., преподаватель К</w:t>
      </w:r>
      <w:r w:rsidRPr="00010FD3">
        <w:t>ГБ</w:t>
      </w:r>
      <w:r>
        <w:t xml:space="preserve"> ПОУ ХКОТСО</w:t>
      </w:r>
    </w:p>
    <w:p w:rsidR="00A77632" w:rsidRPr="00010FD3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Pr="00010FD3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</w:pPr>
    </w:p>
    <w:p w:rsidR="00A77632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</w:pPr>
    </w:p>
    <w:p w:rsidR="00A77632" w:rsidRPr="00164371" w:rsidRDefault="00A77632" w:rsidP="001D0860">
      <w:pPr>
        <w:widowControl w:val="0"/>
        <w:suppressAutoHyphens/>
        <w:jc w:val="both"/>
        <w:rPr>
          <w:sz w:val="28"/>
          <w:szCs w:val="28"/>
        </w:rPr>
      </w:pPr>
    </w:p>
    <w:p w:rsidR="006E112D" w:rsidRPr="00164371" w:rsidRDefault="006E112D" w:rsidP="001D0860">
      <w:pPr>
        <w:widowControl w:val="0"/>
        <w:suppressAutoHyphens/>
        <w:jc w:val="both"/>
        <w:rPr>
          <w:sz w:val="28"/>
          <w:szCs w:val="28"/>
        </w:rPr>
      </w:pPr>
    </w:p>
    <w:p w:rsidR="001D0860" w:rsidRPr="003755B4" w:rsidRDefault="006E112D" w:rsidP="001D0860">
      <w:pPr>
        <w:pStyle w:val="1"/>
        <w:suppressAutoHyphens/>
        <w:ind w:firstLine="0"/>
        <w:jc w:val="center"/>
        <w:rPr>
          <w:i/>
        </w:rPr>
      </w:pPr>
      <w:r w:rsidRPr="00164371">
        <w:rPr>
          <w:b/>
          <w:sz w:val="28"/>
          <w:szCs w:val="28"/>
        </w:rPr>
        <w:br w:type="page"/>
      </w:r>
      <w:r w:rsidR="001D0860">
        <w:rPr>
          <w:b/>
          <w:sz w:val="28"/>
          <w:szCs w:val="28"/>
        </w:rPr>
        <w:lastRenderedPageBreak/>
        <w:t xml:space="preserve">СОДЕРЖАНИЕ </w:t>
      </w:r>
    </w:p>
    <w:p w:rsidR="001D0860" w:rsidRDefault="001D0860" w:rsidP="001D0860">
      <w:pPr>
        <w:pStyle w:val="1"/>
        <w:suppressAutoHyphens/>
        <w:jc w:val="both"/>
        <w:rPr>
          <w:b/>
          <w:sz w:val="28"/>
          <w:szCs w:val="28"/>
        </w:rPr>
      </w:pPr>
    </w:p>
    <w:p w:rsidR="00DF6C02" w:rsidRDefault="00DF6C02" w:rsidP="001D0860">
      <w:pPr>
        <w:pStyle w:val="11"/>
        <w:suppressAutoHyphens/>
        <w:spacing w:line="480" w:lineRule="auto"/>
        <w:rPr>
          <w:b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7878"/>
        <w:gridCol w:w="672"/>
      </w:tblGrid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1.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Паспорт рабочей программы учебной дисциплины</w:t>
            </w:r>
            <w:r w:rsidRPr="00DF6C02"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4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4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  <w:r w:rsidRPr="00DF6C02"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7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Условия реализации программы учебной дисциплины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DF6C0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1</w:t>
            </w:r>
            <w:r w:rsidR="00E12134" w:rsidRPr="00E12134">
              <w:rPr>
                <w:rFonts w:ascii="Times New Roman" w:eastAsia="Calibri" w:hAnsi="Times New Roman"/>
                <w:b/>
              </w:rPr>
              <w:t>4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E1213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1</w:t>
            </w:r>
            <w:r w:rsidR="00E12134" w:rsidRPr="00E12134">
              <w:rPr>
                <w:rFonts w:ascii="Times New Roman" w:eastAsia="Calibri" w:hAnsi="Times New Roman"/>
                <w:b/>
              </w:rPr>
              <w:t>6</w:t>
            </w:r>
          </w:p>
        </w:tc>
      </w:tr>
      <w:tr w:rsidR="00DF6C02" w:rsidRPr="00DF6C02" w:rsidTr="00E12134">
        <w:tc>
          <w:tcPr>
            <w:tcW w:w="675" w:type="dxa"/>
          </w:tcPr>
          <w:p w:rsidR="00DF6C02" w:rsidRPr="00DF6C02" w:rsidRDefault="00DF6C02" w:rsidP="00DF6C02">
            <w:pPr>
              <w:jc w:val="center"/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8213" w:type="dxa"/>
          </w:tcPr>
          <w:p w:rsidR="00DF6C02" w:rsidRPr="00DF6C02" w:rsidRDefault="00DF6C02" w:rsidP="00DF6C02">
            <w:pPr>
              <w:rPr>
                <w:rFonts w:ascii="Times New Roman" w:hAnsi="Times New Roman"/>
                <w:b/>
              </w:rPr>
            </w:pPr>
            <w:r w:rsidRPr="00DF6C02">
              <w:rPr>
                <w:rFonts w:ascii="Times New Roman" w:hAnsi="Times New Roman"/>
                <w:b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DF6C02" w:rsidRPr="00DF6C02" w:rsidRDefault="00DF6C02" w:rsidP="00E1213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F6C02">
              <w:rPr>
                <w:rFonts w:ascii="Times New Roman" w:eastAsia="Calibri" w:hAnsi="Times New Roman"/>
                <w:b/>
              </w:rPr>
              <w:t>1</w:t>
            </w:r>
            <w:r w:rsidR="00E12134" w:rsidRPr="00E12134">
              <w:rPr>
                <w:rFonts w:ascii="Times New Roman" w:eastAsia="Calibri" w:hAnsi="Times New Roman"/>
                <w:b/>
              </w:rPr>
              <w:t>9</w:t>
            </w:r>
          </w:p>
        </w:tc>
      </w:tr>
    </w:tbl>
    <w:p w:rsidR="00DF6C02" w:rsidRDefault="00DF6C02" w:rsidP="001D0860">
      <w:pPr>
        <w:pStyle w:val="11"/>
        <w:suppressAutoHyphens/>
        <w:spacing w:line="480" w:lineRule="auto"/>
        <w:rPr>
          <w:b/>
        </w:rPr>
      </w:pPr>
    </w:p>
    <w:p w:rsidR="00DF6C02" w:rsidRDefault="00DF6C02" w:rsidP="001D0860">
      <w:pPr>
        <w:pStyle w:val="11"/>
        <w:suppressAutoHyphens/>
        <w:spacing w:line="480" w:lineRule="auto"/>
        <w:rPr>
          <w:b/>
        </w:rPr>
      </w:pPr>
    </w:p>
    <w:p w:rsidR="00DF6C02" w:rsidRDefault="00DF6C02" w:rsidP="001D0860">
      <w:pPr>
        <w:pStyle w:val="11"/>
        <w:suppressAutoHyphens/>
        <w:spacing w:line="480" w:lineRule="auto"/>
        <w:rPr>
          <w:b/>
        </w:rPr>
      </w:pPr>
    </w:p>
    <w:p w:rsidR="00E12134" w:rsidRDefault="001D0860" w:rsidP="00E12134">
      <w:pPr>
        <w:pStyle w:val="11"/>
        <w:suppressAutoHyphens/>
        <w:spacing w:line="480" w:lineRule="auto"/>
        <w:rPr>
          <w:b/>
        </w:rPr>
      </w:pPr>
      <w:r w:rsidRPr="005739EF">
        <w:rPr>
          <w:b/>
        </w:rPr>
        <w:fldChar w:fldCharType="begin"/>
      </w:r>
      <w:r w:rsidRPr="005739EF">
        <w:rPr>
          <w:b/>
        </w:rPr>
        <w:instrText xml:space="preserve"> TOC \o "1-3" \h \z \u </w:instrText>
      </w:r>
      <w:r w:rsidRPr="005739EF">
        <w:rPr>
          <w:b/>
        </w:rPr>
        <w:fldChar w:fldCharType="separate"/>
      </w:r>
    </w:p>
    <w:p w:rsidR="001D0860" w:rsidRPr="00F5767A" w:rsidRDefault="001D0860" w:rsidP="001D0860">
      <w:pPr>
        <w:pStyle w:val="af6"/>
        <w:suppressAutoHyphens/>
        <w:jc w:val="both"/>
        <w:rPr>
          <w:b/>
        </w:rPr>
      </w:pPr>
      <w:r>
        <w:rPr>
          <w:b/>
        </w:rPr>
        <w:t xml:space="preserve">   </w:t>
      </w:r>
    </w:p>
    <w:p w:rsidR="001D0860" w:rsidRPr="00F5767A" w:rsidRDefault="001D0860" w:rsidP="001D0860"/>
    <w:p w:rsidR="00B35314" w:rsidRDefault="001D0860" w:rsidP="001D0860">
      <w:pPr>
        <w:pStyle w:val="1"/>
        <w:keepNext w:val="0"/>
        <w:widowControl w:val="0"/>
        <w:suppressAutoHyphens/>
        <w:jc w:val="both"/>
        <w:rPr>
          <w:b/>
          <w:sz w:val="28"/>
          <w:szCs w:val="28"/>
        </w:rPr>
      </w:pPr>
      <w:r w:rsidRPr="005739EF">
        <w:rPr>
          <w:b/>
          <w:sz w:val="28"/>
          <w:szCs w:val="28"/>
        </w:rPr>
        <w:fldChar w:fldCharType="end"/>
      </w:r>
    </w:p>
    <w:p w:rsidR="00FE2683" w:rsidRPr="00E67C1A" w:rsidRDefault="00B35314" w:rsidP="00E67C1A">
      <w:pPr>
        <w:pStyle w:val="af2"/>
        <w:widowControl w:val="0"/>
        <w:numPr>
          <w:ilvl w:val="0"/>
          <w:numId w:val="34"/>
        </w:numPr>
        <w:tabs>
          <w:tab w:val="left" w:pos="426"/>
          <w:tab w:val="left" w:pos="567"/>
          <w:tab w:val="left" w:pos="993"/>
        </w:tabs>
        <w:suppressAutoHyphens/>
        <w:jc w:val="both"/>
        <w:rPr>
          <w:rFonts w:ascii="Times New Roman" w:hAnsi="Times New Roman"/>
        </w:rPr>
      </w:pPr>
      <w:r>
        <w:br w:type="page"/>
      </w:r>
      <w:bookmarkStart w:id="0" w:name="_Toc283296925"/>
      <w:bookmarkStart w:id="1" w:name="_Toc283648306"/>
      <w:r w:rsidR="00FE2683" w:rsidRPr="00E67C1A">
        <w:rPr>
          <w:rFonts w:ascii="Times New Roman" w:hAnsi="Times New Roman"/>
          <w:b/>
          <w:caps/>
          <w:sz w:val="28"/>
        </w:rPr>
        <w:lastRenderedPageBreak/>
        <w:t>ПАСПОРТ ПРОГРАММЫ УЧЕБНОЙ ДИСЦИПЛИНЫ</w:t>
      </w:r>
      <w:bookmarkEnd w:id="0"/>
      <w:bookmarkEnd w:id="1"/>
      <w:r w:rsidR="00FE2683" w:rsidRPr="00E67C1A">
        <w:rPr>
          <w:rFonts w:ascii="Times New Roman" w:hAnsi="Times New Roman"/>
        </w:rPr>
        <w:t xml:space="preserve"> </w:t>
      </w:r>
    </w:p>
    <w:p w:rsidR="00E67C1A" w:rsidRPr="00E67C1A" w:rsidRDefault="00E67C1A" w:rsidP="00E67C1A">
      <w:pPr>
        <w:pStyle w:val="af2"/>
        <w:widowControl w:val="0"/>
        <w:tabs>
          <w:tab w:val="left" w:pos="426"/>
          <w:tab w:val="left" w:pos="567"/>
          <w:tab w:val="left" w:pos="993"/>
        </w:tabs>
        <w:suppressAutoHyphens/>
        <w:ind w:left="1069"/>
        <w:jc w:val="both"/>
        <w:rPr>
          <w:sz w:val="28"/>
          <w:szCs w:val="28"/>
        </w:rPr>
      </w:pPr>
    </w:p>
    <w:p w:rsidR="00FE2683" w:rsidRDefault="00FE2683" w:rsidP="00E67C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  <w:r w:rsidRPr="00FE2683">
        <w:rPr>
          <w:b/>
        </w:rPr>
        <w:t xml:space="preserve">1.1. Место учебной дисциплины в структуре основной профессиональной образовательной программы </w:t>
      </w: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00127E" w:rsidRDefault="000012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>
        <w:t>Учебная дисци</w:t>
      </w:r>
      <w:r w:rsidR="008D2CB2">
        <w:t xml:space="preserve">плина </w:t>
      </w:r>
      <w:r w:rsidR="001D0860">
        <w:t>«</w:t>
      </w:r>
      <w:r w:rsidR="008D2CB2">
        <w:t>Инженерная графика</w:t>
      </w:r>
      <w:r w:rsidR="00E67C1A">
        <w:t xml:space="preserve"> (включая Системы автоматизированного проектирования)</w:t>
      </w:r>
      <w:r w:rsidR="001D0860">
        <w:t>»</w:t>
      </w:r>
      <w: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>
        <w:rPr>
          <w:rFonts w:eastAsia="PMingLiU"/>
        </w:rPr>
        <w:t xml:space="preserve">специальности СПО </w:t>
      </w:r>
      <w:r>
        <w:rPr>
          <w:bCs/>
        </w:rPr>
        <w:t xml:space="preserve">08.02.08 </w:t>
      </w:r>
      <w:r w:rsidR="00FE2683">
        <w:rPr>
          <w:bCs/>
        </w:rPr>
        <w:t>«</w:t>
      </w:r>
      <w:r>
        <w:rPr>
          <w:bCs/>
        </w:rPr>
        <w:t>Монтаж и эксплуатация оборудования и систем газоснабжения</w:t>
      </w:r>
      <w:r w:rsidR="00FE2683">
        <w:rPr>
          <w:bCs/>
        </w:rPr>
        <w:t>»</w:t>
      </w:r>
      <w:r w:rsidR="008D2CB2">
        <w:rPr>
          <w:bCs/>
        </w:rPr>
        <w:t xml:space="preserve"> </w:t>
      </w:r>
      <w:r w:rsidR="008D2CB2" w:rsidRPr="00B74445">
        <w:rPr>
          <w:color w:val="000000"/>
          <w:shd w:val="clear" w:color="auto" w:fill="FFFFFF"/>
        </w:rPr>
        <w:t>укрупненной группы специальностей</w:t>
      </w:r>
      <w:r w:rsidR="008D2CB2">
        <w:rPr>
          <w:color w:val="000000"/>
          <w:shd w:val="clear" w:color="auto" w:fill="FFFFFF"/>
        </w:rPr>
        <w:t xml:space="preserve"> </w:t>
      </w:r>
      <w:r w:rsidR="008D2CB2" w:rsidRPr="00B74445">
        <w:t xml:space="preserve">08.00.00 </w:t>
      </w:r>
      <w:r w:rsidR="00FE2683">
        <w:t>«</w:t>
      </w:r>
      <w:r w:rsidR="008D2CB2" w:rsidRPr="00B74445">
        <w:t>Техника и технологии строительства</w:t>
      </w:r>
      <w:r w:rsidR="00FE2683">
        <w:t>»</w:t>
      </w:r>
      <w:r w:rsidR="008D2CB2" w:rsidRPr="00B74445">
        <w:t>.</w:t>
      </w:r>
    </w:p>
    <w:p w:rsidR="00E67C1A" w:rsidRPr="00E67C1A" w:rsidRDefault="00E67C1A" w:rsidP="00E67C1A">
      <w:pPr>
        <w:jc w:val="both"/>
      </w:pPr>
    </w:p>
    <w:p w:rsidR="00E67C1A" w:rsidRPr="00E67C1A" w:rsidRDefault="00E67C1A" w:rsidP="00E67C1A">
      <w:pPr>
        <w:jc w:val="both"/>
        <w:rPr>
          <w:b/>
          <w:bCs/>
        </w:rPr>
      </w:pPr>
      <w:r w:rsidRPr="00E67C1A">
        <w:rPr>
          <w:b/>
          <w:bCs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8C246E" w:rsidRDefault="008C246E" w:rsidP="00E67C1A">
      <w:pPr>
        <w:ind w:firstLine="708"/>
        <w:jc w:val="both"/>
        <w:rPr>
          <w:rFonts w:eastAsia="Calibri"/>
          <w:bCs/>
          <w:lang w:eastAsia="en-US"/>
        </w:rPr>
      </w:pPr>
    </w:p>
    <w:p w:rsidR="00E67C1A" w:rsidRPr="00E67C1A" w:rsidRDefault="00E67C1A" w:rsidP="00E67C1A">
      <w:pPr>
        <w:ind w:firstLine="708"/>
        <w:jc w:val="both"/>
        <w:rPr>
          <w:rFonts w:eastAsia="Calibri"/>
          <w:szCs w:val="22"/>
          <w:lang w:eastAsia="en-US"/>
        </w:rPr>
      </w:pPr>
      <w:r w:rsidRPr="00E67C1A">
        <w:rPr>
          <w:rFonts w:eastAsia="Calibri"/>
          <w:bCs/>
          <w:lang w:eastAsia="en-US"/>
        </w:rPr>
        <w:t>Учебная дисциплина</w:t>
      </w:r>
      <w:r w:rsidRPr="00E67C1A">
        <w:rPr>
          <w:rFonts w:eastAsia="Calibri"/>
          <w:b/>
          <w:bCs/>
          <w:lang w:eastAsia="en-US"/>
        </w:rPr>
        <w:t xml:space="preserve"> </w:t>
      </w:r>
      <w:r w:rsidRPr="00E67C1A">
        <w:rPr>
          <w:rFonts w:eastAsia="Calibri"/>
          <w:bCs/>
          <w:lang w:eastAsia="en-US"/>
        </w:rPr>
        <w:t>входит в профессиональный цикл, относится к общепрофессиональному учебному циклу.</w:t>
      </w:r>
    </w:p>
    <w:p w:rsidR="00E67C1A" w:rsidRDefault="00E67C1A" w:rsidP="001D0860">
      <w:pPr>
        <w:widowControl w:val="0"/>
        <w:suppressAutoHyphens/>
        <w:ind w:firstLine="709"/>
        <w:jc w:val="both"/>
      </w:pPr>
    </w:p>
    <w:p w:rsidR="00FE2683" w:rsidRPr="00FE2683" w:rsidRDefault="00FE2683" w:rsidP="00FE2683">
      <w:pPr>
        <w:widowControl w:val="0"/>
        <w:suppressAutoHyphens/>
        <w:ind w:firstLine="708"/>
        <w:jc w:val="both"/>
        <w:rPr>
          <w:b/>
        </w:rPr>
      </w:pPr>
    </w:p>
    <w:p w:rsidR="00E12134" w:rsidRPr="00E12134" w:rsidRDefault="003943CE" w:rsidP="00E12134">
      <w:pPr>
        <w:suppressAutoHyphens/>
        <w:rPr>
          <w:b/>
          <w:szCs w:val="22"/>
        </w:rPr>
      </w:pPr>
      <w:r>
        <w:rPr>
          <w:b/>
        </w:rPr>
        <w:t>1.</w:t>
      </w:r>
      <w:r w:rsidR="00E67C1A">
        <w:rPr>
          <w:b/>
        </w:rPr>
        <w:t>3</w:t>
      </w:r>
      <w:r>
        <w:rPr>
          <w:b/>
        </w:rPr>
        <w:t>. Цель и планируемые результаты освоения дисциплины</w:t>
      </w:r>
      <w:r w:rsidR="00E12134">
        <w:rPr>
          <w:b/>
        </w:rPr>
        <w:t xml:space="preserve"> </w:t>
      </w:r>
      <w:r w:rsidR="00E12134" w:rsidRPr="00E12134">
        <w:rPr>
          <w:b/>
          <w:szCs w:val="22"/>
        </w:rPr>
        <w:t xml:space="preserve">к результатам освоения учебной дисциплины: 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 xml:space="preserve">Рабочая программа учебной дисциплины  направлена на освоение следующих </w:t>
      </w:r>
      <w:r w:rsidRPr="00E12134">
        <w:rPr>
          <w:rFonts w:eastAsia="Calibri"/>
          <w:b/>
          <w:szCs w:val="22"/>
          <w:lang w:eastAsia="en-US"/>
        </w:rPr>
        <w:t>целей: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освоение навыков самостоятельного решения технических задач;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 xml:space="preserve">- получение обучающимися специальных знаний и представлений необходимых для </w:t>
      </w:r>
      <w:r>
        <w:rPr>
          <w:rFonts w:eastAsia="Calibri"/>
          <w:szCs w:val="22"/>
          <w:lang w:eastAsia="en-US"/>
        </w:rPr>
        <w:br/>
      </w:r>
      <w:r w:rsidRPr="00E12134">
        <w:rPr>
          <w:rFonts w:eastAsia="Calibri"/>
          <w:szCs w:val="22"/>
          <w:lang w:eastAsia="en-US"/>
        </w:rPr>
        <w:t xml:space="preserve">работы в профессиональной деятельности; 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 разработки схем цифровых устройств;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моделирование цифровых устройств в специализированных программах.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b/>
          <w:szCs w:val="22"/>
          <w:lang w:eastAsia="en-US"/>
        </w:rPr>
        <w:t>Задачами</w:t>
      </w:r>
      <w:r w:rsidRPr="00E12134">
        <w:rPr>
          <w:rFonts w:eastAsia="Calibri"/>
          <w:szCs w:val="22"/>
          <w:lang w:eastAsia="en-US"/>
        </w:rPr>
        <w:t xml:space="preserve"> рабочей программы являются: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 применять системы автоматизированного проектирования;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осуществлять компьютерное моделирование цифровых устройств;</w:t>
      </w:r>
    </w:p>
    <w:p w:rsidR="00E12134" w:rsidRPr="00E12134" w:rsidRDefault="00E12134" w:rsidP="00E12134">
      <w:pPr>
        <w:jc w:val="both"/>
        <w:rPr>
          <w:rFonts w:eastAsia="Calibri"/>
          <w:szCs w:val="22"/>
          <w:lang w:eastAsia="en-US"/>
        </w:rPr>
      </w:pPr>
      <w:r w:rsidRPr="00E12134">
        <w:rPr>
          <w:rFonts w:eastAsia="Calibri"/>
          <w:szCs w:val="22"/>
          <w:lang w:eastAsia="en-US"/>
        </w:rPr>
        <w:t>-  оформлять результаты тестирования цифровых устройств.</w:t>
      </w:r>
    </w:p>
    <w:p w:rsidR="00E67C1A" w:rsidRDefault="00E67C1A" w:rsidP="00FE2683">
      <w:pPr>
        <w:widowControl w:val="0"/>
        <w:suppressAutoHyphens/>
        <w:ind w:firstLine="708"/>
        <w:jc w:val="both"/>
      </w:pPr>
    </w:p>
    <w:p w:rsidR="00E67C1A" w:rsidRPr="00E67C1A" w:rsidRDefault="00E67C1A" w:rsidP="00E67C1A">
      <w:pPr>
        <w:jc w:val="center"/>
        <w:rPr>
          <w:b/>
        </w:rPr>
      </w:pPr>
      <w:bookmarkStart w:id="2" w:name="_Toc149995461"/>
      <w:bookmarkStart w:id="3" w:name="_Toc150018976"/>
      <w:bookmarkStart w:id="4" w:name="_Toc150341158"/>
      <w:bookmarkStart w:id="5" w:name="_Toc150354714"/>
      <w:r w:rsidRPr="00E67C1A">
        <w:rPr>
          <w:b/>
        </w:rPr>
        <w:t>2.Результаты освоения учебной дисциплины</w:t>
      </w:r>
      <w:bookmarkEnd w:id="2"/>
      <w:bookmarkEnd w:id="3"/>
      <w:bookmarkEnd w:id="4"/>
      <w:bookmarkEnd w:id="5"/>
    </w:p>
    <w:p w:rsidR="00E67C1A" w:rsidRPr="00E67C1A" w:rsidRDefault="00E67C1A" w:rsidP="00E67C1A">
      <w:pPr>
        <w:jc w:val="both"/>
        <w:rPr>
          <w:b/>
          <w:sz w:val="28"/>
          <w:szCs w:val="28"/>
        </w:rPr>
      </w:pPr>
    </w:p>
    <w:p w:rsidR="00E67C1A" w:rsidRPr="00E67C1A" w:rsidRDefault="00E67C1A" w:rsidP="00E67C1A">
      <w:pPr>
        <w:jc w:val="both"/>
        <w:rPr>
          <w:b/>
        </w:rPr>
      </w:pPr>
      <w:r w:rsidRPr="00E67C1A">
        <w:rPr>
          <w:b/>
        </w:rPr>
        <w:t>2.1. В результате освоения учебной дисциплины обучающийся должен овладеть ОК, ПК, ЛР: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33"/>
        <w:gridCol w:w="7545"/>
        <w:gridCol w:w="31"/>
      </w:tblGrid>
      <w:tr w:rsidR="00E67C1A" w:rsidRPr="00E67C1A" w:rsidTr="00E67C1A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center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ФГОС СПО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Код</w:t>
            </w:r>
          </w:p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компетенции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Наименование компетенции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center"/>
              <w:rPr>
                <w:lang w:eastAsia="en-US"/>
              </w:rPr>
            </w:pPr>
            <w:r w:rsidRPr="00E67C1A">
              <w:rPr>
                <w:b/>
              </w:rPr>
              <w:t>Общие компетенции</w:t>
            </w:r>
          </w:p>
        </w:tc>
      </w:tr>
      <w:tr w:rsidR="00E67C1A" w:rsidRPr="00E67C1A" w:rsidTr="00E67C1A">
        <w:trPr>
          <w:gridAfter w:val="1"/>
          <w:wAfter w:w="17" w:type="pct"/>
          <w:trHeight w:val="36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E67C1A">
              <w:rPr>
                <w:rFonts w:eastAsia="Calibri"/>
                <w:b/>
                <w:lang w:eastAsia="en-US"/>
              </w:rPr>
              <w:t>ОК  01</w:t>
            </w:r>
            <w:proofErr w:type="gramEnd"/>
            <w:r w:rsidRPr="00E67C1A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rPr>
                <w:bCs/>
              </w:rPr>
            </w:pPr>
            <w:r w:rsidRPr="00E67C1A">
              <w:rPr>
                <w:rFonts w:eastAsia="Calibri"/>
                <w:bCs/>
                <w:lang w:eastAsia="en-US"/>
              </w:rPr>
              <w:t>Выбирать способы решения задач профессиональной деятельности  применительно к различным контекстам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E67C1A">
              <w:rPr>
                <w:rFonts w:eastAsia="Calibri"/>
                <w:b/>
                <w:lang w:eastAsia="en-US"/>
              </w:rPr>
              <w:t>ОК  02</w:t>
            </w:r>
            <w:proofErr w:type="gramEnd"/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 xml:space="preserve">ОК 03 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ОК 04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Эффективно взаимодействовать и работать в коллективе и команде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lastRenderedPageBreak/>
              <w:t>ОК 05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rPr>
                <w:rFonts w:cs="Calibri"/>
              </w:rPr>
            </w:pPr>
            <w:r w:rsidRPr="00E67C1A">
              <w:rPr>
                <w:rFonts w:cs="Calibri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67C1A" w:rsidRPr="00E67C1A" w:rsidTr="00E67C1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ОК 06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E67C1A" w:rsidRPr="00E67C1A" w:rsidTr="00E67C1A">
        <w:trPr>
          <w:gridAfter w:val="1"/>
          <w:wAfter w:w="17" w:type="pct"/>
          <w:trHeight w:val="68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ОК 07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67C1A" w:rsidRPr="00E67C1A" w:rsidTr="00E67C1A">
        <w:trPr>
          <w:gridAfter w:val="1"/>
          <w:wAfter w:w="17" w:type="pct"/>
          <w:trHeight w:val="75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b/>
              </w:rPr>
            </w:pPr>
            <w:r w:rsidRPr="00E67C1A">
              <w:rPr>
                <w:b/>
              </w:rPr>
              <w:t>ОК 08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67C1A" w:rsidRPr="00E67C1A" w:rsidTr="00E67C1A">
        <w:trPr>
          <w:gridAfter w:val="1"/>
          <w:wAfter w:w="17" w:type="pct"/>
          <w:trHeight w:val="44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E67C1A" w:rsidRPr="00E67C1A" w:rsidRDefault="00E67C1A" w:rsidP="00E67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b/>
              </w:rPr>
            </w:pPr>
            <w:r w:rsidRPr="00E67C1A">
              <w:rPr>
                <w:b/>
              </w:rPr>
              <w:t>ОК 09</w:t>
            </w:r>
          </w:p>
        </w:tc>
        <w:tc>
          <w:tcPr>
            <w:tcW w:w="4084" w:type="pct"/>
            <w:shd w:val="clear" w:color="auto" w:fill="auto"/>
          </w:tcPr>
          <w:p w:rsidR="00E67C1A" w:rsidRPr="00E67C1A" w:rsidRDefault="00E67C1A" w:rsidP="00E67C1A">
            <w:pPr>
              <w:jc w:val="both"/>
              <w:rPr>
                <w:rFonts w:cs="Calibri"/>
              </w:rPr>
            </w:pPr>
            <w:r w:rsidRPr="00E67C1A">
              <w:rPr>
                <w:rFonts w:cs="Calibri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E67C1A" w:rsidRPr="00E67C1A" w:rsidTr="00E67C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</w:rPr>
              <w:t xml:space="preserve">Профессиональные компетенции </w:t>
            </w:r>
          </w:p>
        </w:tc>
      </w:tr>
      <w:tr w:rsidR="00E67C1A" w:rsidRPr="00E67C1A" w:rsidTr="00CE6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>Код компетенции</w:t>
            </w:r>
          </w:p>
        </w:tc>
        <w:tc>
          <w:tcPr>
            <w:tcW w:w="4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>Наименование компетенции</w:t>
            </w:r>
          </w:p>
        </w:tc>
      </w:tr>
      <w:tr w:rsidR="00CE6025" w:rsidRPr="00CE6025" w:rsidTr="00CE6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1A" w:rsidRPr="00CE6025" w:rsidRDefault="00E67C1A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CE6025">
              <w:rPr>
                <w:rFonts w:eastAsia="Calibri"/>
                <w:b/>
                <w:lang w:eastAsia="en-US"/>
              </w:rPr>
              <w:t>ПК 1.1.</w:t>
            </w:r>
          </w:p>
        </w:tc>
        <w:tc>
          <w:tcPr>
            <w:tcW w:w="4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1A" w:rsidRPr="00CE6025" w:rsidRDefault="005D527A" w:rsidP="005D527A">
            <w:pPr>
              <w:pStyle w:val="afa"/>
              <w:tabs>
                <w:tab w:val="left" w:pos="5083"/>
              </w:tabs>
              <w:spacing w:line="276" w:lineRule="auto"/>
              <w:ind w:firstLine="0"/>
              <w:jc w:val="both"/>
            </w:pPr>
            <w:r w:rsidRPr="005D527A">
              <w:rPr>
                <w:color w:val="000000"/>
                <w:sz w:val="24"/>
                <w:szCs w:val="24"/>
              </w:rPr>
              <w:t>Разрабатывать рабочую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D527A">
              <w:rPr>
                <w:color w:val="000000"/>
                <w:sz w:val="24"/>
                <w:szCs w:val="24"/>
              </w:rPr>
              <w:t>документацию элементов и узлов систем газоснабжения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D527A">
              <w:rPr>
                <w:color w:val="000000"/>
                <w:sz w:val="24"/>
                <w:szCs w:val="24"/>
              </w:rPr>
              <w:t>(сетей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D527A">
              <w:rPr>
                <w:color w:val="000000"/>
                <w:sz w:val="24"/>
                <w:szCs w:val="24"/>
              </w:rPr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D527A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5D527A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5D527A">
              <w:rPr>
                <w:color w:val="000000"/>
                <w:sz w:val="24"/>
                <w:szCs w:val="24"/>
              </w:rPr>
              <w:t>).</w:t>
            </w:r>
            <w:r w:rsidR="00E67C1A" w:rsidRPr="00CE6025">
              <w:t xml:space="preserve"> </w:t>
            </w:r>
          </w:p>
        </w:tc>
      </w:tr>
      <w:tr w:rsidR="00CE6025" w:rsidRPr="00CE6025" w:rsidTr="00CE6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6E" w:rsidRPr="00CE6025" w:rsidRDefault="008C246E" w:rsidP="00E67C1A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CE6025">
              <w:rPr>
                <w:rStyle w:val="fontstyle01"/>
                <w:b/>
                <w:color w:val="auto"/>
                <w:sz w:val="24"/>
                <w:szCs w:val="24"/>
              </w:rPr>
              <w:t>ПК 1.2.</w:t>
            </w:r>
          </w:p>
        </w:tc>
        <w:tc>
          <w:tcPr>
            <w:tcW w:w="4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7A" w:rsidRPr="005D527A" w:rsidRDefault="005D527A" w:rsidP="005D527A">
            <w:pPr>
              <w:pStyle w:val="afa"/>
              <w:tabs>
                <w:tab w:val="left" w:pos="2453"/>
                <w:tab w:val="right" w:pos="611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5D527A">
              <w:rPr>
                <w:color w:val="000000"/>
                <w:sz w:val="24"/>
                <w:szCs w:val="24"/>
              </w:rPr>
              <w:t xml:space="preserve">Подготавливать к выпуску рабочую документацию элементов и узлов систем газоснабжения (сетей </w:t>
            </w:r>
            <w:r w:rsidRPr="005D527A">
              <w:rPr>
                <w:color w:val="000000"/>
                <w:sz w:val="24"/>
                <w:szCs w:val="24"/>
              </w:rPr>
              <w:tab/>
              <w:t>газораспределения</w:t>
            </w:r>
          </w:p>
          <w:p w:rsidR="008C246E" w:rsidRPr="00CE6025" w:rsidRDefault="005D527A" w:rsidP="005D527A">
            <w:pPr>
              <w:pStyle w:val="afa"/>
              <w:spacing w:line="276" w:lineRule="auto"/>
              <w:ind w:firstLine="0"/>
              <w:jc w:val="both"/>
            </w:pPr>
            <w:r w:rsidRPr="005D527A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5D527A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5D527A">
              <w:rPr>
                <w:color w:val="000000"/>
                <w:sz w:val="24"/>
                <w:szCs w:val="24"/>
              </w:rPr>
              <w:t>).</w:t>
            </w:r>
          </w:p>
        </w:tc>
      </w:tr>
      <w:tr w:rsidR="00CE6025" w:rsidRPr="00CE6025" w:rsidTr="00CE60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6E" w:rsidRPr="00CE6025" w:rsidRDefault="008C246E" w:rsidP="00CE6025">
            <w:pPr>
              <w:suppressAutoHyphens/>
              <w:jc w:val="both"/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CE6025">
              <w:rPr>
                <w:rStyle w:val="fontstyle01"/>
                <w:b/>
                <w:color w:val="auto"/>
                <w:sz w:val="24"/>
                <w:szCs w:val="24"/>
              </w:rPr>
              <w:t xml:space="preserve">ПК 2.1. </w:t>
            </w:r>
          </w:p>
        </w:tc>
        <w:tc>
          <w:tcPr>
            <w:tcW w:w="4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7A" w:rsidRPr="005D527A" w:rsidRDefault="005D527A" w:rsidP="005D527A">
            <w:pPr>
              <w:pStyle w:val="afa"/>
              <w:tabs>
                <w:tab w:val="left" w:pos="3787"/>
                <w:tab w:val="left" w:pos="5299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5D527A">
              <w:rPr>
                <w:color w:val="000000"/>
                <w:sz w:val="24"/>
                <w:szCs w:val="24"/>
              </w:rPr>
              <w:t>Осуществлять подготовку к производству строительно-монтажных</w:t>
            </w:r>
            <w:r w:rsidRPr="005D527A">
              <w:rPr>
                <w:color w:val="000000"/>
                <w:sz w:val="24"/>
                <w:szCs w:val="24"/>
              </w:rPr>
              <w:tab/>
              <w:t>работ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D527A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D527A">
              <w:rPr>
                <w:color w:val="000000"/>
                <w:sz w:val="24"/>
                <w:szCs w:val="24"/>
              </w:rPr>
              <w:t>газоснабжения (сетей</w:t>
            </w:r>
            <w:r w:rsidRPr="005D527A">
              <w:rPr>
                <w:color w:val="000000"/>
                <w:sz w:val="24"/>
                <w:szCs w:val="24"/>
              </w:rPr>
              <w:tab/>
              <w:t>газораспределения</w:t>
            </w:r>
          </w:p>
          <w:p w:rsidR="008C246E" w:rsidRPr="00CE6025" w:rsidRDefault="005D527A" w:rsidP="005D527A">
            <w:pPr>
              <w:pStyle w:val="afa"/>
              <w:spacing w:line="276" w:lineRule="auto"/>
              <w:ind w:firstLine="0"/>
              <w:jc w:val="both"/>
              <w:rPr>
                <w:rStyle w:val="fontstyle01"/>
                <w:color w:val="auto"/>
                <w:sz w:val="24"/>
                <w:szCs w:val="24"/>
              </w:rPr>
            </w:pPr>
            <w:r w:rsidRPr="005D527A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5D527A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5D527A">
              <w:rPr>
                <w:color w:val="000000"/>
                <w:sz w:val="24"/>
                <w:szCs w:val="24"/>
              </w:rPr>
              <w:t>).</w:t>
            </w:r>
          </w:p>
        </w:tc>
      </w:tr>
      <w:tr w:rsidR="00E67C1A" w:rsidRPr="00E67C1A" w:rsidTr="00E67C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Программа воспитания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 xml:space="preserve">Код </w:t>
            </w:r>
          </w:p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>результата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center"/>
              <w:rPr>
                <w:b/>
                <w:szCs w:val="22"/>
              </w:rPr>
            </w:pPr>
            <w:r w:rsidRPr="00E67C1A">
              <w:rPr>
                <w:b/>
                <w:szCs w:val="22"/>
              </w:rPr>
              <w:t>Наименование результата</w:t>
            </w:r>
          </w:p>
        </w:tc>
      </w:tr>
      <w:tr w:rsidR="00E67C1A" w:rsidRPr="00E67C1A" w:rsidTr="00E67C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E67C1A" w:rsidRPr="00E67C1A" w:rsidRDefault="00E67C1A" w:rsidP="00E67C1A">
            <w:pPr>
              <w:contextualSpacing/>
              <w:jc w:val="center"/>
              <w:rPr>
                <w:rFonts w:eastAsia="Calibri"/>
                <w:szCs w:val="22"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Личностные результаты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8C246E">
            <w:pPr>
              <w:suppressAutoHyphens/>
              <w:jc w:val="both"/>
              <w:rPr>
                <w:rFonts w:eastAsia="Calibri"/>
                <w:bCs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2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8C246E">
            <w:pPr>
              <w:ind w:firstLine="33"/>
              <w:jc w:val="both"/>
              <w:rPr>
                <w:rFonts w:eastAsia="Calibri"/>
                <w:bCs/>
                <w:lang w:eastAsia="en-US"/>
              </w:rPr>
            </w:pPr>
            <w:r w:rsidRPr="00E67C1A">
              <w:rPr>
                <w:rFonts w:eastAsia="Calibri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8C246E">
            <w:pPr>
              <w:suppressAutoHyphens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 xml:space="preserve">ЛР 6 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8C246E">
            <w:pPr>
              <w:ind w:firstLine="33"/>
              <w:jc w:val="both"/>
              <w:rPr>
                <w:rFonts w:eastAsia="Calibri"/>
                <w:lang w:eastAsia="en-US"/>
              </w:rPr>
            </w:pPr>
            <w:r w:rsidRPr="00E67C1A">
              <w:rPr>
                <w:rFonts w:eastAsia="Calibri"/>
                <w:lang w:eastAsia="en-US"/>
              </w:rPr>
              <w:t>принимающий цели и задачи научно-технического, экономического и информационного развития России, готовый работать на их достижения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7</w:t>
            </w:r>
          </w:p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ind w:firstLine="33"/>
              <w:jc w:val="both"/>
              <w:rPr>
                <w:rFonts w:eastAsia="Calibri"/>
                <w:bCs/>
                <w:lang w:eastAsia="en-US"/>
              </w:rPr>
            </w:pPr>
            <w:r w:rsidRPr="00E67C1A">
              <w:rPr>
                <w:rFonts w:eastAsia="Calibri"/>
                <w:lang w:eastAsia="en-US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14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r w:rsidRPr="00E67C1A"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881" w:type="pct"/>
            <w:shd w:val="clear" w:color="auto" w:fill="auto"/>
          </w:tcPr>
          <w:p w:rsidR="00E67C1A" w:rsidRPr="00E67C1A" w:rsidRDefault="00E67C1A" w:rsidP="00E67C1A">
            <w:pPr>
              <w:suppressAutoHyphens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19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r w:rsidRPr="00E67C1A">
              <w:t>Развивающий творческие способности, способный креативно мыслить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lastRenderedPageBreak/>
              <w:t>ЛР 20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both"/>
              <w:rPr>
                <w:rFonts w:eastAsia="Calibri"/>
                <w:lang w:eastAsia="en-US"/>
              </w:rPr>
            </w:pPr>
            <w:r w:rsidRPr="00E67C1A">
              <w:rPr>
                <w:rFonts w:eastAsia="Calibri"/>
                <w:lang w:eastAsia="en-US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21</w:t>
            </w:r>
          </w:p>
        </w:tc>
        <w:tc>
          <w:tcPr>
            <w:tcW w:w="4119" w:type="pct"/>
            <w:gridSpan w:val="3"/>
            <w:shd w:val="clear" w:color="auto" w:fill="auto"/>
            <w:vAlign w:val="center"/>
          </w:tcPr>
          <w:p w:rsidR="00E67C1A" w:rsidRPr="00E67C1A" w:rsidRDefault="00E67C1A" w:rsidP="00E67C1A">
            <w:pPr>
              <w:jc w:val="both"/>
              <w:rPr>
                <w:rFonts w:eastAsia="Calibri"/>
                <w:lang w:eastAsia="en-US"/>
              </w:rPr>
            </w:pPr>
            <w:r w:rsidRPr="00E67C1A">
              <w:rPr>
                <w:rFonts w:eastAsia="Calibri"/>
                <w:lang w:eastAsia="en-US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23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r w:rsidRPr="00E67C1A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rFonts w:eastAsia="Calibri"/>
                <w:b/>
                <w:lang w:eastAsia="en-US"/>
              </w:rPr>
              <w:t>ЛР 30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r w:rsidRPr="00E67C1A"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E67C1A" w:rsidRPr="00E67C1A" w:rsidTr="00CE60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81" w:type="pct"/>
            <w:shd w:val="clear" w:color="auto" w:fill="auto"/>
            <w:vAlign w:val="center"/>
          </w:tcPr>
          <w:p w:rsidR="00E67C1A" w:rsidRPr="00E67C1A" w:rsidRDefault="00E67C1A" w:rsidP="00E67C1A">
            <w:pPr>
              <w:suppressAutoHyphens/>
              <w:spacing w:before="240" w:after="200"/>
              <w:jc w:val="both"/>
              <w:rPr>
                <w:rFonts w:eastAsia="Calibri"/>
                <w:b/>
                <w:lang w:eastAsia="en-US"/>
              </w:rPr>
            </w:pPr>
            <w:r w:rsidRPr="00E67C1A">
              <w:rPr>
                <w:b/>
              </w:rPr>
              <w:t>ЛР 34</w:t>
            </w:r>
          </w:p>
        </w:tc>
        <w:tc>
          <w:tcPr>
            <w:tcW w:w="4119" w:type="pct"/>
            <w:gridSpan w:val="3"/>
            <w:shd w:val="clear" w:color="auto" w:fill="auto"/>
          </w:tcPr>
          <w:p w:rsidR="00E67C1A" w:rsidRPr="00E67C1A" w:rsidRDefault="00E67C1A" w:rsidP="00E67C1A">
            <w:pPr>
              <w:jc w:val="both"/>
            </w:pPr>
            <w:r w:rsidRPr="00E67C1A"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</w:tbl>
    <w:p w:rsidR="00E67C1A" w:rsidRPr="00E67C1A" w:rsidRDefault="00E67C1A" w:rsidP="00E67C1A">
      <w:pPr>
        <w:spacing w:line="276" w:lineRule="auto"/>
        <w:rPr>
          <w:b/>
          <w:lang w:eastAsia="en-US"/>
        </w:rPr>
      </w:pPr>
      <w:r w:rsidRPr="00E67C1A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67C1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E67C1A">
        <w:rPr>
          <w:rFonts w:ascii="Calibri" w:eastAsia="Calibri" w:hAnsi="Calibri"/>
          <w:b/>
          <w:sz w:val="22"/>
          <w:szCs w:val="22"/>
          <w:lang w:eastAsia="en-US"/>
        </w:rPr>
        <w:tab/>
      </w:r>
      <w:proofErr w:type="gramStart"/>
      <w:r w:rsidRPr="00E67C1A">
        <w:rPr>
          <w:b/>
          <w:lang w:eastAsia="en-US"/>
        </w:rPr>
        <w:t>2.2  В</w:t>
      </w:r>
      <w:proofErr w:type="gramEnd"/>
      <w:r w:rsidRPr="00E67C1A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E67C1A" w:rsidRDefault="00E67C1A" w:rsidP="00FE2683">
      <w:pPr>
        <w:widowControl w:val="0"/>
        <w:suppressAutoHyphens/>
        <w:ind w:firstLine="708"/>
        <w:jc w:val="both"/>
      </w:pPr>
    </w:p>
    <w:p w:rsidR="00FE2683" w:rsidRPr="00FE2683" w:rsidRDefault="00FE2683" w:rsidP="00FE2683">
      <w:pPr>
        <w:widowControl w:val="0"/>
        <w:suppressAutoHyphens/>
        <w:ind w:firstLine="708"/>
        <w:jc w:val="both"/>
      </w:pPr>
      <w:r w:rsidRPr="00FE2683"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625ECF" w:rsidRDefault="003943CE" w:rsidP="003943CE">
      <w:pPr>
        <w:suppressAutoHyphens/>
        <w:ind w:firstLine="567"/>
        <w:jc w:val="both"/>
      </w:pPr>
      <w:r>
        <w:t>В рамках программы учебной дисциплины обучающимися осваиваются умения и знания:</w:t>
      </w:r>
    </w:p>
    <w:p w:rsidR="003943CE" w:rsidRPr="00FE2683" w:rsidRDefault="003943CE" w:rsidP="003943CE">
      <w:pPr>
        <w:suppressAutoHyphens/>
        <w:ind w:firstLine="567"/>
        <w:jc w:val="both"/>
      </w:pPr>
    </w:p>
    <w:tbl>
      <w:tblPr>
        <w:tblStyle w:val="5"/>
        <w:tblW w:w="9214" w:type="dxa"/>
        <w:tblInd w:w="-5" w:type="dxa"/>
        <w:tblLook w:val="04A0" w:firstRow="1" w:lastRow="0" w:firstColumn="1" w:lastColumn="0" w:noHBand="0" w:noVBand="1"/>
      </w:tblPr>
      <w:tblGrid>
        <w:gridCol w:w="1135"/>
        <w:gridCol w:w="4110"/>
        <w:gridCol w:w="3969"/>
      </w:tblGrid>
      <w:tr w:rsidR="00CE6025" w:rsidRPr="002F5993" w:rsidTr="00CE6025">
        <w:tc>
          <w:tcPr>
            <w:tcW w:w="1135" w:type="dxa"/>
          </w:tcPr>
          <w:p w:rsidR="00CE6025" w:rsidRPr="003943CE" w:rsidRDefault="00CE6025" w:rsidP="00A204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Код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3943CE">
              <w:rPr>
                <w:rFonts w:ascii="Times New Roman" w:hAnsi="Times New Roman"/>
                <w:b/>
                <w:bCs/>
              </w:rPr>
              <w:t xml:space="preserve"> ОК</w:t>
            </w:r>
            <w:r>
              <w:rPr>
                <w:rFonts w:ascii="Times New Roman" w:hAnsi="Times New Roman"/>
                <w:b/>
                <w:bCs/>
              </w:rPr>
              <w:t>, ПК, ЛР</w:t>
            </w:r>
          </w:p>
        </w:tc>
        <w:tc>
          <w:tcPr>
            <w:tcW w:w="4110" w:type="dxa"/>
            <w:vAlign w:val="center"/>
          </w:tcPr>
          <w:p w:rsidR="00CE6025" w:rsidRPr="00CE6025" w:rsidRDefault="00CE6025" w:rsidP="00CE6025">
            <w:pPr>
              <w:jc w:val="center"/>
              <w:rPr>
                <w:rFonts w:ascii="Times New Roman" w:hAnsi="Times New Roman"/>
                <w:b/>
              </w:rPr>
            </w:pPr>
            <w:r w:rsidRPr="00CE6025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3969" w:type="dxa"/>
            <w:vAlign w:val="center"/>
          </w:tcPr>
          <w:p w:rsidR="00CE6025" w:rsidRPr="00CE6025" w:rsidRDefault="00CE6025" w:rsidP="00CE6025">
            <w:pPr>
              <w:jc w:val="center"/>
              <w:rPr>
                <w:rFonts w:ascii="Times New Roman" w:hAnsi="Times New Roman"/>
                <w:b/>
              </w:rPr>
            </w:pPr>
            <w:r w:rsidRPr="00CE6025">
              <w:rPr>
                <w:rFonts w:ascii="Times New Roman" w:hAnsi="Times New Roman"/>
                <w:b/>
              </w:rPr>
              <w:t>Знания</w:t>
            </w:r>
          </w:p>
        </w:tc>
      </w:tr>
      <w:tr w:rsidR="003943CE" w:rsidRPr="002F5993" w:rsidTr="002E28A3">
        <w:trPr>
          <w:trHeight w:val="73"/>
        </w:trPr>
        <w:tc>
          <w:tcPr>
            <w:tcW w:w="1135" w:type="dxa"/>
          </w:tcPr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  <w:r w:rsidRPr="003943CE">
              <w:rPr>
                <w:rFonts w:ascii="Times New Roman" w:hAnsi="Times New Roman"/>
              </w:rPr>
              <w:t>ОК 01</w:t>
            </w:r>
            <w:r w:rsidR="00CE6025">
              <w:rPr>
                <w:rFonts w:ascii="Times New Roman" w:hAnsi="Times New Roman"/>
              </w:rPr>
              <w:t xml:space="preserve"> - </w:t>
            </w: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  <w:r w:rsidRPr="003943CE">
              <w:rPr>
                <w:rFonts w:ascii="Times New Roman" w:hAnsi="Times New Roman"/>
              </w:rPr>
              <w:t>ОК 0</w:t>
            </w:r>
            <w:r w:rsidR="00CE6025">
              <w:rPr>
                <w:rFonts w:ascii="Times New Roman" w:hAnsi="Times New Roman"/>
              </w:rPr>
              <w:t>9</w:t>
            </w:r>
          </w:p>
          <w:p w:rsid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CE6025" w:rsidRDefault="00CE6025" w:rsidP="00A2040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1.1., ПК 1.2., ПК 2.1</w:t>
            </w:r>
          </w:p>
          <w:p w:rsidR="00CE6025" w:rsidRDefault="00CE6025" w:rsidP="00A20401">
            <w:pPr>
              <w:jc w:val="both"/>
              <w:rPr>
                <w:rFonts w:ascii="Times New Roman" w:hAnsi="Times New Roman"/>
              </w:rPr>
            </w:pPr>
          </w:p>
          <w:p w:rsidR="00CE6025" w:rsidRPr="003943CE" w:rsidRDefault="00CE6025" w:rsidP="00A2040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2, 6, 7, 14, 19, 20, 21, 23, 30, 34</w:t>
            </w: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выявлять и эффективно искать информацию, необходимую для решения задачи и/или проблемы</w:t>
            </w:r>
            <w:r w:rsidR="00472026">
              <w:rPr>
                <w:rFonts w:ascii="Times New Roman" w:hAnsi="Times New Roman"/>
                <w:iCs/>
              </w:rPr>
              <w:t xml:space="preserve">, </w:t>
            </w:r>
            <w:r w:rsidR="003943CE" w:rsidRPr="003943CE">
              <w:rPr>
                <w:rFonts w:ascii="Times New Roman" w:hAnsi="Times New Roman"/>
                <w:iCs/>
              </w:rPr>
              <w:t>определять необходимые ресурсы</w:t>
            </w:r>
          </w:p>
          <w:p w:rsidR="002E28A3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планировать процесс поиска; </w:t>
            </w:r>
          </w:p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структурировать получаемую информацию</w:t>
            </w:r>
            <w:r>
              <w:rPr>
                <w:rFonts w:ascii="Times New Roman" w:hAnsi="Times New Roman"/>
                <w:iCs/>
              </w:rPr>
              <w:t xml:space="preserve">, </w:t>
            </w:r>
            <w:r w:rsidR="003943CE" w:rsidRPr="003943CE">
              <w:rPr>
                <w:rFonts w:ascii="Times New Roman" w:hAnsi="Times New Roman"/>
                <w:iCs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  <w:r>
              <w:rPr>
                <w:rFonts w:ascii="Times New Roman" w:hAnsi="Times New Roman"/>
                <w:iCs/>
              </w:rPr>
              <w:t>;</w:t>
            </w:r>
          </w:p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определять актуальность нормативно-правовой документации в профессиональной деятельности</w:t>
            </w:r>
            <w:r>
              <w:rPr>
                <w:rFonts w:ascii="Times New Roman" w:hAnsi="Times New Roman"/>
                <w:iCs/>
              </w:rPr>
              <w:t>;</w:t>
            </w:r>
            <w:r w:rsidR="003943CE" w:rsidRPr="003943CE">
              <w:rPr>
                <w:rFonts w:ascii="Times New Roman" w:hAnsi="Times New Roman"/>
                <w:iCs/>
              </w:rPr>
              <w:t xml:space="preserve"> </w:t>
            </w:r>
          </w:p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определять и выстраивать </w:t>
            </w:r>
            <w:r w:rsidR="003943CE" w:rsidRPr="003943CE">
              <w:rPr>
                <w:rFonts w:ascii="Times New Roman" w:hAnsi="Times New Roman"/>
                <w:iCs/>
              </w:rPr>
              <w:t>траектории профессионального развития и самообразования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3969" w:type="dxa"/>
          </w:tcPr>
          <w:p w:rsidR="003943CE" w:rsidRPr="003943CE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 xml:space="preserve">актуальный профессиональный </w:t>
            </w:r>
          </w:p>
          <w:p w:rsidR="003943CE" w:rsidRPr="003943CE" w:rsidRDefault="003943CE" w:rsidP="002E28A3">
            <w:pPr>
              <w:suppressAutoHyphens/>
              <w:rPr>
                <w:rFonts w:ascii="Times New Roman" w:hAnsi="Times New Roman"/>
                <w:iCs/>
              </w:rPr>
            </w:pPr>
            <w:r w:rsidRPr="003943CE">
              <w:rPr>
                <w:rFonts w:ascii="Times New Roman" w:hAnsi="Times New Roman"/>
                <w:iCs/>
              </w:rPr>
              <w:t>и социальный контекст, в котором приходится работать и жить</w:t>
            </w:r>
            <w:r w:rsidR="002E28A3">
              <w:rPr>
                <w:rFonts w:ascii="Times New Roman" w:hAnsi="Times New Roman"/>
                <w:iCs/>
              </w:rPr>
              <w:t>;</w:t>
            </w:r>
            <w:r w:rsidRPr="003943CE">
              <w:rPr>
                <w:rFonts w:ascii="Times New Roman" w:hAnsi="Times New Roman"/>
                <w:iCs/>
              </w:rPr>
              <w:t xml:space="preserve"> </w:t>
            </w:r>
          </w:p>
          <w:p w:rsidR="002E28A3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алгоритмы выполнения работ в про</w:t>
            </w:r>
            <w:r w:rsidR="003943CE" w:rsidRPr="003943CE">
              <w:rPr>
                <w:rFonts w:ascii="Times New Roman" w:hAnsi="Times New Roman"/>
                <w:iCs/>
              </w:rPr>
              <w:t>фессиональной</w:t>
            </w:r>
            <w:r>
              <w:rPr>
                <w:rFonts w:ascii="Times New Roman" w:hAnsi="Times New Roman"/>
                <w:iCs/>
              </w:rPr>
              <w:t xml:space="preserve"> и смежных областях;</w:t>
            </w:r>
          </w:p>
          <w:p w:rsidR="00B422F2" w:rsidRDefault="002E28A3" w:rsidP="002E28A3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приемы структурирования информации</w:t>
            </w:r>
            <w:r>
              <w:rPr>
                <w:rFonts w:ascii="Times New Roman" w:hAnsi="Times New Roman"/>
                <w:iCs/>
              </w:rPr>
              <w:t>,</w:t>
            </w:r>
            <w:r w:rsidR="003943CE" w:rsidRPr="003943CE">
              <w:rPr>
                <w:rFonts w:ascii="Times New Roman" w:hAnsi="Times New Roman"/>
                <w:iCs/>
              </w:rPr>
              <w:t xml:space="preserve"> формат оформления результатов поиска информации, современные средства и устройства информатизации</w:t>
            </w:r>
            <w:r w:rsidR="00B422F2">
              <w:rPr>
                <w:rFonts w:ascii="Times New Roman" w:hAnsi="Times New Roman"/>
                <w:iCs/>
              </w:rPr>
              <w:t xml:space="preserve">; </w:t>
            </w:r>
          </w:p>
          <w:p w:rsidR="003943CE" w:rsidRPr="003943CE" w:rsidRDefault="00B422F2" w:rsidP="00B422F2">
            <w:pPr>
              <w:suppressAutoHyphens/>
              <w:rPr>
                <w:rFonts w:ascii="Times New Roman" w:hAnsi="Times New Roman"/>
                <w:iCs/>
                <w:spacing w:val="-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="003943CE" w:rsidRPr="003943CE">
              <w:rPr>
                <w:rFonts w:ascii="Times New Roman" w:hAnsi="Times New Roman"/>
                <w:iCs/>
              </w:rPr>
              <w:t>современн</w:t>
            </w:r>
            <w:r>
              <w:rPr>
                <w:rFonts w:ascii="Times New Roman" w:hAnsi="Times New Roman"/>
                <w:iCs/>
              </w:rPr>
              <w:t>о - научную</w:t>
            </w:r>
            <w:r w:rsidR="003943CE" w:rsidRPr="003943CE">
              <w:rPr>
                <w:rFonts w:ascii="Times New Roman" w:hAnsi="Times New Roman"/>
                <w:iCs/>
              </w:rPr>
              <w:t xml:space="preserve"> и профессиональн</w:t>
            </w:r>
            <w:r>
              <w:rPr>
                <w:rFonts w:ascii="Times New Roman" w:hAnsi="Times New Roman"/>
                <w:iCs/>
              </w:rPr>
              <w:t>ую</w:t>
            </w:r>
            <w:r w:rsidR="003943CE" w:rsidRPr="003943CE">
              <w:rPr>
                <w:rFonts w:ascii="Times New Roman" w:hAnsi="Times New Roman"/>
                <w:iCs/>
              </w:rPr>
              <w:t xml:space="preserve"> терминологи</w:t>
            </w:r>
            <w:r>
              <w:rPr>
                <w:rFonts w:ascii="Times New Roman" w:hAnsi="Times New Roman"/>
                <w:iCs/>
              </w:rPr>
              <w:t>ю,</w:t>
            </w:r>
            <w:r w:rsidR="002E28A3">
              <w:rPr>
                <w:rFonts w:ascii="Times New Roman" w:hAnsi="Times New Roman"/>
                <w:iCs/>
              </w:rPr>
              <w:t xml:space="preserve"> </w:t>
            </w:r>
            <w:r w:rsidR="003943CE" w:rsidRPr="003943CE">
              <w:rPr>
                <w:rFonts w:ascii="Times New Roman" w:hAnsi="Times New Roman"/>
                <w:iCs/>
              </w:rPr>
              <w:t>возможные траектории профессионального развития и самообразования</w:t>
            </w:r>
            <w:r w:rsidR="00F60416">
              <w:rPr>
                <w:rFonts w:ascii="Times New Roman" w:hAnsi="Times New Roman"/>
                <w:iCs/>
              </w:rPr>
              <w:t>.</w:t>
            </w:r>
          </w:p>
        </w:tc>
      </w:tr>
    </w:tbl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4339C" w:rsidRPr="0064339C" w:rsidRDefault="0064339C" w:rsidP="0064339C">
      <w:pPr>
        <w:jc w:val="both"/>
        <w:rPr>
          <w:rFonts w:eastAsia="Calibri"/>
          <w:b/>
          <w:szCs w:val="22"/>
          <w:lang w:eastAsia="en-US"/>
        </w:rPr>
      </w:pPr>
      <w:r w:rsidRPr="0064339C">
        <w:rPr>
          <w:rFonts w:eastAsia="Calibri"/>
          <w:b/>
          <w:szCs w:val="22"/>
          <w:lang w:eastAsia="en-US"/>
        </w:rPr>
        <w:t>2.3. Количество часов на освоение рабочей программы учебной дисциплины:</w:t>
      </w:r>
    </w:p>
    <w:p w:rsidR="0064339C" w:rsidRPr="0064339C" w:rsidRDefault="0064339C" w:rsidP="0064339C">
      <w:pPr>
        <w:jc w:val="both"/>
        <w:rPr>
          <w:rFonts w:eastAsia="Calibri"/>
          <w:szCs w:val="22"/>
          <w:lang w:eastAsia="en-US"/>
        </w:rPr>
      </w:pPr>
      <w:r w:rsidRPr="0064339C">
        <w:rPr>
          <w:rFonts w:eastAsia="Calibri"/>
          <w:szCs w:val="22"/>
          <w:lang w:eastAsia="en-US"/>
        </w:rPr>
        <w:t xml:space="preserve">максимальной учебной нагрузки обучающегося </w:t>
      </w:r>
      <w:r>
        <w:rPr>
          <w:rFonts w:eastAsia="Calibri"/>
          <w:b/>
          <w:szCs w:val="22"/>
          <w:lang w:eastAsia="en-US"/>
        </w:rPr>
        <w:t xml:space="preserve">152 </w:t>
      </w:r>
      <w:r w:rsidRPr="0064339C">
        <w:rPr>
          <w:rFonts w:eastAsia="Calibri"/>
          <w:szCs w:val="22"/>
          <w:lang w:eastAsia="en-US"/>
        </w:rPr>
        <w:t xml:space="preserve"> часа, том числе:</w:t>
      </w:r>
    </w:p>
    <w:p w:rsidR="0064339C" w:rsidRPr="0064339C" w:rsidRDefault="0064339C" w:rsidP="0064339C">
      <w:pPr>
        <w:jc w:val="both"/>
        <w:rPr>
          <w:rFonts w:eastAsia="Calibri"/>
          <w:szCs w:val="22"/>
          <w:lang w:eastAsia="en-US"/>
        </w:rPr>
      </w:pPr>
      <w:r w:rsidRPr="0064339C">
        <w:rPr>
          <w:rFonts w:eastAsia="Calibri"/>
          <w:szCs w:val="22"/>
          <w:lang w:eastAsia="en-US"/>
        </w:rPr>
        <w:t xml:space="preserve">обязательной аудиторной учебной </w:t>
      </w:r>
      <w:proofErr w:type="gramStart"/>
      <w:r w:rsidRPr="0064339C">
        <w:rPr>
          <w:rFonts w:eastAsia="Calibri"/>
          <w:szCs w:val="22"/>
          <w:lang w:eastAsia="en-US"/>
        </w:rPr>
        <w:t>нагрузки  обучающегося</w:t>
      </w:r>
      <w:proofErr w:type="gramEnd"/>
      <w:r w:rsidRPr="0064339C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14</w:t>
      </w:r>
      <w:r w:rsidRPr="0064339C">
        <w:rPr>
          <w:rFonts w:eastAsia="Calibri"/>
          <w:b/>
          <w:szCs w:val="22"/>
          <w:lang w:eastAsia="en-US"/>
        </w:rPr>
        <w:t>6</w:t>
      </w:r>
      <w:r w:rsidRPr="0064339C">
        <w:rPr>
          <w:rFonts w:eastAsia="Calibri"/>
          <w:szCs w:val="22"/>
          <w:lang w:eastAsia="en-US"/>
        </w:rPr>
        <w:t xml:space="preserve">  часов;</w:t>
      </w:r>
    </w:p>
    <w:p w:rsidR="0064339C" w:rsidRPr="0064339C" w:rsidRDefault="0064339C" w:rsidP="0064339C">
      <w:pPr>
        <w:jc w:val="both"/>
        <w:rPr>
          <w:rFonts w:eastAsia="Calibri"/>
          <w:szCs w:val="22"/>
          <w:lang w:eastAsia="en-US"/>
        </w:rPr>
      </w:pPr>
      <w:r w:rsidRPr="0064339C">
        <w:rPr>
          <w:rFonts w:eastAsia="Calibri"/>
          <w:szCs w:val="22"/>
          <w:lang w:eastAsia="en-US"/>
        </w:rPr>
        <w:t xml:space="preserve">самостоятельной работы обучающегося </w:t>
      </w:r>
      <w:r w:rsidRPr="0064339C">
        <w:rPr>
          <w:rFonts w:eastAsia="Calibri"/>
          <w:b/>
          <w:szCs w:val="22"/>
          <w:lang w:eastAsia="en-US"/>
        </w:rPr>
        <w:t>6</w:t>
      </w:r>
      <w:r w:rsidRPr="0064339C">
        <w:rPr>
          <w:rFonts w:eastAsia="Calibri"/>
          <w:szCs w:val="22"/>
          <w:lang w:eastAsia="en-US"/>
        </w:rPr>
        <w:t xml:space="preserve"> часов.</w:t>
      </w: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64339C" w:rsidRDefault="0064339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64339C" w:rsidRDefault="0064339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64339C" w:rsidRDefault="0064339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8C246E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F97F68" w:rsidRPr="001A0651" w:rsidRDefault="008C246E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="00F97F68">
        <w:rPr>
          <w:b/>
          <w:caps/>
          <w:sz w:val="28"/>
          <w:szCs w:val="28"/>
        </w:rPr>
        <w:t>.</w:t>
      </w:r>
      <w:r w:rsidR="00F97F68" w:rsidRPr="00C7660A">
        <w:rPr>
          <w:b/>
          <w:caps/>
          <w:sz w:val="28"/>
          <w:szCs w:val="28"/>
        </w:rPr>
        <w:t xml:space="preserve"> СТРУКТУРА И СОДЕРЖАНИЕ УЧЕБНОЙ ДИСЦИПЛИНЫ</w:t>
      </w:r>
    </w:p>
    <w:p w:rsidR="00F97F68" w:rsidRDefault="008C246E" w:rsidP="005F3D6F">
      <w:pPr>
        <w:pStyle w:val="2"/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3</w:t>
      </w:r>
      <w:r w:rsidR="00F97F68" w:rsidRPr="008A2B8C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.1. Объем учебной дисциплины и виды учебной работы</w:t>
      </w:r>
    </w:p>
    <w:p w:rsidR="005F3D6F" w:rsidRPr="005F3D6F" w:rsidRDefault="005F3D6F" w:rsidP="005F3D6F"/>
    <w:tbl>
      <w:tblPr>
        <w:tblW w:w="949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693"/>
      </w:tblGrid>
      <w:tr w:rsidR="00F97F68" w:rsidRPr="008A2B8C" w:rsidTr="00A20401">
        <w:trPr>
          <w:trHeight w:val="460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center"/>
            </w:pPr>
            <w:r w:rsidRPr="008A2B8C">
              <w:rPr>
                <w:b/>
              </w:rPr>
              <w:t>Вид учебной работы</w:t>
            </w:r>
          </w:p>
        </w:tc>
        <w:tc>
          <w:tcPr>
            <w:tcW w:w="1693" w:type="dxa"/>
            <w:shd w:val="clear" w:color="auto" w:fill="auto"/>
          </w:tcPr>
          <w:p w:rsidR="00F97F68" w:rsidRPr="00B44767" w:rsidRDefault="00F97F68" w:rsidP="00A20401">
            <w:pPr>
              <w:suppressAutoHyphens/>
              <w:jc w:val="center"/>
              <w:rPr>
                <w:iCs/>
              </w:rPr>
            </w:pPr>
            <w:r w:rsidRPr="00B44767">
              <w:rPr>
                <w:b/>
                <w:iCs/>
              </w:rPr>
              <w:t>Объем часов</w:t>
            </w:r>
          </w:p>
        </w:tc>
      </w:tr>
      <w:tr w:rsidR="00F97F68" w:rsidRPr="008A2B8C" w:rsidTr="00A20401">
        <w:trPr>
          <w:trHeight w:val="285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rPr>
                <w:b/>
              </w:rPr>
            </w:pPr>
            <w:r w:rsidRPr="008A2B8C">
              <w:rPr>
                <w:b/>
              </w:rPr>
              <w:t>Максимальная учебная нагрузка (всего)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F97F68" w:rsidP="00EE3B96">
            <w:pPr>
              <w:suppressAutoHyphens/>
              <w:jc w:val="center"/>
              <w:rPr>
                <w:b/>
                <w:iCs/>
              </w:rPr>
            </w:pPr>
            <w:r w:rsidRPr="0064339C">
              <w:rPr>
                <w:b/>
                <w:iCs/>
              </w:rPr>
              <w:t>1</w:t>
            </w:r>
            <w:r w:rsidR="00EE3B96">
              <w:rPr>
                <w:b/>
                <w:iCs/>
              </w:rPr>
              <w:t>0</w:t>
            </w:r>
            <w:r w:rsidRPr="0064339C">
              <w:rPr>
                <w:b/>
                <w:iCs/>
              </w:rPr>
              <w:t>2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EE3B96" w:rsidP="005F3D6F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98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>в том числе: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F97F68" w:rsidP="005F3D6F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 xml:space="preserve">    практические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EE3B96" w:rsidP="005F3D6F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84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>
              <w:t xml:space="preserve">    теоретические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EE3B96" w:rsidP="005F3D6F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</w:tr>
      <w:tr w:rsidR="00F97F68" w:rsidRPr="008A2B8C" w:rsidTr="00A20401"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  <w:rPr>
                <w:b/>
              </w:rPr>
            </w:pPr>
            <w:r w:rsidRPr="008A2B8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auto"/>
          </w:tcPr>
          <w:p w:rsidR="00F97F68" w:rsidRPr="0064339C" w:rsidRDefault="00EE3B96" w:rsidP="005F3D6F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B44767" w:rsidRDefault="00F97F68" w:rsidP="00A20401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  <w:tc>
          <w:tcPr>
            <w:tcW w:w="1693" w:type="dxa"/>
            <w:shd w:val="clear" w:color="auto" w:fill="auto"/>
          </w:tcPr>
          <w:p w:rsidR="00F97F68" w:rsidRPr="0064339C" w:rsidRDefault="00F97F68" w:rsidP="005F3D6F">
            <w:pPr>
              <w:suppressAutoHyphens/>
              <w:jc w:val="center"/>
              <w:rPr>
                <w:b/>
                <w:iCs/>
              </w:rPr>
            </w:pPr>
            <w:r w:rsidRPr="0064339C">
              <w:rPr>
                <w:b/>
                <w:iCs/>
              </w:rPr>
              <w:t>---</w:t>
            </w:r>
          </w:p>
        </w:tc>
      </w:tr>
    </w:tbl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5F3D6F" w:rsidRDefault="005F3D6F" w:rsidP="001D0860">
      <w:pPr>
        <w:widowControl w:val="0"/>
        <w:suppressAutoHyphens/>
        <w:jc w:val="both"/>
        <w:rPr>
          <w:b/>
        </w:rPr>
        <w:sectPr w:rsidR="005F3D6F" w:rsidSect="005739EF">
          <w:footerReference w:type="even" r:id="rId7"/>
          <w:footerReference w:type="default" r:id="rId8"/>
          <w:pgSz w:w="11906" w:h="16838"/>
          <w:pgMar w:top="1134" w:right="851" w:bottom="1134" w:left="1843" w:header="709" w:footer="709" w:gutter="0"/>
          <w:cols w:space="708"/>
          <w:titlePg/>
          <w:docGrid w:linePitch="360"/>
        </w:sectPr>
      </w:pPr>
    </w:p>
    <w:p w:rsidR="00574FD4" w:rsidRDefault="00DF6C02" w:rsidP="001D0860">
      <w:pPr>
        <w:pStyle w:val="2"/>
        <w:keepNext w:val="0"/>
        <w:widowControl w:val="0"/>
        <w:suppressAutoHyphens/>
        <w:ind w:firstLine="540"/>
        <w:jc w:val="both"/>
        <w:rPr>
          <w:rFonts w:ascii="Times New Roman" w:hAnsi="Times New Roman" w:cs="Times New Roman"/>
          <w:i w:val="0"/>
        </w:rPr>
      </w:pPr>
      <w:bookmarkStart w:id="6" w:name="_Toc283648314"/>
      <w:bookmarkStart w:id="7" w:name="_Toc283296932"/>
      <w:r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lastRenderedPageBreak/>
        <w:t>3</w:t>
      </w:r>
      <w:r w:rsidR="0008192C" w:rsidRPr="0012204B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.2.  Тематический план и содержание учебной дисциплины</w:t>
      </w:r>
      <w:bookmarkEnd w:id="6"/>
      <w:r w:rsidR="00A3099C" w:rsidRPr="007B79FE">
        <w:rPr>
          <w:rFonts w:ascii="Times New Roman" w:hAnsi="Times New Roman" w:cs="Times New Roman"/>
          <w:i w:val="0"/>
        </w:rPr>
        <w:t xml:space="preserve"> </w:t>
      </w:r>
      <w:bookmarkEnd w:id="7"/>
      <w:r w:rsidR="00727047" w:rsidRPr="0008192C">
        <w:rPr>
          <w:rFonts w:ascii="Times New Roman" w:hAnsi="Times New Roman" w:cs="Times New Roman"/>
          <w:i w:val="0"/>
          <w:sz w:val="24"/>
          <w:szCs w:val="24"/>
        </w:rPr>
        <w:t>Инженерная графика</w:t>
      </w:r>
      <w:r w:rsidR="0008192C">
        <w:rPr>
          <w:rFonts w:ascii="Times New Roman" w:hAnsi="Times New Roman" w:cs="Times New Roman"/>
          <w:i w:val="0"/>
          <w:sz w:val="24"/>
          <w:szCs w:val="24"/>
        </w:rPr>
        <w:t xml:space="preserve"> (включая САПР)</w:t>
      </w:r>
    </w:p>
    <w:p w:rsidR="003358B1" w:rsidRDefault="003358B1" w:rsidP="001D0860">
      <w:pPr>
        <w:widowControl w:val="0"/>
        <w:suppressAutoHyphens/>
        <w:jc w:val="both"/>
      </w:pPr>
    </w:p>
    <w:tbl>
      <w:tblPr>
        <w:tblW w:w="1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76"/>
        <w:gridCol w:w="1238"/>
        <w:gridCol w:w="1206"/>
        <w:gridCol w:w="1985"/>
      </w:tblGrid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 w:rsidRPr="003358B1">
              <w:rPr>
                <w:b/>
              </w:rPr>
              <w:t>Наименование разделов и тем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b/>
              </w:rPr>
              <w:t xml:space="preserve">Содержание учебного материала, </w:t>
            </w:r>
            <w:r>
              <w:rPr>
                <w:b/>
              </w:rPr>
              <w:t>практические занятия,</w:t>
            </w:r>
            <w:r w:rsidRPr="003358B1">
              <w:rPr>
                <w:b/>
              </w:rPr>
              <w:t xml:space="preserve"> самостоятельная работа обучающихся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Объём часов</w:t>
            </w:r>
          </w:p>
        </w:tc>
        <w:tc>
          <w:tcPr>
            <w:tcW w:w="1206" w:type="dxa"/>
          </w:tcPr>
          <w:p w:rsidR="004F3F9A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Уровень</w:t>
            </w:r>
          </w:p>
          <w:p w:rsidR="00965244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усвоения</w:t>
            </w:r>
          </w:p>
        </w:tc>
        <w:tc>
          <w:tcPr>
            <w:tcW w:w="1985" w:type="dxa"/>
          </w:tcPr>
          <w:p w:rsidR="00965244" w:rsidRPr="00227A0D" w:rsidRDefault="0008192C" w:rsidP="001D0860">
            <w:pPr>
              <w:widowControl w:val="0"/>
              <w:suppressAutoHyphens/>
              <w:jc w:val="both"/>
              <w:rPr>
                <w:b/>
              </w:rPr>
            </w:pPr>
            <w:r w:rsidRPr="005320E4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1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2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3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4</w:t>
            </w:r>
          </w:p>
        </w:tc>
        <w:tc>
          <w:tcPr>
            <w:tcW w:w="1985" w:type="dxa"/>
          </w:tcPr>
          <w:p w:rsidR="00965244" w:rsidRPr="00227A0D" w:rsidRDefault="0000127E" w:rsidP="001D0860">
            <w:pPr>
              <w:widowControl w:val="0"/>
              <w:suppressAutoHyphens/>
              <w:jc w:val="both"/>
              <w:rPr>
                <w:i/>
              </w:rPr>
            </w:pPr>
            <w:r w:rsidRPr="00227A0D">
              <w:rPr>
                <w:i/>
              </w:rPr>
              <w:t>5</w:t>
            </w:r>
          </w:p>
        </w:tc>
      </w:tr>
      <w:tr w:rsidR="00A579B4" w:rsidTr="006A2D45">
        <w:tc>
          <w:tcPr>
            <w:tcW w:w="3539" w:type="dxa"/>
          </w:tcPr>
          <w:p w:rsidR="00965244" w:rsidRPr="00BA59FC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1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965244" w:rsidRPr="0080611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Правила оформления чертежей</w:t>
            </w:r>
          </w:p>
        </w:tc>
        <w:tc>
          <w:tcPr>
            <w:tcW w:w="1238" w:type="dxa"/>
          </w:tcPr>
          <w:p w:rsidR="00965244" w:rsidRPr="00227A0D" w:rsidRDefault="00EE3B96" w:rsidP="003D15B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965244" w:rsidRPr="00227A0D" w:rsidRDefault="00965244" w:rsidP="001D0860">
            <w:pPr>
              <w:widowControl w:val="0"/>
              <w:suppressAutoHyphens/>
              <w:jc w:val="both"/>
            </w:pPr>
          </w:p>
        </w:tc>
      </w:tr>
      <w:tr w:rsidR="00B8053F" w:rsidTr="006A2D45">
        <w:trPr>
          <w:trHeight w:val="285"/>
        </w:trPr>
        <w:tc>
          <w:tcPr>
            <w:tcW w:w="3539" w:type="dxa"/>
            <w:vMerge w:val="restart"/>
          </w:tcPr>
          <w:p w:rsidR="00B8053F" w:rsidRPr="002F5993" w:rsidRDefault="00B8053F" w:rsidP="00B8053F">
            <w:pPr>
              <w:suppressAutoHyphens/>
              <w:autoSpaceDE w:val="0"/>
              <w:spacing w:line="276" w:lineRule="auto"/>
              <w:rPr>
                <w:lang w:eastAsia="zh-CN"/>
              </w:rPr>
            </w:pPr>
            <w:r w:rsidRPr="002F5993">
              <w:rPr>
                <w:b/>
                <w:bCs/>
                <w:lang w:eastAsia="zh-CN"/>
              </w:rPr>
              <w:t>Тема 1.1. Основные сведения по оформлению чертежей</w:t>
            </w:r>
            <w:r w:rsidR="003954F7">
              <w:rPr>
                <w:b/>
                <w:bCs/>
                <w:lang w:eastAsia="zh-CN"/>
              </w:rPr>
              <w:t>. Форматы. Масштабы. Л</w:t>
            </w:r>
            <w:r w:rsidR="00FB78E7">
              <w:rPr>
                <w:b/>
                <w:bCs/>
                <w:lang w:eastAsia="zh-CN"/>
              </w:rPr>
              <w:t>инии чертежа</w:t>
            </w:r>
          </w:p>
          <w:p w:rsidR="00B8053F" w:rsidRPr="00BA59FC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Pr="00BA59FC" w:rsidRDefault="00B8053F" w:rsidP="001D0860">
            <w:pPr>
              <w:widowControl w:val="0"/>
              <w:suppressAutoHyphens/>
              <w:jc w:val="both"/>
            </w:pPr>
            <w:r w:rsidRPr="008E2909">
              <w:rPr>
                <w:b/>
              </w:rPr>
              <w:t>Содержание учебного материал</w:t>
            </w:r>
            <w:r>
              <w:rPr>
                <w:b/>
              </w:rPr>
              <w:t>а</w:t>
            </w:r>
          </w:p>
        </w:tc>
        <w:tc>
          <w:tcPr>
            <w:tcW w:w="1238" w:type="dxa"/>
          </w:tcPr>
          <w:p w:rsidR="00B8053F" w:rsidRPr="00227A0D" w:rsidRDefault="00EE3B96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B8053F" w:rsidRPr="00227A0D" w:rsidRDefault="00A05B7B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985" w:type="dxa"/>
            <w:vMerge w:val="restart"/>
          </w:tcPr>
          <w:p w:rsidR="00B8053F" w:rsidRDefault="00B8053F" w:rsidP="0008192C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 w:rsidR="0064339C">
              <w:rPr>
                <w:spacing w:val="-3"/>
              </w:rPr>
              <w:t xml:space="preserve"> - </w:t>
            </w:r>
            <w:r>
              <w:rPr>
                <w:spacing w:val="-3"/>
              </w:rPr>
              <w:t>ОК 0</w:t>
            </w:r>
            <w:r w:rsidR="0064339C">
              <w:rPr>
                <w:spacing w:val="-3"/>
              </w:rPr>
              <w:t>9</w:t>
            </w:r>
            <w:r>
              <w:rPr>
                <w:spacing w:val="-3"/>
              </w:rPr>
              <w:t xml:space="preserve">, </w:t>
            </w:r>
          </w:p>
          <w:p w:rsidR="00B8053F" w:rsidRDefault="00B8053F" w:rsidP="0064339C">
            <w:pPr>
              <w:widowControl w:val="0"/>
              <w:suppressAutoHyphens/>
              <w:jc w:val="both"/>
            </w:pPr>
          </w:p>
          <w:p w:rsidR="0064339C" w:rsidRDefault="0064339C" w:rsidP="0064339C">
            <w:pPr>
              <w:widowControl w:val="0"/>
              <w:suppressAutoHyphens/>
              <w:jc w:val="both"/>
            </w:pPr>
            <w:r>
              <w:t>ПК 1.1.,</w:t>
            </w:r>
            <w:r w:rsidR="002F299B">
              <w:t>ПК 1.2., ПК 2.1</w:t>
            </w:r>
          </w:p>
          <w:p w:rsidR="002F299B" w:rsidRDefault="002F299B" w:rsidP="0064339C">
            <w:pPr>
              <w:widowControl w:val="0"/>
              <w:suppressAutoHyphens/>
              <w:jc w:val="both"/>
            </w:pPr>
          </w:p>
          <w:p w:rsidR="002F299B" w:rsidRPr="00227A0D" w:rsidRDefault="002F299B" w:rsidP="002F299B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1E76BE" w:rsidTr="006A2D45">
        <w:trPr>
          <w:trHeight w:val="2208"/>
        </w:trPr>
        <w:tc>
          <w:tcPr>
            <w:tcW w:w="3539" w:type="dxa"/>
            <w:vMerge/>
          </w:tcPr>
          <w:p w:rsidR="001E76BE" w:rsidRDefault="001E76BE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1E76BE" w:rsidRPr="008E2909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  <w:r>
              <w:t>Значение инженерной графики в профессиональной деятельности.</w:t>
            </w:r>
            <w:r w:rsidRPr="002F5993">
              <w:rPr>
                <w:bCs/>
                <w:lang w:eastAsia="zh-CN"/>
              </w:rPr>
              <w:t xml:space="preserve"> Краткие исторические сведения о развитии инженерной графики.</w:t>
            </w:r>
            <w:r w:rsidRPr="002F5993">
              <w:rPr>
                <w:lang w:eastAsia="zh-CN"/>
              </w:rPr>
              <w:t xml:space="preserve"> Содержание учебной дисциплины. </w:t>
            </w:r>
            <w:r w:rsidRPr="002F5993">
              <w:rPr>
                <w:spacing w:val="-6"/>
                <w:lang w:eastAsia="zh-CN"/>
              </w:rPr>
              <w:t>Требования стандартов единой системы конструкторской документации по правилам разработки, оформления и чтения проектной документации и рабочих чертежей.</w:t>
            </w:r>
            <w:r w:rsidRPr="002F5993">
              <w:rPr>
                <w:lang w:eastAsia="zh-CN"/>
              </w:rPr>
              <w:t xml:space="preserve"> </w:t>
            </w:r>
            <w:r>
              <w:t xml:space="preserve"> </w:t>
            </w:r>
            <w:r w:rsidRPr="00B8053F">
              <w:t>Изучение стандартов единой системы конструкторской документации: ГОСТ 2.301-68 ЕСКД Форматы чертежей; ГОСТ 2.302-68 ЕСКД Масштабы; ГОСТ 2.303-68 ЕСКД Линии чертежа</w:t>
            </w:r>
            <w:r>
              <w:t xml:space="preserve">; </w:t>
            </w:r>
          </w:p>
        </w:tc>
        <w:tc>
          <w:tcPr>
            <w:tcW w:w="1238" w:type="dxa"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  <w:r w:rsidRPr="00227A0D">
              <w:t>2</w:t>
            </w:r>
          </w:p>
          <w:p w:rsidR="001E76BE" w:rsidRPr="00227A0D" w:rsidRDefault="001E76BE" w:rsidP="00AF764A">
            <w:pPr>
              <w:widowControl w:val="0"/>
              <w:suppressAutoHyphens/>
            </w:pPr>
          </w:p>
        </w:tc>
        <w:tc>
          <w:tcPr>
            <w:tcW w:w="1206" w:type="dxa"/>
            <w:vMerge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E76BE" w:rsidRPr="00227A0D" w:rsidRDefault="001E76BE" w:rsidP="001D0860">
            <w:pPr>
              <w:widowControl w:val="0"/>
              <w:suppressAutoHyphens/>
              <w:jc w:val="both"/>
            </w:pPr>
          </w:p>
        </w:tc>
      </w:tr>
      <w:tr w:rsidR="00B8053F" w:rsidTr="006A2D45">
        <w:trPr>
          <w:trHeight w:val="205"/>
        </w:trPr>
        <w:tc>
          <w:tcPr>
            <w:tcW w:w="3539" w:type="dxa"/>
            <w:vMerge/>
          </w:tcPr>
          <w:p w:rsidR="00B8053F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Default="00B8053F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  <w:r>
              <w:t xml:space="preserve"> </w:t>
            </w:r>
          </w:p>
        </w:tc>
        <w:tc>
          <w:tcPr>
            <w:tcW w:w="1238" w:type="dxa"/>
          </w:tcPr>
          <w:p w:rsidR="00B8053F" w:rsidRPr="001E76BE" w:rsidRDefault="00EE3B96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B8053F" w:rsidRPr="00227A0D" w:rsidRDefault="00B8053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8053F" w:rsidRPr="00227A0D" w:rsidRDefault="00B8053F" w:rsidP="001D0860">
            <w:pPr>
              <w:widowControl w:val="0"/>
              <w:suppressAutoHyphens/>
              <w:jc w:val="both"/>
            </w:pPr>
          </w:p>
        </w:tc>
      </w:tr>
      <w:tr w:rsidR="00B8053F" w:rsidTr="006A2D45">
        <w:trPr>
          <w:trHeight w:val="848"/>
        </w:trPr>
        <w:tc>
          <w:tcPr>
            <w:tcW w:w="3539" w:type="dxa"/>
            <w:vMerge/>
          </w:tcPr>
          <w:p w:rsidR="00B8053F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Default="003954F7" w:rsidP="00A4049B">
            <w:pPr>
              <w:widowControl w:val="0"/>
              <w:suppressAutoHyphens/>
              <w:jc w:val="both"/>
            </w:pPr>
            <w:r w:rsidRPr="002F5993">
              <w:rPr>
                <w:bCs/>
                <w:lang w:eastAsia="zh-CN"/>
              </w:rPr>
              <w:t xml:space="preserve">Практическое </w:t>
            </w:r>
            <w:r w:rsidR="00A4049B">
              <w:rPr>
                <w:bCs/>
                <w:lang w:eastAsia="zh-CN"/>
              </w:rPr>
              <w:t>задание</w:t>
            </w:r>
            <w:r w:rsidRPr="002F5993">
              <w:rPr>
                <w:bCs/>
                <w:lang w:eastAsia="zh-CN"/>
              </w:rPr>
              <w:t xml:space="preserve"> № </w:t>
            </w:r>
            <w:r>
              <w:rPr>
                <w:bCs/>
                <w:lang w:eastAsia="zh-CN"/>
              </w:rPr>
              <w:t>1</w:t>
            </w:r>
            <w:r w:rsidRPr="002F5993">
              <w:rPr>
                <w:bCs/>
                <w:lang w:eastAsia="zh-CN"/>
              </w:rPr>
              <w:t>. Вычерчивание рамки и основной надписи</w:t>
            </w:r>
            <w:r w:rsidR="00A4049B">
              <w:rPr>
                <w:bCs/>
                <w:lang w:eastAsia="zh-CN"/>
              </w:rPr>
              <w:t xml:space="preserve"> </w:t>
            </w:r>
            <w:r w:rsidRPr="002F5993">
              <w:rPr>
                <w:bCs/>
                <w:lang w:eastAsia="zh-CN"/>
              </w:rPr>
              <w:t>чертежа. Выполнение</w:t>
            </w:r>
            <w:r w:rsidRPr="002F5993">
              <w:rPr>
                <w:lang w:eastAsia="zh-CN"/>
              </w:rPr>
              <w:t xml:space="preserve"> графической композиции из линий чертежа в ручной графике (формат </w:t>
            </w:r>
            <w:r>
              <w:rPr>
                <w:lang w:eastAsia="zh-CN"/>
              </w:rPr>
              <w:t>А4</w:t>
            </w:r>
            <w:r w:rsidRPr="002F5993">
              <w:rPr>
                <w:lang w:eastAsia="zh-CN"/>
              </w:rPr>
              <w:t>).</w:t>
            </w:r>
          </w:p>
        </w:tc>
        <w:tc>
          <w:tcPr>
            <w:tcW w:w="1238" w:type="dxa"/>
          </w:tcPr>
          <w:p w:rsidR="00B8053F" w:rsidRPr="00227A0D" w:rsidRDefault="00EE3B96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B8053F" w:rsidRPr="00227A0D" w:rsidRDefault="00B8053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8053F" w:rsidRPr="00227A0D" w:rsidRDefault="00B8053F" w:rsidP="001D0860">
            <w:pPr>
              <w:widowControl w:val="0"/>
              <w:suppressAutoHyphens/>
              <w:jc w:val="both"/>
            </w:pPr>
          </w:p>
        </w:tc>
      </w:tr>
      <w:tr w:rsidR="004814C4" w:rsidTr="006A2D45">
        <w:trPr>
          <w:trHeight w:val="278"/>
        </w:trPr>
        <w:tc>
          <w:tcPr>
            <w:tcW w:w="3539" w:type="dxa"/>
            <w:vMerge w:val="restart"/>
          </w:tcPr>
          <w:p w:rsidR="004814C4" w:rsidRPr="00BA59FC" w:rsidRDefault="004814C4" w:rsidP="003954F7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1.2. Шрифты чертежные</w:t>
            </w:r>
          </w:p>
        </w:tc>
        <w:tc>
          <w:tcPr>
            <w:tcW w:w="7276" w:type="dxa"/>
          </w:tcPr>
          <w:p w:rsidR="004814C4" w:rsidRPr="00BA59FC" w:rsidRDefault="004814C4" w:rsidP="001D0860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EB4B65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suppressAutoHyphens/>
              <w:jc w:val="center"/>
            </w:pPr>
            <w:r>
              <w:t>1-</w:t>
            </w:r>
            <w:r w:rsidRPr="00227A0D">
              <w:t>2</w:t>
            </w:r>
          </w:p>
          <w:p w:rsidR="004814C4" w:rsidRPr="00227A0D" w:rsidRDefault="004814C4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1E76BE" w:rsidTr="006A2D45">
        <w:trPr>
          <w:trHeight w:val="411"/>
        </w:trPr>
        <w:tc>
          <w:tcPr>
            <w:tcW w:w="3539" w:type="dxa"/>
            <w:vMerge/>
          </w:tcPr>
          <w:p w:rsidR="001E76BE" w:rsidRDefault="001E76BE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1E76BE" w:rsidRDefault="001E76BE" w:rsidP="003954F7">
            <w:pPr>
              <w:widowControl w:val="0"/>
              <w:suppressAutoHyphens/>
              <w:jc w:val="both"/>
            </w:pPr>
            <w:r w:rsidRPr="00B8053F">
              <w:t>Изучение ГОСТ 2.304-68 ЕСКД. Чертежный шрифт.</w:t>
            </w:r>
            <w:r>
              <w:t xml:space="preserve"> Типы шрифтов, конструкция букв и цифр. Номер шрифта, параметры.</w:t>
            </w:r>
          </w:p>
        </w:tc>
        <w:tc>
          <w:tcPr>
            <w:tcW w:w="1238" w:type="dxa"/>
            <w:vAlign w:val="center"/>
          </w:tcPr>
          <w:p w:rsidR="001E76BE" w:rsidRPr="00227A0D" w:rsidRDefault="004A35DA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06" w:type="dxa"/>
            <w:vMerge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E76BE" w:rsidRPr="00227A0D" w:rsidRDefault="001E76BE" w:rsidP="001D0860">
            <w:pPr>
              <w:widowControl w:val="0"/>
              <w:suppressAutoHyphens/>
              <w:jc w:val="both"/>
            </w:pPr>
          </w:p>
        </w:tc>
      </w:tr>
      <w:tr w:rsidR="001E76BE" w:rsidTr="006A2D45">
        <w:trPr>
          <w:trHeight w:val="277"/>
        </w:trPr>
        <w:tc>
          <w:tcPr>
            <w:tcW w:w="3539" w:type="dxa"/>
            <w:vMerge/>
          </w:tcPr>
          <w:p w:rsidR="001E76BE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1E76BE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1E76BE" w:rsidRPr="001E76BE" w:rsidRDefault="00EB4B65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6" w:type="dxa"/>
            <w:vMerge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E76BE" w:rsidRPr="00227A0D" w:rsidRDefault="001E76BE" w:rsidP="003954F7">
            <w:pPr>
              <w:widowControl w:val="0"/>
              <w:suppressAutoHyphens/>
              <w:jc w:val="both"/>
            </w:pPr>
          </w:p>
        </w:tc>
      </w:tr>
      <w:tr w:rsidR="001E76BE" w:rsidTr="006A2D45">
        <w:trPr>
          <w:trHeight w:val="268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1E76BE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1E76BE" w:rsidRDefault="001E76BE" w:rsidP="00A4049B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Cs/>
                <w:lang w:eastAsia="zh-CN"/>
              </w:rPr>
              <w:t xml:space="preserve">Практическое </w:t>
            </w:r>
            <w:r w:rsidR="00A4049B">
              <w:rPr>
                <w:bCs/>
                <w:lang w:eastAsia="zh-CN"/>
              </w:rPr>
              <w:t>задание</w:t>
            </w:r>
            <w:r>
              <w:rPr>
                <w:bCs/>
                <w:lang w:eastAsia="zh-CN"/>
              </w:rPr>
              <w:t xml:space="preserve"> №</w:t>
            </w:r>
            <w:r w:rsidR="00A4049B">
              <w:rPr>
                <w:bCs/>
                <w:lang w:eastAsia="zh-CN"/>
              </w:rPr>
              <w:t xml:space="preserve"> </w:t>
            </w:r>
            <w:r w:rsidRPr="002F5993">
              <w:rPr>
                <w:bCs/>
                <w:lang w:eastAsia="zh-CN"/>
              </w:rPr>
              <w:t>2. Чертежный шрифт.</w:t>
            </w:r>
            <w:r>
              <w:t xml:space="preserve"> Композиция из букв, цифр, текста с заданными номерами шрифта</w:t>
            </w:r>
            <w:r w:rsidR="0045546E">
              <w:t xml:space="preserve"> </w:t>
            </w:r>
            <w:r w:rsidR="0045546E" w:rsidRPr="002F5993">
              <w:rPr>
                <w:lang w:eastAsia="zh-CN"/>
              </w:rPr>
              <w:t xml:space="preserve">(формат </w:t>
            </w:r>
            <w:r w:rsidR="0045546E">
              <w:rPr>
                <w:lang w:eastAsia="zh-CN"/>
              </w:rPr>
              <w:t>А4</w:t>
            </w:r>
            <w:r w:rsidR="0045546E" w:rsidRPr="002F5993">
              <w:rPr>
                <w:lang w:eastAsia="zh-CN"/>
              </w:rPr>
              <w:t>).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1E76BE" w:rsidRPr="00227A0D" w:rsidRDefault="003D15B8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E76BE" w:rsidRPr="00227A0D" w:rsidRDefault="001E76BE" w:rsidP="003954F7">
            <w:pPr>
              <w:widowControl w:val="0"/>
              <w:suppressAutoHyphens/>
              <w:jc w:val="both"/>
            </w:pPr>
          </w:p>
        </w:tc>
      </w:tr>
      <w:tr w:rsidR="004814C4" w:rsidTr="006A2D45">
        <w:trPr>
          <w:trHeight w:val="274"/>
        </w:trPr>
        <w:tc>
          <w:tcPr>
            <w:tcW w:w="3539" w:type="dxa"/>
            <w:vMerge w:val="restart"/>
          </w:tcPr>
          <w:p w:rsidR="004814C4" w:rsidRPr="00BA59FC" w:rsidRDefault="004814C4" w:rsidP="001E76BE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1.3. Нанесение размеров</w:t>
            </w:r>
          </w:p>
        </w:tc>
        <w:tc>
          <w:tcPr>
            <w:tcW w:w="7276" w:type="dxa"/>
          </w:tcPr>
          <w:p w:rsidR="004814C4" w:rsidRPr="00BA59FC" w:rsidRDefault="004814C4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EB4B65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suppressAutoHyphens/>
              <w:jc w:val="center"/>
            </w:pPr>
            <w:r>
              <w:t>1-</w:t>
            </w:r>
            <w:r w:rsidRPr="00227A0D">
              <w:t>2</w:t>
            </w:r>
          </w:p>
          <w:p w:rsidR="004814C4" w:rsidRPr="00227A0D" w:rsidRDefault="004814C4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lastRenderedPageBreak/>
              <w:t>ЛР  2, 6, 7, 14, 19, 20, 21, 23, 30, 34</w:t>
            </w:r>
          </w:p>
        </w:tc>
      </w:tr>
      <w:tr w:rsidR="003954F7" w:rsidTr="006A2D45">
        <w:trPr>
          <w:trHeight w:val="219"/>
        </w:trPr>
        <w:tc>
          <w:tcPr>
            <w:tcW w:w="3539" w:type="dxa"/>
            <w:vMerge/>
          </w:tcPr>
          <w:p w:rsidR="003954F7" w:rsidRDefault="003954F7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3954F7" w:rsidRDefault="00970292" w:rsidP="00970292">
            <w:pPr>
              <w:widowControl w:val="0"/>
              <w:suppressAutoHyphens/>
              <w:jc w:val="both"/>
              <w:rPr>
                <w:b/>
              </w:rPr>
            </w:pPr>
            <w:r>
              <w:t xml:space="preserve">ГОСТ 2.307-68* ЕСКД. Задание и нанесение размеров и предельных отклонений.  Виды размеров. Размерные и выносные линии, порядок их проведения. Форма стрелок. Размерные числа и условные знаки. Способы нанесения размеров элементов деталей: цепной, </w:t>
            </w:r>
            <w:r>
              <w:lastRenderedPageBreak/>
              <w:t>координатный, комбинированный.</w:t>
            </w:r>
          </w:p>
        </w:tc>
        <w:tc>
          <w:tcPr>
            <w:tcW w:w="1238" w:type="dxa"/>
            <w:vAlign w:val="center"/>
          </w:tcPr>
          <w:p w:rsidR="003954F7" w:rsidRPr="00227A0D" w:rsidRDefault="00866729" w:rsidP="006A2D45">
            <w:pPr>
              <w:widowControl w:val="0"/>
              <w:suppressAutoHyphens/>
              <w:jc w:val="center"/>
            </w:pPr>
            <w:r>
              <w:lastRenderedPageBreak/>
              <w:t>1</w:t>
            </w:r>
          </w:p>
        </w:tc>
        <w:tc>
          <w:tcPr>
            <w:tcW w:w="1206" w:type="dxa"/>
            <w:vMerge/>
          </w:tcPr>
          <w:p w:rsidR="003954F7" w:rsidRPr="00227A0D" w:rsidRDefault="003954F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3954F7" w:rsidRPr="00227A0D" w:rsidRDefault="003954F7" w:rsidP="003954F7">
            <w:pPr>
              <w:widowControl w:val="0"/>
              <w:suppressAutoHyphens/>
              <w:jc w:val="both"/>
            </w:pPr>
          </w:p>
        </w:tc>
      </w:tr>
      <w:tr w:rsidR="003954F7" w:rsidTr="006A2D45">
        <w:trPr>
          <w:trHeight w:val="395"/>
        </w:trPr>
        <w:tc>
          <w:tcPr>
            <w:tcW w:w="3539" w:type="dxa"/>
            <w:vMerge/>
          </w:tcPr>
          <w:p w:rsidR="003954F7" w:rsidRDefault="003954F7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3954F7" w:rsidRDefault="00970292" w:rsidP="001E76BE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3954F7" w:rsidRPr="00970292" w:rsidRDefault="00FD4C7B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06" w:type="dxa"/>
            <w:vMerge/>
          </w:tcPr>
          <w:p w:rsidR="003954F7" w:rsidRPr="00227A0D" w:rsidRDefault="003954F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3954F7" w:rsidRPr="00227A0D" w:rsidRDefault="003954F7" w:rsidP="003954F7">
            <w:pPr>
              <w:widowControl w:val="0"/>
              <w:suppressAutoHyphens/>
              <w:jc w:val="both"/>
            </w:pPr>
          </w:p>
        </w:tc>
      </w:tr>
      <w:tr w:rsidR="00A4049B" w:rsidTr="006A2D45">
        <w:trPr>
          <w:trHeight w:val="616"/>
        </w:trPr>
        <w:tc>
          <w:tcPr>
            <w:tcW w:w="3539" w:type="dxa"/>
            <w:vMerge/>
          </w:tcPr>
          <w:p w:rsidR="00A4049B" w:rsidRPr="00BA59FC" w:rsidRDefault="00A4049B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4049B" w:rsidRPr="00BA59FC" w:rsidRDefault="00A4049B" w:rsidP="00FD4C7B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proofErr w:type="gramStart"/>
            <w:r>
              <w:t>задание</w:t>
            </w:r>
            <w:r w:rsidRPr="00A4049B">
              <w:t xml:space="preserve"> </w:t>
            </w:r>
            <w:r w:rsidR="00FD4C7B">
              <w:t xml:space="preserve"> -</w:t>
            </w:r>
            <w:proofErr w:type="gramEnd"/>
            <w:r w:rsidR="00FD4C7B">
              <w:t xml:space="preserve"> </w:t>
            </w:r>
            <w:r w:rsidRPr="00A4049B">
              <w:t>Вычерчивание в ручной графике чертежа плоского контура в заданном масштабе и нанесение его размеров.</w:t>
            </w:r>
            <w:r w:rsidR="0045546E">
              <w:t xml:space="preserve"> </w:t>
            </w:r>
            <w:r w:rsidR="0045546E" w:rsidRPr="002F5993">
              <w:rPr>
                <w:lang w:eastAsia="zh-CN"/>
              </w:rPr>
              <w:t xml:space="preserve">(формат </w:t>
            </w:r>
            <w:r w:rsidR="0045546E">
              <w:rPr>
                <w:lang w:eastAsia="zh-CN"/>
              </w:rPr>
              <w:t>А4</w:t>
            </w:r>
            <w:r w:rsidR="0045546E" w:rsidRPr="002F5993">
              <w:rPr>
                <w:lang w:eastAsia="zh-CN"/>
              </w:rPr>
              <w:t>).</w:t>
            </w:r>
          </w:p>
        </w:tc>
        <w:tc>
          <w:tcPr>
            <w:tcW w:w="1238" w:type="dxa"/>
          </w:tcPr>
          <w:p w:rsidR="00A4049B" w:rsidRPr="00227A0D" w:rsidRDefault="00FD4C7B" w:rsidP="006A2D45">
            <w:pPr>
              <w:widowControl w:val="0"/>
              <w:suppressAutoHyphens/>
              <w:jc w:val="center"/>
            </w:pPr>
            <w:r>
              <w:t>3</w:t>
            </w:r>
          </w:p>
          <w:p w:rsidR="00A4049B" w:rsidRPr="00227A0D" w:rsidRDefault="00A4049B" w:rsidP="006A2D45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A4049B" w:rsidRPr="00227A0D" w:rsidRDefault="00A404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4049B" w:rsidRPr="00227A0D" w:rsidRDefault="00A4049B" w:rsidP="003954F7">
            <w:pPr>
              <w:widowControl w:val="0"/>
              <w:suppressAutoHyphens/>
              <w:jc w:val="both"/>
            </w:pPr>
          </w:p>
        </w:tc>
      </w:tr>
      <w:tr w:rsidR="004814C4" w:rsidTr="006A2D45">
        <w:trPr>
          <w:trHeight w:val="270"/>
        </w:trPr>
        <w:tc>
          <w:tcPr>
            <w:tcW w:w="3539" w:type="dxa"/>
            <w:vMerge w:val="restart"/>
          </w:tcPr>
          <w:p w:rsidR="004814C4" w:rsidRPr="00BA59FC" w:rsidRDefault="004814C4" w:rsidP="00FB78E7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 xml:space="preserve">Тема 1.5. </w:t>
            </w:r>
            <w:r w:rsidRPr="00FB78E7">
              <w:rPr>
                <w:b/>
              </w:rPr>
              <w:t>Геометрические построения и правила вычерчивания контуров технических деталей</w:t>
            </w:r>
          </w:p>
        </w:tc>
        <w:tc>
          <w:tcPr>
            <w:tcW w:w="7276" w:type="dxa"/>
          </w:tcPr>
          <w:p w:rsidR="004814C4" w:rsidRPr="00BA59FC" w:rsidRDefault="004814C4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4814C4" w:rsidP="00EB4B6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B4B65"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1-</w:t>
            </w: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DD6D9B" w:rsidTr="006A2D45">
        <w:trPr>
          <w:trHeight w:val="2058"/>
        </w:trPr>
        <w:tc>
          <w:tcPr>
            <w:tcW w:w="3539" w:type="dxa"/>
            <w:vMerge/>
          </w:tcPr>
          <w:p w:rsidR="00DD6D9B" w:rsidRDefault="00DD6D9B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Default="00DD6D9B" w:rsidP="00FB78E7">
            <w:pPr>
              <w:widowControl w:val="0"/>
              <w:suppressAutoHyphens/>
              <w:jc w:val="both"/>
            </w:pPr>
            <w:r w:rsidRPr="00FB78E7">
              <w:t>Анализ графического изображения детали (чтение чертежей деталей, конструкций, схем). Выбор рациональных способов геометрических построений.</w:t>
            </w:r>
            <w:r>
              <w:t xml:space="preserve"> </w:t>
            </w:r>
            <w:r w:rsidRPr="00FB78E7">
              <w:t>Разновидности геометрических построений прямых, уклонов, конусности, углов при помощи угольников, линейки, циркуля. Обозначения уклонов и конусности.</w:t>
            </w:r>
            <w:r>
              <w:t xml:space="preserve"> </w:t>
            </w:r>
            <w:r w:rsidRPr="00FB78E7">
              <w:t>Способы деления окружности на конгруэнтные дуги.</w:t>
            </w:r>
            <w:r>
              <w:t xml:space="preserve"> </w:t>
            </w:r>
            <w:r w:rsidRPr="00FB78E7">
              <w:t>Сопряжение прямых линий, окружностей и дуг, прямой и дуг окружностей.</w:t>
            </w:r>
            <w:r w:rsidR="00AF764A">
              <w:t xml:space="preserve"> </w:t>
            </w:r>
          </w:p>
          <w:p w:rsidR="00AF764A" w:rsidRPr="00AF764A" w:rsidRDefault="00AF764A" w:rsidP="00FB78E7">
            <w:pPr>
              <w:widowControl w:val="0"/>
              <w:suppressAutoHyphens/>
              <w:jc w:val="both"/>
            </w:pPr>
            <w:r w:rsidRPr="00AF764A">
              <w:t>Алгоритм работы в системах автоматического проектирования (САПР). Приемы работы на персональном компьютере.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3954F7">
            <w:pPr>
              <w:widowControl w:val="0"/>
              <w:suppressAutoHyphens/>
              <w:jc w:val="both"/>
            </w:pPr>
          </w:p>
        </w:tc>
      </w:tr>
      <w:tr w:rsidR="00DD6D9B" w:rsidTr="006A2D45">
        <w:trPr>
          <w:trHeight w:val="272"/>
        </w:trPr>
        <w:tc>
          <w:tcPr>
            <w:tcW w:w="3539" w:type="dxa"/>
            <w:vMerge/>
          </w:tcPr>
          <w:p w:rsidR="00DD6D9B" w:rsidRDefault="00DD6D9B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Default="00DD6D9B" w:rsidP="007A5D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D6D9B" w:rsidRPr="007A5D16" w:rsidRDefault="00DD6D9B" w:rsidP="00EE3B9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E3B96"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7A5D16">
            <w:pPr>
              <w:widowControl w:val="0"/>
              <w:suppressAutoHyphens/>
              <w:jc w:val="both"/>
            </w:pPr>
          </w:p>
        </w:tc>
      </w:tr>
      <w:tr w:rsidR="00DD6D9B" w:rsidTr="00DD6D9B">
        <w:trPr>
          <w:trHeight w:val="567"/>
        </w:trPr>
        <w:tc>
          <w:tcPr>
            <w:tcW w:w="3539" w:type="dxa"/>
            <w:vMerge/>
          </w:tcPr>
          <w:p w:rsidR="00DD6D9B" w:rsidRDefault="00DD6D9B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Pr="00BA59FC" w:rsidRDefault="00DD6D9B" w:rsidP="00FD4C7B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r>
              <w:t xml:space="preserve">задание </w:t>
            </w:r>
            <w:r w:rsidR="00FD4C7B">
              <w:t xml:space="preserve">- </w:t>
            </w:r>
            <w:r w:rsidRPr="007A20B2">
              <w:t xml:space="preserve">Построение с использованием САПР </w:t>
            </w:r>
            <w:r w:rsidRPr="002F5993">
              <w:rPr>
                <w:lang w:eastAsia="zh-CN"/>
              </w:rPr>
              <w:t>плоских контуров с построением уклонов, конусно</w:t>
            </w:r>
            <w:r>
              <w:rPr>
                <w:lang w:eastAsia="zh-CN"/>
              </w:rPr>
              <w:t>сти, правильных многоугольников</w:t>
            </w:r>
            <w:r w:rsidR="00AF764A">
              <w:rPr>
                <w:lang w:eastAsia="zh-CN"/>
              </w:rPr>
              <w:t>, окружностей</w:t>
            </w:r>
            <w:r>
              <w:rPr>
                <w:lang w:eastAsia="zh-CN"/>
              </w:rPr>
              <w:t xml:space="preserve"> и нанесением</w:t>
            </w:r>
            <w:r w:rsidRPr="002F5993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размеров.</w:t>
            </w:r>
            <w:r>
              <w:t xml:space="preserve"> </w:t>
            </w:r>
          </w:p>
        </w:tc>
        <w:tc>
          <w:tcPr>
            <w:tcW w:w="1238" w:type="dxa"/>
          </w:tcPr>
          <w:p w:rsidR="00DD6D9B" w:rsidRPr="00227A0D" w:rsidRDefault="00EE3B96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7A5D16">
            <w:pPr>
              <w:widowControl w:val="0"/>
              <w:suppressAutoHyphens/>
              <w:jc w:val="both"/>
            </w:pPr>
          </w:p>
        </w:tc>
      </w:tr>
      <w:tr w:rsidR="00DD6D9B" w:rsidTr="006A2D45">
        <w:trPr>
          <w:trHeight w:val="567"/>
        </w:trPr>
        <w:tc>
          <w:tcPr>
            <w:tcW w:w="3539" w:type="dxa"/>
            <w:vMerge/>
          </w:tcPr>
          <w:p w:rsidR="00DD6D9B" w:rsidRDefault="00DD6D9B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Pr="00A4049B" w:rsidRDefault="00DD6D9B" w:rsidP="00FD4C7B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r>
              <w:t xml:space="preserve">задание </w:t>
            </w:r>
            <w:r w:rsidR="00FD4C7B">
              <w:t xml:space="preserve">- </w:t>
            </w:r>
            <w:r w:rsidRPr="007A20B2">
              <w:t>Построение с использованием САПР</w:t>
            </w:r>
            <w:r>
              <w:t xml:space="preserve"> плоского контура с делением окружности на равные части и нанесением размеров. </w:t>
            </w:r>
          </w:p>
        </w:tc>
        <w:tc>
          <w:tcPr>
            <w:tcW w:w="1238" w:type="dxa"/>
          </w:tcPr>
          <w:p w:rsidR="00DD6D9B" w:rsidRDefault="003D15B8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7A5D16">
            <w:pPr>
              <w:widowControl w:val="0"/>
              <w:suppressAutoHyphens/>
              <w:jc w:val="both"/>
            </w:pPr>
          </w:p>
        </w:tc>
      </w:tr>
      <w:tr w:rsidR="00DD6D9B" w:rsidTr="006A2D45">
        <w:trPr>
          <w:trHeight w:val="283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DD6D9B" w:rsidRDefault="00DD6D9B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D6D9B" w:rsidRPr="00BA59FC" w:rsidRDefault="00DD6D9B" w:rsidP="00DD6D9B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r>
              <w:t xml:space="preserve">задание № 6. </w:t>
            </w:r>
            <w:r w:rsidRPr="007A5D16">
              <w:t>Построение контура технической детали с применением элементов сопряжений и нанесением размеров</w:t>
            </w:r>
            <w:r>
              <w:t xml:space="preserve">. Выполнение чертежа </w:t>
            </w:r>
            <w:r w:rsidRPr="002F5993">
              <w:rPr>
                <w:lang w:eastAsia="zh-CN"/>
              </w:rPr>
              <w:t>с использованием САПР</w:t>
            </w:r>
            <w:r w:rsidR="00867D97">
              <w:rPr>
                <w:lang w:eastAsia="zh-CN"/>
              </w:rPr>
              <w:t>.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D6D9B" w:rsidRPr="00227A0D" w:rsidRDefault="00DD6D9B" w:rsidP="007A5D16">
            <w:pPr>
              <w:widowControl w:val="0"/>
              <w:suppressAutoHyphens/>
              <w:jc w:val="both"/>
            </w:pPr>
          </w:p>
        </w:tc>
      </w:tr>
      <w:tr w:rsidR="004814C4" w:rsidTr="006A2D45">
        <w:tc>
          <w:tcPr>
            <w:tcW w:w="3539" w:type="dxa"/>
          </w:tcPr>
          <w:p w:rsidR="004814C4" w:rsidRPr="00BA59FC" w:rsidRDefault="004814C4" w:rsidP="007A5D1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2.</w:t>
            </w:r>
          </w:p>
        </w:tc>
        <w:tc>
          <w:tcPr>
            <w:tcW w:w="7276" w:type="dxa"/>
          </w:tcPr>
          <w:p w:rsidR="004814C4" w:rsidRPr="00806111" w:rsidRDefault="004814C4" w:rsidP="00791E79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Основы проекционного черчения </w:t>
            </w:r>
          </w:p>
        </w:tc>
        <w:tc>
          <w:tcPr>
            <w:tcW w:w="1238" w:type="dxa"/>
          </w:tcPr>
          <w:p w:rsidR="004814C4" w:rsidRPr="00227A0D" w:rsidRDefault="004814C4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suppressAutoHyphens/>
              <w:jc w:val="center"/>
            </w:pPr>
          </w:p>
          <w:p w:rsidR="004814C4" w:rsidRPr="00227A0D" w:rsidRDefault="004814C4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8E3E37" w:rsidTr="006A2D45">
        <w:trPr>
          <w:trHeight w:val="270"/>
        </w:trPr>
        <w:tc>
          <w:tcPr>
            <w:tcW w:w="3539" w:type="dxa"/>
            <w:vMerge w:val="restart"/>
          </w:tcPr>
          <w:p w:rsidR="008E3E37" w:rsidRPr="00BA59FC" w:rsidRDefault="008E3E37" w:rsidP="00D7174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2.1. Методы проецирования. Ортогональные проекции</w:t>
            </w:r>
          </w:p>
        </w:tc>
        <w:tc>
          <w:tcPr>
            <w:tcW w:w="7276" w:type="dxa"/>
          </w:tcPr>
          <w:p w:rsidR="008E3E37" w:rsidRPr="00117C2E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8E3E37" w:rsidRPr="00227A0D" w:rsidRDefault="00866729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rPr>
          <w:trHeight w:val="225"/>
        </w:trPr>
        <w:tc>
          <w:tcPr>
            <w:tcW w:w="3539" w:type="dxa"/>
            <w:vMerge/>
          </w:tcPr>
          <w:p w:rsidR="008E3E37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Default="008E3E37" w:rsidP="008E3E37">
            <w:pPr>
              <w:widowControl w:val="0"/>
              <w:suppressAutoHyphens/>
              <w:jc w:val="both"/>
            </w:pPr>
            <w:r>
              <w:t xml:space="preserve">Методы </w:t>
            </w:r>
            <w:r w:rsidRPr="00D7174F">
              <w:t>проецирования.</w:t>
            </w:r>
            <w:r>
              <w:t xml:space="preserve"> </w:t>
            </w:r>
            <w:r w:rsidRPr="00D7174F">
              <w:t xml:space="preserve">Способы получения графических изображений. </w:t>
            </w:r>
            <w:r>
              <w:t xml:space="preserve">Принятые обозначения. </w:t>
            </w:r>
            <w:r w:rsidRPr="00D7174F">
              <w:t>Комплексный чертеж</w:t>
            </w:r>
            <w:r>
              <w:t xml:space="preserve"> </w:t>
            </w:r>
            <w:r w:rsidRPr="00BD6725">
              <w:t>точк</w:t>
            </w:r>
            <w:r>
              <w:t>и</w:t>
            </w:r>
            <w:r w:rsidRPr="00BD6725">
              <w:t>, отрез</w:t>
            </w:r>
            <w:r>
              <w:t>ка прямой линии</w:t>
            </w:r>
            <w:r w:rsidRPr="00BD6725">
              <w:t>, плоских фигур</w:t>
            </w:r>
            <w:r>
              <w:t>, геометрических тел в системе трех плоскостей проекций.</w:t>
            </w:r>
            <w:r w:rsidRPr="00D7174F">
              <w:t xml:space="preserve"> Построения ортогональных проекций многогранных геометрических тел и тел вращения.</w:t>
            </w:r>
          </w:p>
        </w:tc>
        <w:tc>
          <w:tcPr>
            <w:tcW w:w="1238" w:type="dxa"/>
            <w:vAlign w:val="center"/>
          </w:tcPr>
          <w:p w:rsidR="008E3E37" w:rsidRPr="00227A0D" w:rsidRDefault="00866729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rPr>
          <w:trHeight w:val="303"/>
        </w:trPr>
        <w:tc>
          <w:tcPr>
            <w:tcW w:w="3539" w:type="dxa"/>
            <w:vMerge/>
          </w:tcPr>
          <w:p w:rsidR="008E3E37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Default="008E3E37" w:rsidP="007A5D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8E3E37" w:rsidRPr="003128E0" w:rsidRDefault="003128E0" w:rsidP="006A2D45">
            <w:pPr>
              <w:widowControl w:val="0"/>
              <w:suppressAutoHyphens/>
              <w:jc w:val="center"/>
            </w:pPr>
            <w:r w:rsidRPr="003128E0">
              <w:t>8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rPr>
          <w:trHeight w:val="422"/>
        </w:trPr>
        <w:tc>
          <w:tcPr>
            <w:tcW w:w="3539" w:type="dxa"/>
            <w:vMerge/>
          </w:tcPr>
          <w:p w:rsidR="008E3E37" w:rsidRPr="00BA59FC" w:rsidRDefault="008E3E37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Default="008E3E37" w:rsidP="00FD4C7B">
            <w:pPr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proofErr w:type="gramStart"/>
            <w:r>
              <w:t>задание</w:t>
            </w:r>
            <w:r w:rsidRPr="008E3E37">
              <w:t xml:space="preserve"> </w:t>
            </w:r>
            <w:r w:rsidR="00FD4C7B">
              <w:t xml:space="preserve"> -</w:t>
            </w:r>
            <w:proofErr w:type="gramEnd"/>
            <w:r w:rsidR="00FD4C7B">
              <w:t xml:space="preserve"> </w:t>
            </w:r>
            <w:r w:rsidRPr="008E3E37">
              <w:t xml:space="preserve">Построение в ручной графике </w:t>
            </w:r>
            <w:r>
              <w:t>комплексный чертеж</w:t>
            </w:r>
            <w:r w:rsidRPr="008E3E37">
              <w:t xml:space="preserve"> точ</w:t>
            </w:r>
            <w:r>
              <w:t>ек и наглядное изображение по заданным координатам</w:t>
            </w:r>
            <w:r w:rsidR="00756754">
              <w:t xml:space="preserve"> (формат А4)</w:t>
            </w:r>
            <w:r>
              <w:t xml:space="preserve">. </w:t>
            </w:r>
          </w:p>
        </w:tc>
        <w:tc>
          <w:tcPr>
            <w:tcW w:w="1238" w:type="dxa"/>
          </w:tcPr>
          <w:p w:rsidR="008E3E37" w:rsidRPr="00227A0D" w:rsidRDefault="003128E0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D7174F">
            <w:pPr>
              <w:widowControl w:val="0"/>
              <w:suppressAutoHyphens/>
              <w:jc w:val="both"/>
            </w:pPr>
          </w:p>
        </w:tc>
      </w:tr>
      <w:tr w:rsidR="008E3E37" w:rsidTr="00AF764A">
        <w:trPr>
          <w:trHeight w:val="831"/>
        </w:trPr>
        <w:tc>
          <w:tcPr>
            <w:tcW w:w="3539" w:type="dxa"/>
            <w:vMerge/>
          </w:tcPr>
          <w:p w:rsidR="008E3E37" w:rsidRPr="00BA59FC" w:rsidRDefault="008E3E37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Pr="00BA59FC" w:rsidRDefault="008E3E37" w:rsidP="00FD4C7B">
            <w:pPr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r>
              <w:t>задание</w:t>
            </w:r>
            <w:r w:rsidRPr="008E3E37">
              <w:t xml:space="preserve"> </w:t>
            </w:r>
            <w:r w:rsidR="00FD4C7B">
              <w:t xml:space="preserve">- </w:t>
            </w:r>
            <w:r>
              <w:t xml:space="preserve">Построение </w:t>
            </w:r>
            <w:r w:rsidR="00A5282E" w:rsidRPr="008E3E37">
              <w:t xml:space="preserve">в ручной графике </w:t>
            </w:r>
            <w:r>
              <w:t>ортогональных проекций группы геометр</w:t>
            </w:r>
            <w:r w:rsidR="00A5282E">
              <w:t>.</w:t>
            </w:r>
            <w:r>
              <w:t xml:space="preserve"> тел, проекций точек, принадлежащих поверхности геометрических тел</w:t>
            </w:r>
            <w:r w:rsidR="00756754">
              <w:t xml:space="preserve"> (формат А3)</w:t>
            </w:r>
            <w:r>
              <w:t>.</w:t>
            </w:r>
          </w:p>
        </w:tc>
        <w:tc>
          <w:tcPr>
            <w:tcW w:w="1238" w:type="dxa"/>
          </w:tcPr>
          <w:p w:rsidR="008E3E37" w:rsidRPr="00227A0D" w:rsidRDefault="004B1DF6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D7174F">
            <w:pPr>
              <w:widowControl w:val="0"/>
              <w:suppressAutoHyphens/>
              <w:jc w:val="both"/>
            </w:pPr>
          </w:p>
        </w:tc>
      </w:tr>
      <w:tr w:rsidR="004814C4" w:rsidTr="006A2D45">
        <w:trPr>
          <w:trHeight w:val="285"/>
        </w:trPr>
        <w:tc>
          <w:tcPr>
            <w:tcW w:w="3539" w:type="dxa"/>
            <w:vMerge w:val="restart"/>
          </w:tcPr>
          <w:p w:rsidR="004814C4" w:rsidRPr="00BA59FC" w:rsidRDefault="004814C4" w:rsidP="00DB2C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Тема 2.2. Аксонометрические проекции </w:t>
            </w:r>
          </w:p>
        </w:tc>
        <w:tc>
          <w:tcPr>
            <w:tcW w:w="7276" w:type="dxa"/>
          </w:tcPr>
          <w:p w:rsidR="004814C4" w:rsidRPr="00117C2E" w:rsidRDefault="004814C4" w:rsidP="00D7174F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4814C4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2-</w:t>
            </w:r>
            <w:r w:rsidRPr="00227A0D">
              <w:t>3</w:t>
            </w: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D7174F" w:rsidTr="006A2D45">
        <w:trPr>
          <w:trHeight w:val="405"/>
        </w:trPr>
        <w:tc>
          <w:tcPr>
            <w:tcW w:w="3539" w:type="dxa"/>
            <w:vMerge/>
          </w:tcPr>
          <w:p w:rsidR="00D7174F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7174F" w:rsidRPr="00117C2E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 w:rsidRPr="00BB5509">
              <w:t>Сущность аксонометрического проецирования.</w:t>
            </w:r>
            <w:r>
              <w:t xml:space="preserve"> Положение осей для построения аксонометрических проекций. Аксонометрические прямоугольные и косоугольные проекции. Применение аксонометрических изображений в технических чертежах.</w:t>
            </w:r>
            <w:r w:rsidR="00A5282E">
              <w:t xml:space="preserve"> </w:t>
            </w:r>
            <w:r w:rsidR="00A5282E" w:rsidRPr="00A5282E">
              <w:t>Построение аксонометрических проекций плоских геометрических фигур, многогранных геометрических тел и тел вращения.</w:t>
            </w:r>
          </w:p>
        </w:tc>
        <w:tc>
          <w:tcPr>
            <w:tcW w:w="1238" w:type="dxa"/>
            <w:vAlign w:val="center"/>
          </w:tcPr>
          <w:p w:rsidR="00D7174F" w:rsidRPr="00DE1536" w:rsidRDefault="00866729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06" w:type="dxa"/>
            <w:vMerge/>
          </w:tcPr>
          <w:p w:rsidR="00D7174F" w:rsidRPr="00227A0D" w:rsidRDefault="00D7174F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D7174F" w:rsidRPr="00227A0D" w:rsidRDefault="00D7174F" w:rsidP="00D7174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D7174F" w:rsidTr="006A2D45">
        <w:trPr>
          <w:trHeight w:val="195"/>
        </w:trPr>
        <w:tc>
          <w:tcPr>
            <w:tcW w:w="3539" w:type="dxa"/>
            <w:vMerge/>
          </w:tcPr>
          <w:p w:rsidR="00D7174F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7174F" w:rsidRPr="00DE1536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 w:rsidRPr="00DE1536"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D7174F" w:rsidRPr="003128E0" w:rsidRDefault="00DE1536" w:rsidP="006A2D45">
            <w:pPr>
              <w:widowControl w:val="0"/>
              <w:suppressAutoHyphens/>
              <w:jc w:val="center"/>
            </w:pPr>
            <w:r w:rsidRPr="003128E0">
              <w:t>8</w:t>
            </w:r>
          </w:p>
        </w:tc>
        <w:tc>
          <w:tcPr>
            <w:tcW w:w="1206" w:type="dxa"/>
            <w:vMerge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D7174F" w:rsidTr="006A2D45">
        <w:trPr>
          <w:trHeight w:val="557"/>
        </w:trPr>
        <w:tc>
          <w:tcPr>
            <w:tcW w:w="3539" w:type="dxa"/>
            <w:vMerge/>
          </w:tcPr>
          <w:p w:rsidR="00D7174F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A5282E" w:rsidRDefault="00A5282E" w:rsidP="00A5282E">
            <w:pPr>
              <w:pStyle w:val="af6"/>
              <w:widowControl w:val="0"/>
              <w:suppressAutoHyphens/>
              <w:jc w:val="both"/>
              <w:rPr>
                <w:lang w:eastAsia="zh-CN"/>
              </w:rPr>
            </w:pPr>
            <w:r w:rsidRPr="008E3E37">
              <w:t xml:space="preserve">Практическое </w:t>
            </w:r>
            <w:r>
              <w:t>задание</w:t>
            </w:r>
            <w:r w:rsidRPr="008E3E37">
              <w:t xml:space="preserve"> </w:t>
            </w:r>
            <w:r w:rsidR="00FD4C7B">
              <w:t xml:space="preserve">- </w:t>
            </w:r>
            <w:r w:rsidRPr="002F5993">
              <w:rPr>
                <w:lang w:eastAsia="zh-CN"/>
              </w:rPr>
              <w:t xml:space="preserve">Построение </w:t>
            </w:r>
            <w:r w:rsidRPr="002F5993">
              <w:rPr>
                <w:bCs/>
                <w:lang w:eastAsia="zh-CN"/>
              </w:rPr>
              <w:t xml:space="preserve">в ручной графике </w:t>
            </w:r>
            <w:r w:rsidRPr="002F5993">
              <w:rPr>
                <w:lang w:eastAsia="zh-CN"/>
              </w:rPr>
              <w:t>аксонометрической проекции группы геометрических тел</w:t>
            </w:r>
          </w:p>
          <w:p w:rsidR="00D7174F" w:rsidRPr="00BD6725" w:rsidRDefault="00A5282E" w:rsidP="00A5282E">
            <w:pPr>
              <w:pStyle w:val="af6"/>
              <w:widowControl w:val="0"/>
              <w:suppressAutoHyphens/>
              <w:jc w:val="both"/>
            </w:pPr>
            <w:r>
              <w:t>(формат А3).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  <w:r w:rsidRPr="00227A0D">
              <w:t>4</w:t>
            </w:r>
          </w:p>
        </w:tc>
        <w:tc>
          <w:tcPr>
            <w:tcW w:w="1206" w:type="dxa"/>
            <w:vMerge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DE1536" w:rsidTr="006A2D45">
        <w:trPr>
          <w:trHeight w:val="828"/>
        </w:trPr>
        <w:tc>
          <w:tcPr>
            <w:tcW w:w="3539" w:type="dxa"/>
            <w:vMerge/>
          </w:tcPr>
          <w:p w:rsidR="00DE1536" w:rsidRPr="00BA59FC" w:rsidRDefault="00DE1536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E1536" w:rsidRPr="00BD6725" w:rsidRDefault="00DE1536" w:rsidP="00FD4C7B">
            <w:pPr>
              <w:pStyle w:val="af6"/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r>
              <w:t xml:space="preserve">задание </w:t>
            </w:r>
            <w:r w:rsidR="00FD4C7B">
              <w:t xml:space="preserve">- </w:t>
            </w:r>
            <w:r w:rsidRPr="002F5993">
              <w:rPr>
                <w:lang w:eastAsia="zh-CN"/>
              </w:rPr>
              <w:t xml:space="preserve">Построение </w:t>
            </w:r>
            <w:r w:rsidRPr="002F5993">
              <w:rPr>
                <w:bCs/>
                <w:lang w:eastAsia="zh-CN"/>
              </w:rPr>
              <w:t xml:space="preserve">в ручной графике </w:t>
            </w:r>
            <w:r>
              <w:rPr>
                <w:bCs/>
                <w:lang w:eastAsia="zh-CN"/>
              </w:rPr>
              <w:t>по</w:t>
            </w:r>
            <w:r w:rsidRPr="00BD6725">
              <w:t xml:space="preserve"> аксонометри</w:t>
            </w:r>
            <w:r>
              <w:t>ческой проекции</w:t>
            </w:r>
            <w:r w:rsidRPr="00BD6725">
              <w:t xml:space="preserve"> </w:t>
            </w:r>
            <w:r>
              <w:t>вычертить</w:t>
            </w:r>
            <w:r w:rsidRPr="00BD6725">
              <w:t xml:space="preserve"> три вида модели.</w:t>
            </w:r>
            <w:r>
              <w:t xml:space="preserve"> Нанести размеры</w:t>
            </w:r>
            <w:r w:rsidR="00C46134">
              <w:t xml:space="preserve"> (формат А3).</w:t>
            </w:r>
          </w:p>
        </w:tc>
        <w:tc>
          <w:tcPr>
            <w:tcW w:w="1238" w:type="dxa"/>
          </w:tcPr>
          <w:p w:rsidR="00DE1536" w:rsidRPr="00227A0D" w:rsidRDefault="00DE1536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  <w:vAlign w:val="center"/>
          </w:tcPr>
          <w:p w:rsidR="00DE1536" w:rsidRPr="00227A0D" w:rsidRDefault="00DE153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E1536" w:rsidRPr="00227A0D" w:rsidRDefault="00DE1536" w:rsidP="00D7174F">
            <w:pPr>
              <w:widowControl w:val="0"/>
              <w:suppressAutoHyphens/>
              <w:jc w:val="both"/>
            </w:pPr>
          </w:p>
        </w:tc>
      </w:tr>
      <w:tr w:rsidR="00D7174F" w:rsidTr="006A2D45">
        <w:tc>
          <w:tcPr>
            <w:tcW w:w="3539" w:type="dxa"/>
          </w:tcPr>
          <w:p w:rsidR="00D7174F" w:rsidRPr="00BA59FC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3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D7174F" w:rsidRPr="00806111" w:rsidRDefault="00791E79" w:rsidP="00D7174F">
            <w:pPr>
              <w:widowControl w:val="0"/>
              <w:suppressAutoHyphens/>
              <w:jc w:val="both"/>
              <w:rPr>
                <w:b/>
              </w:rPr>
            </w:pPr>
            <w:r w:rsidRPr="002F5993">
              <w:rPr>
                <w:b/>
                <w:lang w:eastAsia="zh-CN"/>
              </w:rPr>
              <w:t>Основы технического черчения</w:t>
            </w:r>
          </w:p>
        </w:tc>
        <w:tc>
          <w:tcPr>
            <w:tcW w:w="1238" w:type="dxa"/>
          </w:tcPr>
          <w:p w:rsidR="00D7174F" w:rsidRPr="00227A0D" w:rsidRDefault="004B1DF6" w:rsidP="00B433F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06" w:type="dxa"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4814C4" w:rsidTr="00F60416">
        <w:trPr>
          <w:trHeight w:val="138"/>
        </w:trPr>
        <w:tc>
          <w:tcPr>
            <w:tcW w:w="3539" w:type="dxa"/>
            <w:vMerge w:val="restart"/>
          </w:tcPr>
          <w:p w:rsidR="004814C4" w:rsidRPr="00BA59FC" w:rsidRDefault="004814C4" w:rsidP="00D7174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3.1. Изображения - виды, разрезы, сечения</w:t>
            </w:r>
          </w:p>
        </w:tc>
        <w:tc>
          <w:tcPr>
            <w:tcW w:w="7276" w:type="dxa"/>
          </w:tcPr>
          <w:p w:rsidR="004814C4" w:rsidRPr="00117C2E" w:rsidRDefault="004814C4" w:rsidP="00D7174F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784951" w:rsidRDefault="003128E0" w:rsidP="00B92D3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6A2D45">
            <w:pPr>
              <w:widowControl w:val="0"/>
              <w:suppressAutoHyphens/>
              <w:jc w:val="center"/>
            </w:pPr>
          </w:p>
          <w:p w:rsidR="004814C4" w:rsidRPr="00227A0D" w:rsidRDefault="004814C4" w:rsidP="006A2D45">
            <w:pPr>
              <w:widowControl w:val="0"/>
              <w:suppressAutoHyphens/>
              <w:jc w:val="center"/>
            </w:pPr>
            <w:r>
              <w:t>1-</w:t>
            </w: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F60416" w:rsidTr="006A2D45">
        <w:trPr>
          <w:trHeight w:val="138"/>
        </w:trPr>
        <w:tc>
          <w:tcPr>
            <w:tcW w:w="3539" w:type="dxa"/>
            <w:vMerge/>
          </w:tcPr>
          <w:p w:rsidR="00F60416" w:rsidRDefault="00F60416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F60416" w:rsidRPr="00F60416" w:rsidRDefault="00F60416" w:rsidP="00F60416">
            <w:pPr>
              <w:widowControl w:val="0"/>
              <w:suppressAutoHyphens/>
              <w:jc w:val="both"/>
            </w:pPr>
            <w:r>
              <w:t xml:space="preserve">ГОСТ 2.305-68* ЕСКД. Изображения – виды, разрезы, сечения. </w:t>
            </w:r>
            <w:r w:rsidRPr="00F60416">
              <w:t xml:space="preserve">Способы изображения предметов и расположение их на чертеже. Виды– основные, дополнительные, местные. </w:t>
            </w:r>
          </w:p>
          <w:p w:rsidR="00F60416" w:rsidRPr="00117C2E" w:rsidRDefault="00F60416" w:rsidP="00F60416">
            <w:pPr>
              <w:widowControl w:val="0"/>
              <w:suppressAutoHyphens/>
              <w:jc w:val="both"/>
              <w:rPr>
                <w:b/>
              </w:rPr>
            </w:pPr>
            <w:r w:rsidRPr="00F60416">
              <w:t>Сечения – наложенные, вынесенные, их обозначение, правила выполнения.</w:t>
            </w:r>
            <w:r>
              <w:t xml:space="preserve">  </w:t>
            </w:r>
            <w:r w:rsidRPr="00F60416">
              <w:t>Разрезы – простые, сложные, местные. Отличие разреза от сечения. Расположение и обозначение разрезов. Соединение части вида с частью разреза.</w:t>
            </w:r>
            <w:r>
              <w:t xml:space="preserve"> </w:t>
            </w:r>
            <w:r w:rsidRPr="00F60416">
              <w:t>Условности и упрощения, применяемые пр</w:t>
            </w:r>
            <w:r>
              <w:t xml:space="preserve">и выполнении разрезов и сечений. </w:t>
            </w:r>
            <w:r w:rsidRPr="00F60416">
              <w:t>Порядок построения модели в аксонометрии с вырезом одной четверти.</w:t>
            </w:r>
            <w:r>
              <w:t xml:space="preserve"> </w:t>
            </w:r>
            <w:r w:rsidRPr="00F60416">
              <w:t>Определение необходимого и достаточного числа изображений на чертеже.</w:t>
            </w:r>
            <w:r>
              <w:t xml:space="preserve"> </w:t>
            </w:r>
            <w:r w:rsidRPr="00F60416">
              <w:t>Выносные элементы.</w:t>
            </w:r>
          </w:p>
        </w:tc>
        <w:tc>
          <w:tcPr>
            <w:tcW w:w="1238" w:type="dxa"/>
            <w:vAlign w:val="center"/>
          </w:tcPr>
          <w:p w:rsidR="00F60416" w:rsidRPr="00784951" w:rsidRDefault="00EB03DF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F60416" w:rsidRPr="00227A0D" w:rsidRDefault="00F6041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60416" w:rsidRPr="00227A0D" w:rsidRDefault="00F60416" w:rsidP="00D7174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F60416" w:rsidTr="006A2D45">
        <w:trPr>
          <w:trHeight w:val="255"/>
        </w:trPr>
        <w:tc>
          <w:tcPr>
            <w:tcW w:w="3539" w:type="dxa"/>
            <w:vMerge/>
          </w:tcPr>
          <w:p w:rsidR="00F60416" w:rsidRDefault="00F60416" w:rsidP="00D7174F">
            <w:pPr>
              <w:widowControl w:val="0"/>
              <w:suppressAutoHyphens/>
              <w:jc w:val="both"/>
            </w:pPr>
          </w:p>
        </w:tc>
        <w:tc>
          <w:tcPr>
            <w:tcW w:w="7276" w:type="dxa"/>
          </w:tcPr>
          <w:p w:rsidR="00F60416" w:rsidRDefault="00F60416" w:rsidP="00D7174F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F60416" w:rsidRPr="003128E0" w:rsidRDefault="004B1DF6" w:rsidP="003128E0">
            <w:pPr>
              <w:widowControl w:val="0"/>
              <w:suppressAutoHyphens/>
              <w:jc w:val="center"/>
            </w:pPr>
            <w:r w:rsidRPr="003128E0">
              <w:t>1</w:t>
            </w:r>
            <w:r w:rsidR="003128E0" w:rsidRPr="003128E0">
              <w:t>2</w:t>
            </w:r>
          </w:p>
        </w:tc>
        <w:tc>
          <w:tcPr>
            <w:tcW w:w="1206" w:type="dxa"/>
            <w:vMerge/>
          </w:tcPr>
          <w:p w:rsidR="00F60416" w:rsidRPr="00227A0D" w:rsidRDefault="00F6041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60416" w:rsidRPr="00227A0D" w:rsidRDefault="00F60416" w:rsidP="00D7174F">
            <w:pPr>
              <w:widowControl w:val="0"/>
              <w:suppressAutoHyphens/>
              <w:jc w:val="both"/>
            </w:pPr>
          </w:p>
        </w:tc>
      </w:tr>
      <w:tr w:rsidR="00F60416" w:rsidTr="00F60416">
        <w:trPr>
          <w:trHeight w:val="91"/>
        </w:trPr>
        <w:tc>
          <w:tcPr>
            <w:tcW w:w="3539" w:type="dxa"/>
            <w:vMerge/>
          </w:tcPr>
          <w:p w:rsidR="00F60416" w:rsidRDefault="00F60416" w:rsidP="00D7174F">
            <w:pPr>
              <w:widowControl w:val="0"/>
              <w:suppressAutoHyphens/>
              <w:jc w:val="both"/>
            </w:pPr>
          </w:p>
        </w:tc>
        <w:tc>
          <w:tcPr>
            <w:tcW w:w="7276" w:type="dxa"/>
          </w:tcPr>
          <w:p w:rsidR="00F60416" w:rsidRDefault="00F60416" w:rsidP="00FD4C7B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proofErr w:type="gramStart"/>
            <w:r>
              <w:t xml:space="preserve">задание </w:t>
            </w:r>
            <w:r w:rsidR="00FD4C7B">
              <w:t xml:space="preserve"> -</w:t>
            </w:r>
            <w:proofErr w:type="gramEnd"/>
            <w:r w:rsidR="00FD4C7B">
              <w:t xml:space="preserve"> </w:t>
            </w:r>
            <w:r w:rsidRPr="00F60416">
              <w:t xml:space="preserve">Построение с использованием САПР </w:t>
            </w:r>
            <w:r>
              <w:t xml:space="preserve">чертеж детали со сложным разрезом. </w:t>
            </w:r>
          </w:p>
        </w:tc>
        <w:tc>
          <w:tcPr>
            <w:tcW w:w="1238" w:type="dxa"/>
            <w:vAlign w:val="center"/>
          </w:tcPr>
          <w:p w:rsidR="00F60416" w:rsidRPr="00227A0D" w:rsidRDefault="00EB4B65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F60416" w:rsidRPr="00227A0D" w:rsidRDefault="00F6041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60416" w:rsidRPr="00227A0D" w:rsidRDefault="00F60416" w:rsidP="00D7174F">
            <w:pPr>
              <w:widowControl w:val="0"/>
              <w:suppressAutoHyphens/>
              <w:jc w:val="both"/>
            </w:pPr>
          </w:p>
        </w:tc>
      </w:tr>
      <w:tr w:rsidR="00953F36" w:rsidTr="002136F5">
        <w:trPr>
          <w:trHeight w:val="1380"/>
        </w:trPr>
        <w:tc>
          <w:tcPr>
            <w:tcW w:w="3539" w:type="dxa"/>
            <w:vMerge/>
          </w:tcPr>
          <w:p w:rsidR="00953F36" w:rsidRDefault="00953F36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953F36" w:rsidRDefault="00953F36" w:rsidP="00FD4C7B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proofErr w:type="gramStart"/>
            <w:r>
              <w:t xml:space="preserve">задание </w:t>
            </w:r>
            <w:r w:rsidR="00FD4C7B">
              <w:t xml:space="preserve"> -</w:t>
            </w:r>
            <w:proofErr w:type="gramEnd"/>
            <w:r w:rsidR="00FD4C7B">
              <w:t xml:space="preserve"> </w:t>
            </w:r>
            <w:r w:rsidRPr="00F60416">
              <w:t xml:space="preserve">Построение с использованием САПР </w:t>
            </w:r>
            <w:r>
              <w:t>электронной модели технической</w:t>
            </w:r>
            <w:r w:rsidRPr="00F60416">
              <w:t xml:space="preserve"> детали по ее комплексному чертежу. </w:t>
            </w:r>
            <w:r>
              <w:t xml:space="preserve">По электронной модели детали выполнить комплексный чертеж применив простые разрезы. </w:t>
            </w:r>
            <w:r w:rsidRPr="00F60416">
              <w:t>Выполнение выреза ¼ части аксонометрического изображения детали</w:t>
            </w:r>
            <w:r>
              <w:t>.</w:t>
            </w:r>
          </w:p>
        </w:tc>
        <w:tc>
          <w:tcPr>
            <w:tcW w:w="1238" w:type="dxa"/>
            <w:vAlign w:val="center"/>
          </w:tcPr>
          <w:p w:rsidR="00953F36" w:rsidRPr="00227A0D" w:rsidRDefault="003128E0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953F36" w:rsidRPr="00227A0D" w:rsidRDefault="00953F3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953F36" w:rsidRPr="00227A0D" w:rsidRDefault="00953F36" w:rsidP="00D7174F">
            <w:pPr>
              <w:widowControl w:val="0"/>
              <w:suppressAutoHyphens/>
              <w:jc w:val="both"/>
            </w:pPr>
          </w:p>
        </w:tc>
      </w:tr>
      <w:tr w:rsidR="00F60416" w:rsidTr="006A2D45">
        <w:trPr>
          <w:trHeight w:val="287"/>
        </w:trPr>
        <w:tc>
          <w:tcPr>
            <w:tcW w:w="3539" w:type="dxa"/>
            <w:vMerge/>
          </w:tcPr>
          <w:p w:rsidR="00F60416" w:rsidRPr="00BA59FC" w:rsidRDefault="00F60416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F60416" w:rsidRDefault="00953F36" w:rsidP="00FD4C7B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proofErr w:type="gramStart"/>
            <w:r>
              <w:t xml:space="preserve">задание </w:t>
            </w:r>
            <w:r w:rsidR="00FD4C7B">
              <w:t xml:space="preserve"> -</w:t>
            </w:r>
            <w:proofErr w:type="gramEnd"/>
            <w:r w:rsidR="00FD4C7B">
              <w:t xml:space="preserve"> </w:t>
            </w:r>
            <w:r w:rsidR="004C2986" w:rsidRPr="00F60416">
              <w:t>Построение с использованием САПР</w:t>
            </w:r>
            <w:r w:rsidR="004C2986">
              <w:t xml:space="preserve"> </w:t>
            </w:r>
            <w:r w:rsidR="00784951">
              <w:t xml:space="preserve">рабочего </w:t>
            </w:r>
            <w:r w:rsidR="004C2986">
              <w:t>чертежа вала применив с</w:t>
            </w:r>
            <w:r w:rsidR="00F60416">
              <w:t>ечения</w:t>
            </w:r>
            <w:r w:rsidR="004C2986">
              <w:t xml:space="preserve"> и разрезы. </w:t>
            </w:r>
          </w:p>
        </w:tc>
        <w:tc>
          <w:tcPr>
            <w:tcW w:w="1238" w:type="dxa"/>
          </w:tcPr>
          <w:p w:rsidR="00F60416" w:rsidRPr="00227A0D" w:rsidRDefault="00EB4B65" w:rsidP="00F60416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F60416" w:rsidRPr="00227A0D" w:rsidRDefault="00F60416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60416" w:rsidRPr="00227A0D" w:rsidRDefault="00F60416" w:rsidP="00F60416">
            <w:pPr>
              <w:widowControl w:val="0"/>
              <w:suppressAutoHyphens/>
              <w:jc w:val="both"/>
            </w:pPr>
          </w:p>
        </w:tc>
      </w:tr>
      <w:tr w:rsidR="004814C4" w:rsidTr="00AF764A">
        <w:trPr>
          <w:trHeight w:val="138"/>
        </w:trPr>
        <w:tc>
          <w:tcPr>
            <w:tcW w:w="3539" w:type="dxa"/>
            <w:vMerge w:val="restart"/>
          </w:tcPr>
          <w:p w:rsidR="004814C4" w:rsidRDefault="004814C4" w:rsidP="00F60416">
            <w:pPr>
              <w:widowControl w:val="0"/>
              <w:suppressAutoHyphens/>
              <w:rPr>
                <w:b/>
              </w:rPr>
            </w:pPr>
            <w:r w:rsidRPr="000C38C3">
              <w:rPr>
                <w:b/>
              </w:rPr>
              <w:t>Тема 3.2</w:t>
            </w:r>
            <w:r>
              <w:rPr>
                <w:b/>
              </w:rPr>
              <w:t>.</w:t>
            </w:r>
            <w:r w:rsidRPr="000C38C3">
              <w:rPr>
                <w:b/>
              </w:rPr>
              <w:t xml:space="preserve"> </w:t>
            </w:r>
            <w:r>
              <w:rPr>
                <w:b/>
              </w:rPr>
              <w:t xml:space="preserve">Эскизы и технический рисунок. Основные требования </w:t>
            </w:r>
          </w:p>
          <w:p w:rsidR="004814C4" w:rsidRPr="000C38C3" w:rsidRDefault="004814C4" w:rsidP="00F60416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к чертежам</w:t>
            </w:r>
          </w:p>
          <w:p w:rsidR="004814C4" w:rsidRPr="00BA59FC" w:rsidRDefault="004814C4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4814C4" w:rsidRDefault="004814C4" w:rsidP="00F60416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4814C4" w:rsidRPr="00227A0D" w:rsidRDefault="003128E0" w:rsidP="00EB03D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F60416">
            <w:pPr>
              <w:widowControl w:val="0"/>
              <w:suppressAutoHyphens/>
              <w:jc w:val="center"/>
            </w:pPr>
          </w:p>
          <w:p w:rsidR="004814C4" w:rsidRPr="00227A0D" w:rsidRDefault="004814C4" w:rsidP="00F60416">
            <w:pPr>
              <w:widowControl w:val="0"/>
              <w:suppressAutoHyphens/>
              <w:jc w:val="center"/>
            </w:pPr>
          </w:p>
          <w:p w:rsidR="004814C4" w:rsidRPr="00227A0D" w:rsidRDefault="004814C4" w:rsidP="00F60416">
            <w:pPr>
              <w:widowControl w:val="0"/>
              <w:suppressAutoHyphens/>
              <w:jc w:val="center"/>
            </w:pPr>
          </w:p>
          <w:p w:rsidR="004814C4" w:rsidRPr="00227A0D" w:rsidRDefault="004814C4" w:rsidP="00F60416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AF764A" w:rsidTr="006A2D45">
        <w:trPr>
          <w:trHeight w:val="138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7276" w:type="dxa"/>
          </w:tcPr>
          <w:p w:rsidR="00AF764A" w:rsidRPr="00AF764A" w:rsidRDefault="00AF764A" w:rsidP="00866729">
            <w:pPr>
              <w:widowControl w:val="0"/>
              <w:suppressAutoHyphens/>
              <w:jc w:val="both"/>
            </w:pPr>
            <w:r w:rsidRPr="00AF764A">
              <w:t>Технический рисунок. Назначение. Последовательность выполнения технического рисунка</w:t>
            </w:r>
            <w:r>
              <w:t>.</w:t>
            </w:r>
            <w:r w:rsidR="00D54832">
              <w:t xml:space="preserve"> Понятие об эскизе и рабочем чертеже детали. Последовательность выполнения эскиза. </w:t>
            </w:r>
          </w:p>
        </w:tc>
        <w:tc>
          <w:tcPr>
            <w:tcW w:w="1238" w:type="dxa"/>
          </w:tcPr>
          <w:p w:rsidR="00AF764A" w:rsidRPr="002356CE" w:rsidRDefault="003128E0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AF764A" w:rsidTr="006A2D45">
        <w:trPr>
          <w:trHeight w:val="267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</w:tcPr>
          <w:p w:rsidR="00AF764A" w:rsidRPr="003128E0" w:rsidRDefault="003128E0" w:rsidP="00F60416">
            <w:pPr>
              <w:widowControl w:val="0"/>
              <w:suppressAutoHyphens/>
              <w:jc w:val="center"/>
            </w:pPr>
            <w:r w:rsidRPr="003128E0">
              <w:t>6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6A2D45">
        <w:trPr>
          <w:trHeight w:val="558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D54832" w:rsidP="00EB4B65">
            <w:pPr>
              <w:widowControl w:val="0"/>
              <w:suppressAutoHyphens/>
              <w:jc w:val="both"/>
              <w:rPr>
                <w:b/>
              </w:rPr>
            </w:pPr>
            <w:r w:rsidRPr="00F60416">
              <w:t xml:space="preserve">Практическое </w:t>
            </w:r>
            <w:r>
              <w:t xml:space="preserve">задание </w:t>
            </w:r>
            <w:r w:rsidR="00EB4B65">
              <w:t xml:space="preserve">- </w:t>
            </w:r>
            <w:r w:rsidR="00AF764A">
              <w:t>Выполнение эскиза по натуральному образцу</w:t>
            </w:r>
            <w:r>
              <w:t xml:space="preserve"> применить рациональные разрезы (формат А4). </w:t>
            </w:r>
          </w:p>
        </w:tc>
        <w:tc>
          <w:tcPr>
            <w:tcW w:w="1238" w:type="dxa"/>
          </w:tcPr>
          <w:p w:rsidR="00AF764A" w:rsidRPr="00227A0D" w:rsidRDefault="003128E0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D54832">
        <w:trPr>
          <w:trHeight w:val="630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D54832" w:rsidP="00EB4B6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>за</w:t>
            </w:r>
            <w:r w:rsidR="00EB4B65">
              <w:t xml:space="preserve">дание - </w:t>
            </w:r>
            <w:r w:rsidRPr="00D54832">
              <w:t xml:space="preserve">Выполнение в ручной графике </w:t>
            </w:r>
            <w:r w:rsidR="00C43DD9">
              <w:t xml:space="preserve">по комплексному чертежу технической детали </w:t>
            </w:r>
            <w:r w:rsidRPr="00D54832">
              <w:t>технического рисунка</w:t>
            </w:r>
            <w:r>
              <w:t xml:space="preserve"> применив </w:t>
            </w:r>
            <w:r w:rsidR="00C43DD9">
              <w:t xml:space="preserve">теневую </w:t>
            </w:r>
            <w:r>
              <w:t>штриховку (формат А3)</w:t>
            </w:r>
            <w:r w:rsidR="00C43DD9">
              <w:t>.</w:t>
            </w:r>
          </w:p>
        </w:tc>
        <w:tc>
          <w:tcPr>
            <w:tcW w:w="1238" w:type="dxa"/>
          </w:tcPr>
          <w:p w:rsidR="00AF764A" w:rsidRPr="00227A0D" w:rsidRDefault="002356CE" w:rsidP="00F60416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4814C4" w:rsidTr="002356CE">
        <w:trPr>
          <w:trHeight w:val="138"/>
        </w:trPr>
        <w:tc>
          <w:tcPr>
            <w:tcW w:w="3539" w:type="dxa"/>
            <w:vMerge w:val="restart"/>
          </w:tcPr>
          <w:p w:rsidR="004814C4" w:rsidRPr="00BA59FC" w:rsidRDefault="004814C4" w:rsidP="00B32095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3.3. Разъемные и неразъемные соединения</w:t>
            </w:r>
          </w:p>
        </w:tc>
        <w:tc>
          <w:tcPr>
            <w:tcW w:w="7276" w:type="dxa"/>
          </w:tcPr>
          <w:p w:rsidR="004814C4" w:rsidRPr="00117C2E" w:rsidRDefault="004814C4" w:rsidP="00F60416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4814C4" w:rsidRPr="00227A0D" w:rsidRDefault="003128E0" w:rsidP="00EB03D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F60416">
            <w:pPr>
              <w:widowControl w:val="0"/>
              <w:suppressAutoHyphens/>
              <w:jc w:val="center"/>
            </w:pPr>
          </w:p>
          <w:p w:rsidR="004814C4" w:rsidRPr="00227A0D" w:rsidRDefault="004814C4" w:rsidP="00F60416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D47193" w:rsidTr="006A2D45">
        <w:trPr>
          <w:trHeight w:val="138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47193" w:rsidRPr="00117C2E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  <w:r w:rsidRPr="002356CE">
              <w:t>Разъемные и неразъемные соединения</w:t>
            </w:r>
            <w:r>
              <w:t>. Виды соединений. Условные изображения и обозначения на чертежах. Резьба.</w:t>
            </w:r>
            <w:r w:rsidRPr="002356CE">
              <w:t xml:space="preserve"> </w:t>
            </w:r>
            <w:r>
              <w:t>Классификация резьбы. Стандартные резьбовые детали. Резьбовые соединения. Изображение и обозначение резьбы.</w:t>
            </w:r>
          </w:p>
        </w:tc>
        <w:tc>
          <w:tcPr>
            <w:tcW w:w="1238" w:type="dxa"/>
            <w:vAlign w:val="center"/>
          </w:tcPr>
          <w:p w:rsidR="00D47193" w:rsidRPr="00D47193" w:rsidRDefault="003128E0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D47193" w:rsidTr="006A2D45">
        <w:trPr>
          <w:trHeight w:val="228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47193" w:rsidRDefault="00D47193" w:rsidP="00F604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D47193" w:rsidRPr="00D47193" w:rsidRDefault="003128E0" w:rsidP="00F6041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</w:pPr>
          </w:p>
        </w:tc>
      </w:tr>
      <w:tr w:rsidR="00D47193" w:rsidTr="002136F5">
        <w:trPr>
          <w:trHeight w:val="345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47193" w:rsidRDefault="00D47193" w:rsidP="00EB4B6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</w:t>
            </w:r>
            <w:r w:rsidR="00EB4B65">
              <w:t xml:space="preserve">- </w:t>
            </w:r>
            <w:r w:rsidRPr="00D54832">
              <w:t>Выполнение в ручной графике</w:t>
            </w:r>
            <w:r>
              <w:t xml:space="preserve"> резьбовые соединений (болтовое) (формат А4).</w:t>
            </w:r>
          </w:p>
        </w:tc>
        <w:tc>
          <w:tcPr>
            <w:tcW w:w="1238" w:type="dxa"/>
            <w:vAlign w:val="center"/>
          </w:tcPr>
          <w:p w:rsidR="00D47193" w:rsidRPr="00227A0D" w:rsidRDefault="004B1DF6" w:rsidP="00F60416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</w:pPr>
          </w:p>
        </w:tc>
      </w:tr>
      <w:tr w:rsidR="00D47193" w:rsidTr="00D47193">
        <w:trPr>
          <w:trHeight w:val="344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D47193" w:rsidRDefault="00D47193" w:rsidP="00D47193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D47193" w:rsidRDefault="00D47193" w:rsidP="00FD4C7B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proofErr w:type="gramStart"/>
            <w:r>
              <w:t xml:space="preserve">задание </w:t>
            </w:r>
            <w:r w:rsidR="00EB4B65">
              <w:t xml:space="preserve"> -</w:t>
            </w:r>
            <w:proofErr w:type="gramEnd"/>
            <w:r w:rsidR="00EB4B65">
              <w:t xml:space="preserve"> </w:t>
            </w:r>
            <w:r w:rsidRPr="00D54832">
              <w:t>Выполнение в ручной графике</w:t>
            </w:r>
            <w:r>
              <w:t xml:space="preserve"> резьбовые соединений (трубное) (формат А4).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47193" w:rsidRPr="00227A0D" w:rsidRDefault="003128E0" w:rsidP="00D47193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:rsidR="00D47193" w:rsidRPr="00227A0D" w:rsidRDefault="00D47193" w:rsidP="00D47193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47193" w:rsidRPr="00227A0D" w:rsidRDefault="00D47193" w:rsidP="00D47193">
            <w:pPr>
              <w:widowControl w:val="0"/>
              <w:suppressAutoHyphens/>
              <w:jc w:val="both"/>
            </w:pPr>
          </w:p>
        </w:tc>
      </w:tr>
      <w:tr w:rsidR="00F96DF7" w:rsidTr="003B00A4">
        <w:trPr>
          <w:trHeight w:val="342"/>
        </w:trPr>
        <w:tc>
          <w:tcPr>
            <w:tcW w:w="3539" w:type="dxa"/>
          </w:tcPr>
          <w:p w:rsidR="00F96DF7" w:rsidRPr="00BA59FC" w:rsidRDefault="00F96DF7" w:rsidP="00D47193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4</w:t>
            </w:r>
            <w:r w:rsidR="00BF6FCF">
              <w:rPr>
                <w:b/>
              </w:rPr>
              <w:t>.</w:t>
            </w:r>
          </w:p>
        </w:tc>
        <w:tc>
          <w:tcPr>
            <w:tcW w:w="7276" w:type="dxa"/>
          </w:tcPr>
          <w:p w:rsidR="00F96DF7" w:rsidRPr="00806111" w:rsidRDefault="00F96DF7" w:rsidP="00D47193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Основы строительного черчения</w:t>
            </w:r>
          </w:p>
        </w:tc>
        <w:tc>
          <w:tcPr>
            <w:tcW w:w="1238" w:type="dxa"/>
          </w:tcPr>
          <w:p w:rsidR="00F96DF7" w:rsidRPr="00227A0D" w:rsidRDefault="004B1DF6" w:rsidP="004B1DF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06" w:type="dxa"/>
          </w:tcPr>
          <w:p w:rsidR="00F96DF7" w:rsidRPr="00227A0D" w:rsidRDefault="00F96DF7" w:rsidP="00D47193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F96DF7" w:rsidRPr="00227A0D" w:rsidRDefault="00F96DF7" w:rsidP="00D47193">
            <w:pPr>
              <w:widowControl w:val="0"/>
              <w:suppressAutoHyphens/>
              <w:jc w:val="both"/>
            </w:pPr>
          </w:p>
        </w:tc>
      </w:tr>
      <w:tr w:rsidR="004814C4" w:rsidTr="0004445B">
        <w:trPr>
          <w:trHeight w:val="138"/>
        </w:trPr>
        <w:tc>
          <w:tcPr>
            <w:tcW w:w="3539" w:type="dxa"/>
            <w:vMerge w:val="restart"/>
          </w:tcPr>
          <w:p w:rsidR="004814C4" w:rsidRPr="00BA59FC" w:rsidRDefault="004814C4" w:rsidP="00BF6FC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4.1. Общие сведения о строительных чертежах. Правила графического оформления строительных чертежей</w:t>
            </w:r>
          </w:p>
        </w:tc>
        <w:tc>
          <w:tcPr>
            <w:tcW w:w="7276" w:type="dxa"/>
          </w:tcPr>
          <w:p w:rsidR="004814C4" w:rsidRPr="007F1EE2" w:rsidRDefault="004814C4" w:rsidP="00D47193">
            <w:pPr>
              <w:widowControl w:val="0"/>
              <w:suppressAutoHyphens/>
              <w:jc w:val="both"/>
              <w:rPr>
                <w:b/>
              </w:rPr>
            </w:pPr>
            <w:r w:rsidRPr="007F1EE2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4814C4" w:rsidRPr="00227A0D" w:rsidRDefault="004814C4" w:rsidP="00D47193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D47193">
            <w:pPr>
              <w:widowControl w:val="0"/>
              <w:suppressAutoHyphens/>
              <w:jc w:val="center"/>
            </w:pPr>
          </w:p>
          <w:p w:rsidR="004814C4" w:rsidRPr="00227A0D" w:rsidRDefault="004814C4" w:rsidP="00D47193">
            <w:pPr>
              <w:widowControl w:val="0"/>
              <w:suppressAutoHyphens/>
              <w:jc w:val="center"/>
            </w:pPr>
            <w:r>
              <w:t>1-2</w:t>
            </w: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F96DF7" w:rsidTr="002136F5">
        <w:trPr>
          <w:trHeight w:val="1380"/>
        </w:trPr>
        <w:tc>
          <w:tcPr>
            <w:tcW w:w="3539" w:type="dxa"/>
            <w:vMerge/>
          </w:tcPr>
          <w:p w:rsidR="00F96DF7" w:rsidRDefault="00F96DF7" w:rsidP="00D47193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F6FCF" w:rsidRDefault="00F96DF7" w:rsidP="00BF6FCF">
            <w:pPr>
              <w:widowControl w:val="0"/>
              <w:suppressAutoHyphens/>
              <w:jc w:val="both"/>
              <w:rPr>
                <w:lang w:eastAsia="zh-CN"/>
              </w:rPr>
            </w:pPr>
            <w:r>
              <w:t xml:space="preserve">Типы зданий и стадии проектирования. Маркировки основных комплектов рабочих чертежей. Краткие сведения об основных строительных материалах. Модульная координация размеров в строительстве. </w:t>
            </w:r>
            <w:r w:rsidRPr="002F5993">
              <w:rPr>
                <w:lang w:eastAsia="zh-CN"/>
              </w:rPr>
              <w:t>Технологии выполнения чертежей с использованием системы автоматизированного проектирования.</w:t>
            </w:r>
          </w:p>
          <w:p w:rsidR="00BF6FCF" w:rsidRDefault="00BF6FCF" w:rsidP="00BF6FCF">
            <w:pPr>
              <w:widowControl w:val="0"/>
              <w:suppressAutoHyphens/>
              <w:jc w:val="both"/>
            </w:pPr>
            <w:r>
              <w:t>Масштабы. ГОСТ 2.302-68*, с учетом требований ГОСТ 21.501-93.</w:t>
            </w:r>
          </w:p>
          <w:p w:rsidR="00BF6FCF" w:rsidRDefault="00BF6FCF" w:rsidP="00BF6FCF">
            <w:pPr>
              <w:widowControl w:val="0"/>
              <w:suppressAutoHyphens/>
              <w:jc w:val="both"/>
            </w:pPr>
            <w:r>
              <w:t>Линии чертежа. ГОСТ 2.303-68*. Виды, разрезы, сечения.</w:t>
            </w:r>
          </w:p>
          <w:p w:rsidR="00BF6FCF" w:rsidRDefault="00BF6FCF" w:rsidP="00BF6FCF">
            <w:pPr>
              <w:widowControl w:val="0"/>
              <w:suppressAutoHyphens/>
              <w:jc w:val="both"/>
            </w:pPr>
            <w:r>
              <w:lastRenderedPageBreak/>
              <w:t>Размеры. ГОСТ 2.307-68, с учетом требований ГОСТ 21.501-93.</w:t>
            </w:r>
          </w:p>
          <w:p w:rsidR="00BF6FCF" w:rsidRDefault="00BF6FCF" w:rsidP="00BF6FCF">
            <w:pPr>
              <w:widowControl w:val="0"/>
              <w:suppressAutoHyphens/>
              <w:jc w:val="both"/>
            </w:pPr>
            <w:r>
              <w:t>Условные отметки уровней (высоты, глубины) на планах, разрезах и фасадах. Уклоны. Основные надписи. ГОСТ 21.101-97 (СПДС).</w:t>
            </w:r>
          </w:p>
          <w:p w:rsidR="00F96DF7" w:rsidRPr="007F1EE2" w:rsidRDefault="00BF6FCF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t>Выноски и ссылки на строительных чертежах. ГОСТ 2.316-68* и ГОСТ 2.305-68*, с учетом требований системы проектной документации для строительства ГОСТ 21.501-93</w:t>
            </w:r>
          </w:p>
        </w:tc>
        <w:tc>
          <w:tcPr>
            <w:tcW w:w="1238" w:type="dxa"/>
          </w:tcPr>
          <w:p w:rsidR="00F96DF7" w:rsidRPr="00227A0D" w:rsidRDefault="00E52364" w:rsidP="00D47193">
            <w:pPr>
              <w:widowControl w:val="0"/>
              <w:suppressAutoHyphens/>
              <w:jc w:val="center"/>
            </w:pPr>
            <w:r>
              <w:lastRenderedPageBreak/>
              <w:t>1</w:t>
            </w:r>
          </w:p>
          <w:p w:rsidR="00F96DF7" w:rsidRPr="00227A0D" w:rsidRDefault="00F96DF7" w:rsidP="00D47193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06" w:type="dxa"/>
            <w:vMerge/>
          </w:tcPr>
          <w:p w:rsidR="00F96DF7" w:rsidRPr="00227A0D" w:rsidRDefault="00F96DF7" w:rsidP="00D47193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96DF7" w:rsidRPr="00227A0D" w:rsidRDefault="00F96DF7" w:rsidP="00D47193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4814C4" w:rsidTr="00F96DF7">
        <w:trPr>
          <w:trHeight w:val="138"/>
        </w:trPr>
        <w:tc>
          <w:tcPr>
            <w:tcW w:w="3539" w:type="dxa"/>
            <w:vMerge w:val="restart"/>
          </w:tcPr>
          <w:p w:rsidR="004814C4" w:rsidRPr="00BA59FC" w:rsidRDefault="004814C4" w:rsidP="00BF6FC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4.2. Условные графические обозначения и изображения</w:t>
            </w:r>
          </w:p>
        </w:tc>
        <w:tc>
          <w:tcPr>
            <w:tcW w:w="7276" w:type="dxa"/>
          </w:tcPr>
          <w:p w:rsidR="004814C4" w:rsidRPr="00BA59FC" w:rsidRDefault="004814C4" w:rsidP="00D47193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4814C4" w:rsidRPr="00227A0D" w:rsidRDefault="004814C4" w:rsidP="00D47193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D47193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3A74D4" w:rsidTr="002136F5">
        <w:trPr>
          <w:trHeight w:val="1104"/>
        </w:trPr>
        <w:tc>
          <w:tcPr>
            <w:tcW w:w="3539" w:type="dxa"/>
            <w:vMerge/>
          </w:tcPr>
          <w:p w:rsidR="003A74D4" w:rsidRDefault="003A74D4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3A74D4" w:rsidRDefault="003A74D4" w:rsidP="003A74D4">
            <w:pPr>
              <w:widowControl w:val="0"/>
              <w:suppressAutoHyphens/>
              <w:jc w:val="both"/>
            </w:pPr>
            <w:r>
              <w:t>Графические обозначения материалов на разрезах и фасадах ГОСТ 2.306-68. Условные изображения и обозначения элементов зданий. ГОСТ 21.501-93. Условные изображения и обозначения санитарно-технических устройств.</w:t>
            </w:r>
          </w:p>
        </w:tc>
        <w:tc>
          <w:tcPr>
            <w:tcW w:w="1238" w:type="dxa"/>
          </w:tcPr>
          <w:p w:rsidR="003A74D4" w:rsidRPr="00BF6FCF" w:rsidRDefault="00EB03DF" w:rsidP="00BF6FCF">
            <w:pPr>
              <w:widowControl w:val="0"/>
              <w:suppressAutoHyphens/>
              <w:jc w:val="center"/>
            </w:pPr>
            <w:r>
              <w:t>1</w:t>
            </w:r>
          </w:p>
          <w:p w:rsidR="003A74D4" w:rsidRPr="00BF6FCF" w:rsidRDefault="003A74D4" w:rsidP="00BF6FCF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3A74D4" w:rsidRPr="00227A0D" w:rsidRDefault="003A74D4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3A74D4" w:rsidRPr="00227A0D" w:rsidRDefault="003A74D4" w:rsidP="00BF6FC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4814C4" w:rsidTr="00A85197">
        <w:trPr>
          <w:trHeight w:val="138"/>
        </w:trPr>
        <w:tc>
          <w:tcPr>
            <w:tcW w:w="3539" w:type="dxa"/>
            <w:vMerge w:val="restart"/>
          </w:tcPr>
          <w:p w:rsidR="004814C4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4.3. Изображения на строительных чертежах. ГОСТ 21.501-93</w:t>
            </w:r>
          </w:p>
          <w:p w:rsidR="004814C4" w:rsidRPr="00BA59FC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4814C4" w:rsidRPr="00FB7A80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  <w:r w:rsidRPr="00FB7A80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4814C4" w:rsidRPr="00227A0D" w:rsidRDefault="00EB4B65" w:rsidP="00B923D9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BF6FCF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A85197" w:rsidTr="00A85197">
        <w:trPr>
          <w:trHeight w:val="2435"/>
        </w:trPr>
        <w:tc>
          <w:tcPr>
            <w:tcW w:w="3539" w:type="dxa"/>
            <w:vMerge/>
          </w:tcPr>
          <w:p w:rsidR="00A85197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85197" w:rsidRDefault="00A85197" w:rsidP="00A85197">
            <w:pPr>
              <w:widowControl w:val="0"/>
              <w:suppressAutoHyphens/>
              <w:jc w:val="both"/>
            </w:pPr>
            <w:r w:rsidRPr="00A85197">
              <w:t>Чертежи планов этажей. Виды и назначение. Масштабы. Порядок вычерчивания планов этажей. Оформление чертежей планов этажей в соответствии с требованиями ГОСТ СПДС.</w:t>
            </w:r>
          </w:p>
          <w:p w:rsidR="00A85197" w:rsidRDefault="00A85197" w:rsidP="00A85197">
            <w:pPr>
              <w:widowControl w:val="0"/>
              <w:suppressAutoHyphens/>
              <w:jc w:val="both"/>
            </w:pPr>
            <w:r w:rsidRPr="00A85197">
              <w:t>Виды и назначение чертежей разрезов зданий. Последовательность оформления разреза здания. Оформление чертежей в соответствии с ГОСТ СПДС.</w:t>
            </w:r>
          </w:p>
          <w:p w:rsidR="00A85197" w:rsidRPr="00A85197" w:rsidRDefault="00A85197" w:rsidP="00A85197">
            <w:pPr>
              <w:widowControl w:val="0"/>
              <w:suppressAutoHyphens/>
              <w:jc w:val="both"/>
            </w:pPr>
            <w:r w:rsidRPr="00A85197">
              <w:t>Назначение чертежей фасадов. Масштабы. Порядок вычерчивания фасадов, заливка фасадов.</w:t>
            </w:r>
            <w:r>
              <w:t xml:space="preserve"> </w:t>
            </w:r>
            <w:r w:rsidRPr="00A85197">
              <w:t>Оформление чертежей в соответствии с ГОСТ СПДС.</w:t>
            </w:r>
          </w:p>
        </w:tc>
        <w:tc>
          <w:tcPr>
            <w:tcW w:w="1238" w:type="dxa"/>
          </w:tcPr>
          <w:p w:rsidR="00A85197" w:rsidRPr="00A85197" w:rsidRDefault="00EB03DF" w:rsidP="00BF6FCF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A85197" w:rsidTr="006A2D45">
        <w:trPr>
          <w:trHeight w:val="276"/>
        </w:trPr>
        <w:tc>
          <w:tcPr>
            <w:tcW w:w="3539" w:type="dxa"/>
            <w:vMerge/>
          </w:tcPr>
          <w:p w:rsidR="00A85197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85197" w:rsidRPr="00FB7A80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</w:tcPr>
          <w:p w:rsidR="00A85197" w:rsidRPr="00A85197" w:rsidRDefault="00EB4B65" w:rsidP="00BF6FC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06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both"/>
            </w:pPr>
          </w:p>
        </w:tc>
      </w:tr>
      <w:tr w:rsidR="00A85197" w:rsidTr="002136F5">
        <w:trPr>
          <w:trHeight w:val="302"/>
        </w:trPr>
        <w:tc>
          <w:tcPr>
            <w:tcW w:w="3539" w:type="dxa"/>
            <w:vMerge/>
          </w:tcPr>
          <w:p w:rsidR="00A85197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A85197" w:rsidRDefault="00A85197" w:rsidP="00FD4C7B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</w:t>
            </w:r>
            <w:r w:rsidR="00FD4C7B">
              <w:t xml:space="preserve">- </w:t>
            </w:r>
            <w:bookmarkStart w:id="8" w:name="_GoBack"/>
            <w:bookmarkEnd w:id="8"/>
            <w:r w:rsidRPr="00BF6FCF">
              <w:t>Вычерчивание плана этажа здания с использованием САПР (в соответствии с требованиями нормативно-технической документации на оформление строительных чертежей).</w:t>
            </w:r>
          </w:p>
        </w:tc>
        <w:tc>
          <w:tcPr>
            <w:tcW w:w="1238" w:type="dxa"/>
          </w:tcPr>
          <w:p w:rsidR="00A85197" w:rsidRPr="00227A0D" w:rsidRDefault="00EB4B65" w:rsidP="00BF6FCF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both"/>
            </w:pPr>
          </w:p>
        </w:tc>
      </w:tr>
      <w:tr w:rsidR="00A85197" w:rsidTr="002136F5">
        <w:trPr>
          <w:trHeight w:val="301"/>
        </w:trPr>
        <w:tc>
          <w:tcPr>
            <w:tcW w:w="3539" w:type="dxa"/>
            <w:vMerge/>
          </w:tcPr>
          <w:p w:rsidR="00A85197" w:rsidRDefault="00A85197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A85197" w:rsidRPr="00F60416" w:rsidRDefault="00A85197" w:rsidP="00BF6FCF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17. </w:t>
            </w:r>
            <w:r w:rsidRPr="00BF6FCF">
              <w:t xml:space="preserve">Вычерчивание </w:t>
            </w:r>
            <w:r>
              <w:t>разреза</w:t>
            </w:r>
            <w:r w:rsidRPr="00BF6FCF">
              <w:t xml:space="preserve"> здания с использованием САПР (в соответствии с требованиями нормативно-технической документации на оформление строительных чертежей).</w:t>
            </w:r>
          </w:p>
        </w:tc>
        <w:tc>
          <w:tcPr>
            <w:tcW w:w="1238" w:type="dxa"/>
          </w:tcPr>
          <w:p w:rsidR="00A85197" w:rsidRPr="00227A0D" w:rsidRDefault="00EB4B65" w:rsidP="00BF6FCF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85197" w:rsidRPr="00227A0D" w:rsidRDefault="00A85197" w:rsidP="00BF6FCF">
            <w:pPr>
              <w:widowControl w:val="0"/>
              <w:suppressAutoHyphens/>
              <w:jc w:val="both"/>
            </w:pPr>
          </w:p>
        </w:tc>
      </w:tr>
      <w:tr w:rsidR="004814C4" w:rsidTr="006A2D45">
        <w:tc>
          <w:tcPr>
            <w:tcW w:w="3539" w:type="dxa"/>
          </w:tcPr>
          <w:p w:rsidR="004814C4" w:rsidRPr="00BA59FC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5.</w:t>
            </w:r>
          </w:p>
        </w:tc>
        <w:tc>
          <w:tcPr>
            <w:tcW w:w="7276" w:type="dxa"/>
          </w:tcPr>
          <w:p w:rsidR="004814C4" w:rsidRPr="00806111" w:rsidRDefault="004814C4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Чертежи газоснабжения</w:t>
            </w:r>
          </w:p>
        </w:tc>
        <w:tc>
          <w:tcPr>
            <w:tcW w:w="1238" w:type="dxa"/>
          </w:tcPr>
          <w:p w:rsidR="004814C4" w:rsidRPr="00227A0D" w:rsidRDefault="004B1DF6" w:rsidP="004B1DF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06" w:type="dxa"/>
            <w:vMerge w:val="restart"/>
          </w:tcPr>
          <w:p w:rsidR="004814C4" w:rsidRPr="00227A0D" w:rsidRDefault="004814C4" w:rsidP="00BF6FCF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4814C4" w:rsidRDefault="004814C4" w:rsidP="00EE3B96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ОК 09, 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Default="004814C4" w:rsidP="00EE3B96">
            <w:pPr>
              <w:widowControl w:val="0"/>
              <w:suppressAutoHyphens/>
              <w:jc w:val="both"/>
            </w:pPr>
            <w:r>
              <w:t>ПК 1.1.,ПК 1.2., ПК 2.1</w:t>
            </w:r>
          </w:p>
          <w:p w:rsidR="004814C4" w:rsidRDefault="004814C4" w:rsidP="00EE3B96">
            <w:pPr>
              <w:widowControl w:val="0"/>
              <w:suppressAutoHyphens/>
              <w:jc w:val="both"/>
            </w:pPr>
          </w:p>
          <w:p w:rsidR="004814C4" w:rsidRPr="00227A0D" w:rsidRDefault="004814C4" w:rsidP="00EE3B96">
            <w:pPr>
              <w:widowControl w:val="0"/>
              <w:suppressAutoHyphens/>
              <w:jc w:val="both"/>
            </w:pPr>
            <w:r>
              <w:t>ЛР  2, 6, 7, 14, 19, 20, 21, 23, 30, 34</w:t>
            </w:r>
          </w:p>
        </w:tc>
      </w:tr>
      <w:tr w:rsidR="00E52364" w:rsidTr="003A74D4">
        <w:trPr>
          <w:trHeight w:val="287"/>
        </w:trPr>
        <w:tc>
          <w:tcPr>
            <w:tcW w:w="3539" w:type="dxa"/>
            <w:vMerge w:val="restart"/>
          </w:tcPr>
          <w:p w:rsidR="00E52364" w:rsidRPr="00BA59FC" w:rsidRDefault="00E52364" w:rsidP="00BF6FC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5.1. Условные изображения и обозначения на чертежах газоснабжения</w:t>
            </w:r>
          </w:p>
        </w:tc>
        <w:tc>
          <w:tcPr>
            <w:tcW w:w="7276" w:type="dxa"/>
          </w:tcPr>
          <w:p w:rsidR="00E52364" w:rsidRPr="009869E7" w:rsidRDefault="00E52364" w:rsidP="00BF6FCF">
            <w:pPr>
              <w:widowControl w:val="0"/>
              <w:suppressAutoHyphens/>
              <w:jc w:val="both"/>
              <w:rPr>
                <w:b/>
              </w:rPr>
            </w:pPr>
            <w:r w:rsidRPr="009869E7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E52364" w:rsidRPr="00227A0D" w:rsidRDefault="003128E0" w:rsidP="003A74D4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E52364" w:rsidRPr="00227A0D" w:rsidRDefault="00E52364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BF6FCF">
            <w:pPr>
              <w:widowControl w:val="0"/>
              <w:suppressAutoHyphens/>
              <w:jc w:val="both"/>
            </w:pPr>
          </w:p>
        </w:tc>
      </w:tr>
      <w:tr w:rsidR="00E52364" w:rsidTr="00E52364">
        <w:trPr>
          <w:trHeight w:val="820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E52364" w:rsidRDefault="00E52364" w:rsidP="003A74D4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E52364" w:rsidRDefault="00E52364" w:rsidP="003A74D4">
            <w:pPr>
              <w:widowControl w:val="0"/>
              <w:suppressAutoHyphens/>
              <w:jc w:val="both"/>
              <w:rPr>
                <w:b/>
              </w:rPr>
            </w:pPr>
            <w:r>
              <w:t>Условные изображения и обозначения элементов газо-технических устройств на чертежах газоснабжения</w:t>
            </w:r>
            <w:r w:rsidR="002D5A8E">
              <w:t>.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E52364" w:rsidRPr="00D976F7" w:rsidRDefault="003128E0" w:rsidP="003A74D4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:rsidR="00E52364" w:rsidRPr="00227A0D" w:rsidRDefault="00E52364" w:rsidP="003A74D4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both"/>
            </w:pPr>
          </w:p>
        </w:tc>
      </w:tr>
      <w:tr w:rsidR="00E52364" w:rsidTr="00E52364">
        <w:trPr>
          <w:trHeight w:val="138"/>
        </w:trPr>
        <w:tc>
          <w:tcPr>
            <w:tcW w:w="3539" w:type="dxa"/>
            <w:vMerge w:val="restart"/>
          </w:tcPr>
          <w:p w:rsidR="00E52364" w:rsidRPr="00BA59FC" w:rsidRDefault="00E52364" w:rsidP="003A74D4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5.2. Оформление чертежей газоснабжения</w:t>
            </w:r>
          </w:p>
        </w:tc>
        <w:tc>
          <w:tcPr>
            <w:tcW w:w="7276" w:type="dxa"/>
          </w:tcPr>
          <w:p w:rsidR="00E52364" w:rsidRPr="00BA59FC" w:rsidRDefault="00E52364" w:rsidP="003A74D4">
            <w:pPr>
              <w:widowControl w:val="0"/>
              <w:suppressAutoHyphens/>
              <w:jc w:val="both"/>
            </w:pPr>
            <w:r w:rsidRPr="009869E7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E52364" w:rsidRPr="00227A0D" w:rsidRDefault="003128E0" w:rsidP="00F75644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06" w:type="dxa"/>
            <w:vMerge w:val="restart"/>
          </w:tcPr>
          <w:p w:rsidR="00E52364" w:rsidRPr="00227A0D" w:rsidRDefault="00E52364" w:rsidP="003A74D4">
            <w:pPr>
              <w:widowControl w:val="0"/>
              <w:suppressAutoHyphens/>
              <w:jc w:val="center"/>
            </w:pPr>
            <w:r w:rsidRPr="00227A0D">
              <w:t>3</w:t>
            </w:r>
          </w:p>
        </w:tc>
        <w:tc>
          <w:tcPr>
            <w:tcW w:w="1985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both"/>
            </w:pPr>
          </w:p>
        </w:tc>
      </w:tr>
      <w:tr w:rsidR="00E52364" w:rsidTr="007D76EE">
        <w:trPr>
          <w:trHeight w:val="138"/>
        </w:trPr>
        <w:tc>
          <w:tcPr>
            <w:tcW w:w="3539" w:type="dxa"/>
            <w:vMerge/>
          </w:tcPr>
          <w:p w:rsidR="00E52364" w:rsidRDefault="00E52364" w:rsidP="003A74D4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Pr="00E52364" w:rsidRDefault="00EB4B65" w:rsidP="00EB4B65">
            <w:pPr>
              <w:widowControl w:val="0"/>
              <w:suppressAutoHyphens/>
              <w:jc w:val="both"/>
            </w:pPr>
            <w:r>
              <w:rPr>
                <w:b/>
              </w:rPr>
              <w:t xml:space="preserve">В том числе, практических </w:t>
            </w:r>
            <w:proofErr w:type="gramStart"/>
            <w:r>
              <w:rPr>
                <w:b/>
              </w:rPr>
              <w:t>занятий</w:t>
            </w:r>
            <w:r>
              <w:rPr>
                <w:b/>
              </w:rPr>
              <w:t xml:space="preserve">  -</w:t>
            </w:r>
            <w:proofErr w:type="gramEnd"/>
            <w:r>
              <w:rPr>
                <w:b/>
              </w:rPr>
              <w:t xml:space="preserve"> </w:t>
            </w:r>
            <w:r w:rsidR="00E52364" w:rsidRPr="00E52364">
              <w:t>Разработка генеральных планов газопроводов.</w:t>
            </w:r>
          </w:p>
        </w:tc>
        <w:tc>
          <w:tcPr>
            <w:tcW w:w="1238" w:type="dxa"/>
          </w:tcPr>
          <w:p w:rsidR="00E52364" w:rsidRPr="00E52364" w:rsidRDefault="00E52364" w:rsidP="003A74D4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3A74D4">
            <w:pPr>
              <w:widowControl w:val="0"/>
              <w:suppressAutoHyphens/>
              <w:jc w:val="both"/>
            </w:pPr>
          </w:p>
        </w:tc>
      </w:tr>
      <w:tr w:rsidR="00E52364" w:rsidTr="006A2D45">
        <w:trPr>
          <w:trHeight w:val="345"/>
        </w:trPr>
        <w:tc>
          <w:tcPr>
            <w:tcW w:w="3539" w:type="dxa"/>
            <w:vMerge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EB4B6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</w:t>
            </w:r>
            <w:r w:rsidR="00EB4B65">
              <w:t xml:space="preserve">- </w:t>
            </w:r>
            <w:r>
              <w:t xml:space="preserve">Газоснабжение жилого здания </w:t>
            </w:r>
            <w:r w:rsidRPr="00BF6FCF">
              <w:t>с использованием САПР</w:t>
            </w:r>
          </w:p>
        </w:tc>
        <w:tc>
          <w:tcPr>
            <w:tcW w:w="1238" w:type="dxa"/>
          </w:tcPr>
          <w:p w:rsidR="00E52364" w:rsidRPr="00227A0D" w:rsidRDefault="00EB4B65" w:rsidP="00D976F7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E52364" w:rsidTr="006A2D45">
        <w:trPr>
          <w:trHeight w:val="300"/>
        </w:trPr>
        <w:tc>
          <w:tcPr>
            <w:tcW w:w="3539" w:type="dxa"/>
            <w:vMerge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EB4B6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>задание</w:t>
            </w:r>
            <w:r w:rsidR="00EB4B65">
              <w:t xml:space="preserve"> - </w:t>
            </w:r>
            <w:r>
              <w:t xml:space="preserve">Построение генерального плана </w:t>
            </w:r>
            <w:r w:rsidRPr="00BF6FCF">
              <w:t>с использованием САПР</w:t>
            </w:r>
            <w:r>
              <w:t>. Экспликация ГП.</w:t>
            </w:r>
          </w:p>
        </w:tc>
        <w:tc>
          <w:tcPr>
            <w:tcW w:w="1238" w:type="dxa"/>
          </w:tcPr>
          <w:p w:rsidR="00E52364" w:rsidRPr="00227A0D" w:rsidRDefault="00EB4B65" w:rsidP="00D976F7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E52364" w:rsidTr="006A2D45">
        <w:trPr>
          <w:trHeight w:val="255"/>
        </w:trPr>
        <w:tc>
          <w:tcPr>
            <w:tcW w:w="3539" w:type="dxa"/>
            <w:vMerge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EB4B6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</w:t>
            </w:r>
            <w:r w:rsidR="00EB4B65">
              <w:t xml:space="preserve">- </w:t>
            </w:r>
            <w:r>
              <w:t xml:space="preserve">Построение газорегуляторного пункта ГРП </w:t>
            </w:r>
            <w:r w:rsidRPr="00BF6FCF">
              <w:t>с использованием САПР</w:t>
            </w:r>
            <w:r>
              <w:t>. Спецификация оборудования.</w:t>
            </w:r>
          </w:p>
        </w:tc>
        <w:tc>
          <w:tcPr>
            <w:tcW w:w="1238" w:type="dxa"/>
          </w:tcPr>
          <w:p w:rsidR="00E52364" w:rsidRPr="00227A0D" w:rsidRDefault="00EB4B65" w:rsidP="00D976F7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E52364" w:rsidTr="002136F5">
        <w:trPr>
          <w:trHeight w:val="609"/>
        </w:trPr>
        <w:tc>
          <w:tcPr>
            <w:tcW w:w="3539" w:type="dxa"/>
            <w:vMerge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EB4B65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</w:t>
            </w:r>
            <w:r w:rsidR="00EB4B65">
              <w:t xml:space="preserve">- </w:t>
            </w:r>
            <w:r>
              <w:t>Построение аксонометрической схемы газопровода.</w:t>
            </w:r>
          </w:p>
        </w:tc>
        <w:tc>
          <w:tcPr>
            <w:tcW w:w="1238" w:type="dxa"/>
          </w:tcPr>
          <w:p w:rsidR="00E52364" w:rsidRPr="00227A0D" w:rsidRDefault="00EB4B65" w:rsidP="00D976F7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E52364" w:rsidTr="006A2D45">
        <w:trPr>
          <w:trHeight w:val="270"/>
        </w:trPr>
        <w:tc>
          <w:tcPr>
            <w:tcW w:w="3539" w:type="dxa"/>
            <w:vMerge/>
          </w:tcPr>
          <w:p w:rsidR="00E52364" w:rsidRPr="00BA59FC" w:rsidRDefault="00E52364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52364" w:rsidRDefault="00E52364" w:rsidP="00D976F7">
            <w:pPr>
              <w:widowControl w:val="0"/>
              <w:suppressAutoHyphens/>
              <w:jc w:val="both"/>
              <w:rPr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  <w:p w:rsidR="00E52364" w:rsidRPr="00BA59FC" w:rsidRDefault="00E52364" w:rsidP="006C7134">
            <w:pPr>
              <w:widowControl w:val="0"/>
              <w:suppressAutoHyphens/>
              <w:jc w:val="both"/>
            </w:pPr>
            <w:r>
              <w:rPr>
                <w:bCs/>
              </w:rPr>
              <w:t xml:space="preserve">Окончательное графическое оформление работ </w:t>
            </w:r>
            <w:r w:rsidRPr="00777990">
              <w:t>(выполнение заданий по разделу 4, 5)</w:t>
            </w:r>
          </w:p>
        </w:tc>
        <w:tc>
          <w:tcPr>
            <w:tcW w:w="1238" w:type="dxa"/>
          </w:tcPr>
          <w:p w:rsidR="00E52364" w:rsidRPr="003A74D4" w:rsidRDefault="004B1DF6" w:rsidP="00D976F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E52364" w:rsidRPr="00227A0D" w:rsidRDefault="00E52364" w:rsidP="00D976F7">
            <w:pPr>
              <w:widowControl w:val="0"/>
              <w:suppressAutoHyphens/>
              <w:jc w:val="both"/>
            </w:pPr>
          </w:p>
        </w:tc>
      </w:tr>
      <w:tr w:rsidR="00D976F7" w:rsidTr="00D976F7">
        <w:trPr>
          <w:trHeight w:val="257"/>
        </w:trPr>
        <w:tc>
          <w:tcPr>
            <w:tcW w:w="3539" w:type="dxa"/>
            <w:vMerge w:val="restart"/>
          </w:tcPr>
          <w:p w:rsidR="00D976F7" w:rsidRPr="00BA59FC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  <w:spacing w:val="-3"/>
              </w:rPr>
            </w:pPr>
            <w:r w:rsidRPr="00D976F7">
              <w:rPr>
                <w:b/>
                <w:spacing w:val="-3"/>
              </w:rPr>
              <w:t xml:space="preserve">Практические </w:t>
            </w:r>
            <w:r>
              <w:rPr>
                <w:b/>
                <w:spacing w:val="-3"/>
              </w:rPr>
              <w:t>занятия</w:t>
            </w:r>
          </w:p>
        </w:tc>
        <w:tc>
          <w:tcPr>
            <w:tcW w:w="1238" w:type="dxa"/>
          </w:tcPr>
          <w:p w:rsidR="00D976F7" w:rsidRPr="00D976F7" w:rsidRDefault="00EE3B96" w:rsidP="00963B2C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206" w:type="dxa"/>
            <w:vMerge w:val="restart"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rPr>
          <w:trHeight w:val="273"/>
        </w:trPr>
        <w:tc>
          <w:tcPr>
            <w:tcW w:w="3539" w:type="dxa"/>
            <w:vMerge/>
          </w:tcPr>
          <w:p w:rsidR="00D976F7" w:rsidRDefault="00D976F7" w:rsidP="00D976F7">
            <w:pPr>
              <w:widowControl w:val="0"/>
              <w:suppressAutoHyphens/>
              <w:jc w:val="both"/>
              <w:rPr>
                <w:b/>
                <w:spacing w:val="-3"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 w:rsidRPr="00D976F7">
              <w:rPr>
                <w:b/>
              </w:rPr>
              <w:t>Теоретические занятия</w:t>
            </w:r>
          </w:p>
        </w:tc>
        <w:tc>
          <w:tcPr>
            <w:tcW w:w="1238" w:type="dxa"/>
          </w:tcPr>
          <w:p w:rsidR="00D976F7" w:rsidRPr="00D976F7" w:rsidRDefault="00D976F7" w:rsidP="00D976F7">
            <w:pPr>
              <w:widowControl w:val="0"/>
              <w:suppressAutoHyphens/>
              <w:jc w:val="center"/>
              <w:rPr>
                <w:b/>
              </w:rPr>
            </w:pPr>
            <w:r w:rsidRPr="00D976F7">
              <w:rPr>
                <w:b/>
              </w:rPr>
              <w:t>1</w:t>
            </w:r>
            <w:r w:rsidR="00EE3B96"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c>
          <w:tcPr>
            <w:tcW w:w="3539" w:type="dxa"/>
            <w:vMerge/>
          </w:tcPr>
          <w:p w:rsidR="00D976F7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38" w:type="dxa"/>
          </w:tcPr>
          <w:p w:rsidR="00D976F7" w:rsidRPr="00D976F7" w:rsidRDefault="00EE3B96" w:rsidP="00D976F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c>
          <w:tcPr>
            <w:tcW w:w="3539" w:type="dxa"/>
            <w:vMerge/>
          </w:tcPr>
          <w:p w:rsidR="00D976F7" w:rsidRPr="00BA59FC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38" w:type="dxa"/>
          </w:tcPr>
          <w:p w:rsidR="00D976F7" w:rsidRPr="00D976F7" w:rsidRDefault="00D976F7" w:rsidP="00EE3B9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E3B96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</w:tbl>
    <w:p w:rsidR="00A05B7B" w:rsidRDefault="00A05B7B" w:rsidP="001D0860">
      <w:pPr>
        <w:pStyle w:val="af6"/>
        <w:widowControl w:val="0"/>
        <w:suppressAutoHyphens/>
        <w:jc w:val="both"/>
      </w:pPr>
    </w:p>
    <w:p w:rsidR="00797469" w:rsidRPr="004345BB" w:rsidRDefault="00727047" w:rsidP="001D0860">
      <w:pPr>
        <w:pStyle w:val="af6"/>
        <w:widowControl w:val="0"/>
        <w:suppressAutoHyphens/>
        <w:jc w:val="both"/>
      </w:pPr>
      <w:r w:rsidRPr="004345BB">
        <w:t>Для характеристики уровня освоения учебного материала используются следующие обозначения:</w:t>
      </w:r>
    </w:p>
    <w:p w:rsidR="00363434" w:rsidRPr="004345BB" w:rsidRDefault="00363434" w:rsidP="001D0860">
      <w:pPr>
        <w:pStyle w:val="af6"/>
        <w:widowControl w:val="0"/>
        <w:suppressAutoHyphens/>
        <w:jc w:val="both"/>
      </w:pPr>
      <w:r w:rsidRPr="004345BB">
        <w:t>1 – ознакомительный (узнавание ранее изученных объектов, свойств);</w:t>
      </w:r>
    </w:p>
    <w:p w:rsidR="00727047" w:rsidRPr="004345BB" w:rsidRDefault="00F630A4" w:rsidP="001D0860">
      <w:pPr>
        <w:pStyle w:val="af6"/>
        <w:widowControl w:val="0"/>
        <w:suppressAutoHyphens/>
        <w:jc w:val="both"/>
      </w:pPr>
      <w:r w:rsidRPr="004345BB">
        <w:t>2 – репродуктивный (выполнение деятельности по образцу, инструкции или под руководством);</w:t>
      </w:r>
    </w:p>
    <w:p w:rsidR="00A3099C" w:rsidRPr="007632A9" w:rsidRDefault="00F630A4" w:rsidP="001D0860">
      <w:pPr>
        <w:pStyle w:val="af6"/>
        <w:widowControl w:val="0"/>
        <w:suppressAutoHyphens/>
        <w:jc w:val="both"/>
        <w:rPr>
          <w:b/>
        </w:rPr>
      </w:pPr>
      <w:r w:rsidRPr="004345BB">
        <w:t>3 – продуктивный (планирование и самостоятельное выполнение деятельности, решение проблемных задач).</w:t>
      </w:r>
    </w:p>
    <w:p w:rsidR="00A3099C" w:rsidRPr="007632A9" w:rsidRDefault="00A3099C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  <w:sectPr w:rsidR="00A3099C" w:rsidRPr="007632A9" w:rsidSect="00574FD4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EC12D1" w:rsidRDefault="004814C4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4</w:t>
      </w:r>
      <w:r w:rsidR="00227A0D">
        <w:rPr>
          <w:b/>
          <w:bCs/>
        </w:rPr>
        <w:t>.</w:t>
      </w:r>
      <w:r w:rsidR="00EC12D1">
        <w:rPr>
          <w:b/>
          <w:bCs/>
        </w:rPr>
        <w:t xml:space="preserve"> УСЛОВИЯ РЕАЛИЗАЦИИ ПРОГРАММЫ УЧЕБНОЙ ДИСЦИПЛИНЫ</w:t>
      </w:r>
    </w:p>
    <w:p w:rsidR="00EC12D1" w:rsidRDefault="00EC12D1" w:rsidP="001D0860">
      <w:pPr>
        <w:widowControl w:val="0"/>
        <w:suppressAutoHyphens/>
        <w:jc w:val="both"/>
        <w:rPr>
          <w:b/>
          <w:bCs/>
        </w:rPr>
      </w:pPr>
    </w:p>
    <w:p w:rsidR="00EC12D1" w:rsidRDefault="004814C4" w:rsidP="00F34F2F">
      <w:pPr>
        <w:widowControl w:val="0"/>
        <w:tabs>
          <w:tab w:val="left" w:pos="993"/>
        </w:tabs>
        <w:suppressAutoHyphens/>
        <w:ind w:firstLine="709"/>
        <w:jc w:val="both"/>
        <w:rPr>
          <w:bCs/>
        </w:rPr>
      </w:pPr>
      <w:r>
        <w:rPr>
          <w:b/>
          <w:bCs/>
        </w:rPr>
        <w:t>4</w:t>
      </w:r>
      <w:r w:rsidR="00EC12D1">
        <w:rPr>
          <w:b/>
          <w:bCs/>
        </w:rPr>
        <w:t>.1</w:t>
      </w:r>
      <w:r w:rsidR="00F34F2F">
        <w:rPr>
          <w:b/>
          <w:bCs/>
        </w:rPr>
        <w:t>.</w:t>
      </w:r>
      <w:r w:rsidR="00EC12D1">
        <w:rPr>
          <w:b/>
          <w:bCs/>
        </w:rPr>
        <w:t xml:space="preserve"> Для реализации программы учебной дисциплины предусмотрены следующие специальные помещения</w:t>
      </w:r>
      <w:r w:rsidR="00EC12D1">
        <w:rPr>
          <w:bCs/>
        </w:rPr>
        <w:t>: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EC12D1" w:rsidRDefault="00D846A2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>Кабинет Инженерной графики</w:t>
      </w:r>
      <w:r w:rsidR="00EC12D1">
        <w:t>,</w:t>
      </w:r>
      <w:r>
        <w:t xml:space="preserve"> </w:t>
      </w:r>
      <w:r w:rsidR="00EC12D1">
        <w:t>оснащенный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 xml:space="preserve">- оборудованием: рабочее место преподавателя и рабочие места по количеству обучающихся (12 мест);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>- техническими средствами обучения: компьютеры с программным обеспечением, графическим редактором; проектор; экран; раздаточный материал к занятиям - схемы, чертежи, карточки-задани</w:t>
      </w:r>
      <w:r w:rsidR="004A2277">
        <w:rPr>
          <w:lang w:eastAsia="en-US"/>
        </w:rPr>
        <w:t>й</w:t>
      </w:r>
      <w:r>
        <w:rPr>
          <w:lang w:eastAsia="en-US"/>
        </w:rPr>
        <w:t xml:space="preserve">.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</w:p>
    <w:p w:rsidR="00EC12D1" w:rsidRDefault="004814C4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t>4</w:t>
      </w:r>
      <w:r w:rsidR="00D846A2">
        <w:rPr>
          <w:b/>
          <w:bCs/>
        </w:rPr>
        <w:t>.2</w:t>
      </w:r>
      <w:r w:rsidR="00F34F2F">
        <w:rPr>
          <w:b/>
          <w:bCs/>
        </w:rPr>
        <w:t>.</w:t>
      </w:r>
      <w:r w:rsidR="00D846A2">
        <w:rPr>
          <w:b/>
          <w:bCs/>
        </w:rPr>
        <w:t xml:space="preserve"> </w:t>
      </w:r>
      <w:r w:rsidR="00EC12D1">
        <w:rPr>
          <w:b/>
          <w:bCs/>
        </w:rPr>
        <w:t>Информационное обеспечение реализации программы</w:t>
      </w:r>
    </w:p>
    <w:p w:rsidR="00F34F2F" w:rsidRDefault="00F34F2F" w:rsidP="001D0860">
      <w:pPr>
        <w:widowControl w:val="0"/>
        <w:suppressAutoHyphens/>
        <w:ind w:firstLine="709"/>
        <w:jc w:val="both"/>
        <w:rPr>
          <w:bCs/>
        </w:rPr>
      </w:pPr>
    </w:p>
    <w:p w:rsidR="00EC12D1" w:rsidRDefault="00EC12D1" w:rsidP="001D0860">
      <w:pPr>
        <w:widowControl w:val="0"/>
        <w:suppressAutoHyphens/>
        <w:ind w:firstLine="709"/>
        <w:jc w:val="both"/>
      </w:pPr>
      <w:r>
        <w:rPr>
          <w:bCs/>
        </w:rPr>
        <w:t xml:space="preserve">Для реализации программы библиотечный фонд </w:t>
      </w:r>
      <w:r w:rsidR="00D846A2">
        <w:rPr>
          <w:bCs/>
        </w:rPr>
        <w:t>колледжа</w:t>
      </w:r>
      <w:r>
        <w:rPr>
          <w:bCs/>
        </w:rPr>
        <w:t xml:space="preserve"> должен име</w:t>
      </w:r>
      <w:r w:rsidR="00D846A2">
        <w:rPr>
          <w:bCs/>
        </w:rPr>
        <w:t>ет</w:t>
      </w:r>
      <w:r>
        <w:rPr>
          <w:bCs/>
        </w:rPr>
        <w:t xml:space="preserve"> п</w:t>
      </w:r>
      <w:r>
        <w:t>ечатные и/или электронные образовательные и информационные ресурсы, рекомендуемы</w:t>
      </w:r>
      <w:r w:rsidR="00D846A2">
        <w:t>е</w:t>
      </w:r>
      <w:r>
        <w:t xml:space="preserve"> для использования в образовательном процессе. </w:t>
      </w:r>
    </w:p>
    <w:p w:rsidR="00EC12D1" w:rsidRDefault="00EC12D1" w:rsidP="001D0860">
      <w:pPr>
        <w:widowControl w:val="0"/>
        <w:suppressAutoHyphens/>
        <w:ind w:firstLine="709"/>
        <w:contextualSpacing/>
        <w:jc w:val="both"/>
      </w:pPr>
    </w:p>
    <w:p w:rsidR="00EC12D1" w:rsidRDefault="004814C4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t>4</w:t>
      </w:r>
      <w:r w:rsidR="00EC12D1">
        <w:rPr>
          <w:b/>
        </w:rPr>
        <w:t>.2.1</w:t>
      </w:r>
      <w:r w:rsidR="00F34F2F">
        <w:rPr>
          <w:b/>
        </w:rPr>
        <w:t>.</w:t>
      </w:r>
      <w:r w:rsidR="00EC12D1">
        <w:rPr>
          <w:b/>
        </w:rPr>
        <w:t xml:space="preserve"> Печатные издания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jc w:val="both"/>
      </w:pP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1.</w:t>
      </w:r>
      <w:r w:rsidR="00F34F2F">
        <w:t xml:space="preserve"> </w:t>
      </w:r>
      <w:r>
        <w:t>Куликов В.П.</w:t>
      </w:r>
      <w:r w:rsidR="00935260">
        <w:t xml:space="preserve">, </w:t>
      </w:r>
      <w:r>
        <w:t>Инженерная графика (СПО) – М.: ООО «Издательство КноРус»,</w:t>
      </w:r>
      <w:r w:rsidR="00935260">
        <w:t xml:space="preserve"> </w:t>
      </w:r>
      <w:r>
        <w:t>2016</w:t>
      </w: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2</w:t>
      </w:r>
      <w:r w:rsidR="00F34F2F">
        <w:t xml:space="preserve">. </w:t>
      </w:r>
      <w:r>
        <w:t xml:space="preserve">Бродский А.М., </w:t>
      </w:r>
      <w:proofErr w:type="spellStart"/>
      <w:r>
        <w:t>Фазлулин</w:t>
      </w:r>
      <w:proofErr w:type="spellEnd"/>
      <w:r>
        <w:t xml:space="preserve"> Э.М., </w:t>
      </w:r>
      <w:proofErr w:type="spellStart"/>
      <w:r>
        <w:t>Халдинов</w:t>
      </w:r>
      <w:proofErr w:type="spellEnd"/>
      <w:r>
        <w:t xml:space="preserve"> В.А. Инженерная графика – М.: ОИЦ «Академия», 2016</w:t>
      </w: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3</w:t>
      </w:r>
      <w:r w:rsidR="00F34F2F">
        <w:t>.</w:t>
      </w:r>
      <w:r>
        <w:t xml:space="preserve"> Бродский А.М., </w:t>
      </w:r>
      <w:proofErr w:type="spellStart"/>
      <w:r>
        <w:t>Фазлулин</w:t>
      </w:r>
      <w:proofErr w:type="spellEnd"/>
      <w:r>
        <w:t xml:space="preserve"> Э.М., </w:t>
      </w:r>
      <w:proofErr w:type="spellStart"/>
      <w:r>
        <w:t>Халдинов</w:t>
      </w:r>
      <w:proofErr w:type="spellEnd"/>
      <w:r>
        <w:t xml:space="preserve"> В.А Практикум по инженерной графике – М.: ОИЦ «Академия», 2014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t>4</w:t>
      </w:r>
      <w:r>
        <w:rPr>
          <w:bCs/>
        </w:rPr>
        <w:t>.</w:t>
      </w:r>
      <w:r w:rsidR="00F34F2F">
        <w:rPr>
          <w:bCs/>
        </w:rPr>
        <w:t xml:space="preserve"> </w:t>
      </w:r>
      <w:r>
        <w:rPr>
          <w:bCs/>
        </w:rPr>
        <w:t>Боголюбов, С.К. Индивидуальные задания по курсу черчения / С.К. Боголюбов. – 2-е изд.,</w:t>
      </w:r>
      <w:r w:rsidR="00935260">
        <w:rPr>
          <w:bCs/>
        </w:rPr>
        <w:t xml:space="preserve"> стереотип. – М.: Альянс, 2014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6. ГОСТ 2.102-201. ЕСКД. Виды и комплектность конструкторских</w:t>
      </w:r>
      <w:r w:rsidR="00935260">
        <w:rPr>
          <w:bCs/>
        </w:rPr>
        <w:t xml:space="preserve"> документов. – </w:t>
      </w:r>
      <w:proofErr w:type="spellStart"/>
      <w:r w:rsidR="00935260">
        <w:rPr>
          <w:bCs/>
        </w:rPr>
        <w:t>Введ</w:t>
      </w:r>
      <w:proofErr w:type="spellEnd"/>
      <w:r w:rsidR="00935260">
        <w:rPr>
          <w:bCs/>
        </w:rPr>
        <w:t>. 2014-06-01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7.</w:t>
      </w:r>
      <w:r w:rsidR="00F34F2F">
        <w:rPr>
          <w:bCs/>
        </w:rPr>
        <w:t xml:space="preserve"> </w:t>
      </w:r>
      <w:r>
        <w:rPr>
          <w:bCs/>
        </w:rPr>
        <w:t xml:space="preserve">ГОСТ 2.104-2006. Основные надписи.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2006-09-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8.</w:t>
      </w:r>
      <w:r w:rsidR="00F34F2F">
        <w:rPr>
          <w:bCs/>
        </w:rPr>
        <w:t xml:space="preserve"> </w:t>
      </w:r>
      <w:r>
        <w:rPr>
          <w:bCs/>
        </w:rPr>
        <w:t xml:space="preserve">ГОСТ 2.301-68. Форматы.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</w:t>
      </w:r>
      <w:r w:rsidR="00935260">
        <w:rPr>
          <w:bCs/>
        </w:rPr>
        <w:t xml:space="preserve">-01.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9.</w:t>
      </w:r>
      <w:r w:rsidR="00F34F2F">
        <w:rPr>
          <w:bCs/>
        </w:rPr>
        <w:t xml:space="preserve"> </w:t>
      </w:r>
      <w:r>
        <w:rPr>
          <w:bCs/>
        </w:rPr>
        <w:t xml:space="preserve">ГОСТ 2.302-68. Масштабы.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10.</w:t>
      </w:r>
      <w:r w:rsidR="00F34F2F">
        <w:rPr>
          <w:bCs/>
        </w:rPr>
        <w:t xml:space="preserve"> </w:t>
      </w:r>
      <w:r>
        <w:rPr>
          <w:bCs/>
        </w:rPr>
        <w:t xml:space="preserve">ГОСТ 2.303-68. Линии.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11.</w:t>
      </w:r>
      <w:r w:rsidR="00F34F2F">
        <w:rPr>
          <w:bCs/>
        </w:rPr>
        <w:t xml:space="preserve"> </w:t>
      </w:r>
      <w:r>
        <w:rPr>
          <w:bCs/>
        </w:rPr>
        <w:t xml:space="preserve">ГОСТ 2.304-81. Шрифты чертёжные.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1982-01</w:t>
      </w:r>
      <w:r w:rsidR="00935260">
        <w:rPr>
          <w:bCs/>
        </w:rPr>
        <w:t xml:space="preserve">-01.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 xml:space="preserve">12. ГОСТ 2.305-2008. Изображения –  виды, разрезы, сечения.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2009-07-</w:t>
      </w:r>
      <w:r w:rsidR="00935260">
        <w:rPr>
          <w:bCs/>
        </w:rPr>
        <w:t>01. –  М.: 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2009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13.</w:t>
      </w:r>
      <w:r w:rsidR="00F34F2F">
        <w:rPr>
          <w:bCs/>
        </w:rPr>
        <w:t xml:space="preserve"> </w:t>
      </w:r>
      <w:r>
        <w:rPr>
          <w:bCs/>
        </w:rPr>
        <w:t xml:space="preserve">ГОСТ 2.307-2011. Нанесение размеров и предельных отклонений.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2012-01-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2012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14.</w:t>
      </w:r>
      <w:r w:rsidR="00472026">
        <w:rPr>
          <w:bCs/>
        </w:rPr>
        <w:t xml:space="preserve"> </w:t>
      </w:r>
      <w:r>
        <w:rPr>
          <w:bCs/>
        </w:rPr>
        <w:t xml:space="preserve">ГОСТ 2.311-68. ЕСКД. Изображения резьбы.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1971-01-01. – М.: </w:t>
      </w:r>
      <w:proofErr w:type="spellStart"/>
      <w:r>
        <w:rPr>
          <w:bCs/>
        </w:rPr>
        <w:t>Стан</w:t>
      </w:r>
      <w:r w:rsidR="00935260">
        <w:rPr>
          <w:bCs/>
        </w:rPr>
        <w:t>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15.</w:t>
      </w:r>
      <w:r w:rsidR="00F34F2F">
        <w:rPr>
          <w:bCs/>
        </w:rPr>
        <w:t xml:space="preserve"> </w:t>
      </w:r>
      <w:r>
        <w:rPr>
          <w:bCs/>
        </w:rPr>
        <w:t xml:space="preserve">ГОСТ 2.317-2011. Аксонометрические проекции.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2012-01</w:t>
      </w:r>
      <w:r w:rsidR="00935260">
        <w:rPr>
          <w:bCs/>
        </w:rPr>
        <w:t>-01. – М.: 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2011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16.</w:t>
      </w:r>
      <w:r w:rsidR="00F34F2F">
        <w:rPr>
          <w:bCs/>
        </w:rPr>
        <w:t xml:space="preserve"> </w:t>
      </w:r>
      <w:r>
        <w:rPr>
          <w:bCs/>
        </w:rPr>
        <w:t xml:space="preserve">ГОСТ 2.701-2008. ЕСКД. Схемы. Виды и типы. Общие требования к выполнению.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2009-07</w:t>
      </w:r>
      <w:r w:rsidR="00935260">
        <w:rPr>
          <w:bCs/>
        </w:rPr>
        <w:t xml:space="preserve">-01.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2009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17.</w:t>
      </w:r>
      <w:r w:rsidR="00F34F2F">
        <w:rPr>
          <w:bCs/>
        </w:rPr>
        <w:t xml:space="preserve"> </w:t>
      </w:r>
      <w:r>
        <w:rPr>
          <w:bCs/>
        </w:rPr>
        <w:t xml:space="preserve">ГОСТ 21.501-2011. Система проектной документации для строительства. Правила выполнения рабочей документации архитектурных и конструктивных решений.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2013-05</w:t>
      </w:r>
      <w:r w:rsidR="00935260">
        <w:rPr>
          <w:bCs/>
        </w:rPr>
        <w:t xml:space="preserve">-01.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2013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18.</w:t>
      </w:r>
      <w:r w:rsidR="00F34F2F">
        <w:rPr>
          <w:bCs/>
        </w:rPr>
        <w:t xml:space="preserve"> </w:t>
      </w:r>
      <w:r>
        <w:rPr>
          <w:bCs/>
        </w:rPr>
        <w:t xml:space="preserve">ГОСТ 2.306-68. Обозначения графические материалов и правила их нанесения на чертежах.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EC12D1" w:rsidRDefault="00F34F2F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lastRenderedPageBreak/>
        <w:t>3</w:t>
      </w:r>
      <w:r w:rsidR="00EC12D1">
        <w:rPr>
          <w:b/>
        </w:rPr>
        <w:t>.2.2 Электронные издания (электронные ресурсы)</w:t>
      </w:r>
    </w:p>
    <w:p w:rsidR="00F34F2F" w:rsidRDefault="00F34F2F" w:rsidP="001D0860">
      <w:pPr>
        <w:widowControl w:val="0"/>
        <w:suppressAutoHyphens/>
        <w:jc w:val="both"/>
      </w:pP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1.</w:t>
      </w:r>
      <w:r>
        <w:rPr>
          <w:rFonts w:eastAsia="Calibri"/>
          <w:bCs/>
          <w:iCs/>
          <w:lang w:eastAsia="en-US"/>
        </w:rPr>
        <w:t xml:space="preserve"> </w:t>
      </w:r>
      <w:r w:rsidRPr="002F5993">
        <w:rPr>
          <w:rFonts w:eastAsia="Calibri"/>
          <w:bCs/>
          <w:iCs/>
          <w:lang w:eastAsia="en-US"/>
        </w:rPr>
        <w:t xml:space="preserve">Березина, Н. А., Инженерная графика: учебное пособие / Н. А. Березина. — </w:t>
      </w:r>
      <w:proofErr w:type="gramStart"/>
      <w:r w:rsidRPr="002F5993">
        <w:rPr>
          <w:rFonts w:eastAsia="Calibri"/>
          <w:bCs/>
          <w:iCs/>
          <w:lang w:eastAsia="en-US"/>
        </w:rPr>
        <w:t>Москва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КноРус, 2022. — 271 с. — ISBN 978-5-406-10095-0. — URL: https://book.ru/book/944162 — Текст: электронный.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2.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Бударин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О. С. Начертательная геометрия / О. С. </w:t>
      </w:r>
      <w:proofErr w:type="spellStart"/>
      <w:r w:rsidRPr="002F5993">
        <w:rPr>
          <w:rFonts w:eastAsia="Calibri"/>
          <w:bCs/>
          <w:iCs/>
          <w:lang w:eastAsia="en-US"/>
        </w:rPr>
        <w:t>Бударин</w:t>
      </w:r>
      <w:proofErr w:type="spellEnd"/>
      <w:r w:rsidRPr="002F5993">
        <w:rPr>
          <w:rFonts w:eastAsia="Calibri"/>
          <w:bCs/>
          <w:iCs/>
          <w:lang w:eastAsia="en-US"/>
        </w:rPr>
        <w:t>. — 2-е изд., стер. — Санкт-Петербург: Лань, 2023. — 360 с. — ISBN 978-5-507-46202-5. — Текст: электронный // Лань: электронно-библиотечная система. — URL: https://e.lanbook.com/book/302276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3.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Ваншина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Е. А. Инженерная графика: практикум для СПО / Е. А. </w:t>
      </w:r>
      <w:proofErr w:type="spellStart"/>
      <w:r w:rsidRPr="002F5993">
        <w:rPr>
          <w:rFonts w:eastAsia="Calibri"/>
          <w:bCs/>
          <w:iCs/>
          <w:lang w:eastAsia="en-US"/>
        </w:rPr>
        <w:t>Ваншина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А. В. </w:t>
      </w:r>
      <w:proofErr w:type="spellStart"/>
      <w:r w:rsidRPr="002F5993">
        <w:rPr>
          <w:rFonts w:eastAsia="Calibri"/>
          <w:bCs/>
          <w:iCs/>
          <w:lang w:eastAsia="en-US"/>
        </w:rPr>
        <w:t>Кострюков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Ю. В. </w:t>
      </w:r>
      <w:proofErr w:type="spellStart"/>
      <w:r w:rsidRPr="002F5993">
        <w:rPr>
          <w:rFonts w:eastAsia="Calibri"/>
          <w:bCs/>
          <w:iCs/>
          <w:lang w:eastAsia="en-US"/>
        </w:rPr>
        <w:t>Семагина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Саратов: Профобразование, 2020. — 194 c. — ISBN 978-5-4488-0693-3. — Текст: электронный // Электронный ресурс цифровой образовательной среды СПО </w:t>
      </w:r>
      <w:proofErr w:type="spellStart"/>
      <w:r w:rsidRPr="002F5993">
        <w:rPr>
          <w:rFonts w:eastAsia="Calibri"/>
          <w:bCs/>
          <w:iCs/>
          <w:lang w:eastAsia="en-US"/>
        </w:rPr>
        <w:t>PROFобразование</w:t>
      </w:r>
      <w:proofErr w:type="spellEnd"/>
      <w:r w:rsidRPr="002F5993">
        <w:rPr>
          <w:rFonts w:eastAsia="Calibri"/>
          <w:bCs/>
          <w:iCs/>
          <w:lang w:eastAsia="en-US"/>
        </w:rPr>
        <w:t>: [сайт]. — URL: https://profspo.ru/books/91869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4.</w:t>
      </w:r>
      <w:r>
        <w:rPr>
          <w:rFonts w:eastAsia="Calibri"/>
          <w:bCs/>
          <w:iCs/>
          <w:lang w:eastAsia="en-US"/>
        </w:rPr>
        <w:t xml:space="preserve"> </w:t>
      </w:r>
      <w:r w:rsidRPr="002F5993">
        <w:rPr>
          <w:rFonts w:eastAsia="Calibri"/>
          <w:bCs/>
          <w:iCs/>
          <w:lang w:eastAsia="en-US"/>
        </w:rPr>
        <w:t xml:space="preserve">Волошинов Д. В. Инженерная компьютерная графика: учебное издание / Волошинов Д. В., Громов В. В. - </w:t>
      </w:r>
      <w:proofErr w:type="gramStart"/>
      <w:r w:rsidRPr="002F5993">
        <w:rPr>
          <w:rFonts w:eastAsia="Calibri"/>
          <w:bCs/>
          <w:iCs/>
          <w:lang w:eastAsia="en-US"/>
        </w:rPr>
        <w:t>Москва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Академия, 2021. - 208 c. (Специальности среднего профессионального образования). - URL: https://academia-library.ru - </w:t>
      </w:r>
      <w:proofErr w:type="gramStart"/>
      <w:r w:rsidRPr="002F5993">
        <w:rPr>
          <w:rFonts w:eastAsia="Calibri"/>
          <w:bCs/>
          <w:iCs/>
          <w:lang w:eastAsia="en-US"/>
        </w:rPr>
        <w:t>Текст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электронный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5.</w:t>
      </w:r>
      <w:r>
        <w:rPr>
          <w:rFonts w:eastAsia="Calibri"/>
          <w:bCs/>
          <w:iCs/>
          <w:lang w:eastAsia="en-US"/>
        </w:rPr>
        <w:t xml:space="preserve"> </w:t>
      </w:r>
      <w:r w:rsidRPr="002F5993">
        <w:rPr>
          <w:rFonts w:eastAsia="Calibri"/>
          <w:bCs/>
          <w:iCs/>
          <w:lang w:eastAsia="en-US"/>
        </w:rPr>
        <w:t xml:space="preserve">Золотарева, Н. Л. Инженерная графика: виды, разрезы, сечения: учебное пособие для СПО / составители Н. Л. Золотарева, Л. В. </w:t>
      </w:r>
      <w:proofErr w:type="spellStart"/>
      <w:r w:rsidRPr="002F5993">
        <w:rPr>
          <w:rFonts w:eastAsia="Calibri"/>
          <w:bCs/>
          <w:iCs/>
          <w:lang w:eastAsia="en-US"/>
        </w:rPr>
        <w:t>Менченко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Саратов: Профобразование, 2021. — 112 c. — ISBN 978-5-4488-1108-1. — Текст: электронный // Электронный ресурс цифровой образовательной среды СПО </w:t>
      </w:r>
      <w:proofErr w:type="spellStart"/>
      <w:r w:rsidRPr="002F5993">
        <w:rPr>
          <w:rFonts w:eastAsia="Calibri"/>
          <w:bCs/>
          <w:iCs/>
          <w:lang w:eastAsia="en-US"/>
        </w:rPr>
        <w:t>PROFобразование</w:t>
      </w:r>
      <w:proofErr w:type="spellEnd"/>
      <w:r w:rsidRPr="002F5993">
        <w:rPr>
          <w:rFonts w:eastAsia="Calibri"/>
          <w:bCs/>
          <w:iCs/>
          <w:lang w:eastAsia="en-US"/>
        </w:rPr>
        <w:t xml:space="preserve">: [сайт]. — URL: </w:t>
      </w:r>
      <w:r>
        <w:rPr>
          <w:rFonts w:eastAsia="Calibri"/>
          <w:bCs/>
          <w:iCs/>
          <w:lang w:eastAsia="en-US"/>
        </w:rPr>
        <w:t>https://profspo.ru/books/104696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6.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Чекмарев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А. А. Инженерная графика: учебник для среднего профессионального образования / А. А. </w:t>
      </w:r>
      <w:proofErr w:type="spellStart"/>
      <w:r w:rsidRPr="002F5993">
        <w:rPr>
          <w:rFonts w:eastAsia="Calibri"/>
          <w:bCs/>
          <w:iCs/>
          <w:lang w:eastAsia="en-US"/>
        </w:rPr>
        <w:t>Чекмарев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13-е изд., испр. и доп. — </w:t>
      </w:r>
      <w:proofErr w:type="gramStart"/>
      <w:r w:rsidRPr="002F5993">
        <w:rPr>
          <w:rFonts w:eastAsia="Calibri"/>
          <w:bCs/>
          <w:iCs/>
          <w:lang w:eastAsia="en-US"/>
        </w:rPr>
        <w:t>Москва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Издательство Юрайт, 2024. — 355 с. — (Профессиональное образование). — ISBN 978-5-534-18482-2. — </w:t>
      </w:r>
      <w:proofErr w:type="gramStart"/>
      <w:r w:rsidRPr="002F5993">
        <w:rPr>
          <w:rFonts w:eastAsia="Calibri"/>
          <w:bCs/>
          <w:iCs/>
          <w:lang w:eastAsia="en-US"/>
        </w:rPr>
        <w:t>Текст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электронный // Образовательная платформа Юрайт [сайт]. — URL: https://urait.ru/bcode/535124</w:t>
      </w:r>
    </w:p>
    <w:p w:rsidR="000E14D2" w:rsidRDefault="000E14D2" w:rsidP="002136F5">
      <w:pPr>
        <w:widowControl w:val="0"/>
        <w:suppressAutoHyphens/>
        <w:jc w:val="both"/>
        <w:rPr>
          <w:rFonts w:eastAsia="Calibri"/>
          <w:bCs/>
          <w:iCs/>
          <w:color w:val="0563C1"/>
          <w:u w:val="single"/>
          <w:lang w:eastAsia="en-US"/>
        </w:rPr>
      </w:pPr>
      <w:r w:rsidRPr="002F5993">
        <w:rPr>
          <w:rFonts w:eastAsia="Calibri"/>
          <w:bCs/>
          <w:iCs/>
          <w:lang w:eastAsia="en-US"/>
        </w:rPr>
        <w:t>7.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Штейнбах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О. Л. Инженерная </w:t>
      </w:r>
      <w:proofErr w:type="gramStart"/>
      <w:r w:rsidRPr="002F5993">
        <w:rPr>
          <w:rFonts w:eastAsia="Calibri"/>
          <w:bCs/>
          <w:iCs/>
          <w:lang w:eastAsia="en-US"/>
        </w:rPr>
        <w:t>графика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учебное пособие для СПО / О. Л. </w:t>
      </w:r>
      <w:proofErr w:type="spellStart"/>
      <w:r w:rsidRPr="002F5993">
        <w:rPr>
          <w:rFonts w:eastAsia="Calibri"/>
          <w:bCs/>
          <w:iCs/>
          <w:lang w:eastAsia="en-US"/>
        </w:rPr>
        <w:t>Штейнбах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Саратов: Профобразование, 2021. — 100 c. — ISBN 978-5-4488-1174-6. — Текст: электронный // Электронный ресурс цифровой образовательной среды СПО </w:t>
      </w:r>
      <w:proofErr w:type="spellStart"/>
      <w:r w:rsidRPr="002F5993">
        <w:rPr>
          <w:rFonts w:eastAsia="Calibri"/>
          <w:bCs/>
          <w:iCs/>
          <w:lang w:eastAsia="en-US"/>
        </w:rPr>
        <w:t>PROFобразование</w:t>
      </w:r>
      <w:proofErr w:type="spellEnd"/>
      <w:r w:rsidRPr="002F5993">
        <w:rPr>
          <w:rFonts w:eastAsia="Calibri"/>
          <w:bCs/>
          <w:iCs/>
          <w:lang w:eastAsia="en-US"/>
        </w:rPr>
        <w:t xml:space="preserve">: [сайт]. — URL: </w:t>
      </w:r>
      <w:hyperlink r:id="rId9" w:history="1">
        <w:r w:rsidRPr="002F5993">
          <w:rPr>
            <w:rFonts w:eastAsia="Calibri"/>
            <w:bCs/>
            <w:iCs/>
            <w:color w:val="0563C1"/>
            <w:u w:val="single"/>
            <w:lang w:eastAsia="en-US"/>
          </w:rPr>
          <w:t>https://profspo.ru/books/106614</w:t>
        </w:r>
      </w:hyperlink>
    </w:p>
    <w:p w:rsidR="000E14D2" w:rsidRDefault="000E14D2" w:rsidP="002136F5">
      <w:pPr>
        <w:suppressAutoHyphens/>
        <w:jc w:val="both"/>
        <w:rPr>
          <w:rStyle w:val="a6"/>
        </w:rPr>
      </w:pPr>
      <w:r>
        <w:t>8.</w:t>
      </w:r>
      <w:r>
        <w:rPr>
          <w:bCs/>
        </w:rPr>
        <w:t xml:space="preserve">  Техническое черчение: справочный портал – Режим доступа к сайту: </w:t>
      </w:r>
      <w:hyperlink r:id="rId10" w:history="1">
        <w:r w:rsidRPr="00EB3904">
          <w:rPr>
            <w:rStyle w:val="a6"/>
          </w:rPr>
          <w:t>https://nacherchy.ru</w:t>
        </w:r>
      </w:hyperlink>
    </w:p>
    <w:p w:rsidR="000E14D2" w:rsidRDefault="000E14D2" w:rsidP="002136F5">
      <w:pPr>
        <w:suppressAutoHyphens/>
        <w:jc w:val="both"/>
        <w:rPr>
          <w:bCs/>
        </w:rPr>
      </w:pPr>
      <w:r>
        <w:rPr>
          <w:bCs/>
        </w:rPr>
        <w:t xml:space="preserve">9. Обучающие материалы: платформа КОМПАС – Режим доступа к сайту: </w:t>
      </w:r>
      <w:hyperlink r:id="rId11" w:history="1">
        <w:r w:rsidRPr="00EB3904">
          <w:rPr>
            <w:rStyle w:val="a6"/>
            <w:bCs/>
          </w:rPr>
          <w:t>https://kompas.ru/publications/video/</w:t>
        </w:r>
      </w:hyperlink>
      <w:r>
        <w:rPr>
          <w:bCs/>
        </w:rPr>
        <w:t xml:space="preserve"> </w:t>
      </w:r>
    </w:p>
    <w:p w:rsidR="000E14D2" w:rsidRDefault="000E14D2" w:rsidP="002136F5">
      <w:pPr>
        <w:widowControl w:val="0"/>
        <w:suppressAutoHyphens/>
        <w:jc w:val="both"/>
        <w:rPr>
          <w:rStyle w:val="a6"/>
          <w:bCs/>
        </w:rPr>
      </w:pPr>
      <w:r>
        <w:rPr>
          <w:bCs/>
        </w:rPr>
        <w:t xml:space="preserve">10. Учебные материалы: платформа АСКОН – Режим доступа к сайту: </w:t>
      </w:r>
      <w:hyperlink r:id="rId12" w:history="1">
        <w:r w:rsidRPr="00EB3904">
          <w:rPr>
            <w:rStyle w:val="a6"/>
            <w:bCs/>
          </w:rPr>
          <w:t>https://edu.ascon.ru/main/library/study_materials/</w:t>
        </w:r>
      </w:hyperlink>
    </w:p>
    <w:p w:rsidR="000E14D2" w:rsidRDefault="000E14D2" w:rsidP="000E14D2">
      <w:pPr>
        <w:widowControl w:val="0"/>
        <w:suppressAutoHyphens/>
        <w:ind w:firstLine="709"/>
        <w:jc w:val="both"/>
        <w:rPr>
          <w:bCs/>
        </w:rPr>
      </w:pPr>
    </w:p>
    <w:p w:rsidR="00F34F2F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bookmarkStart w:id="9" w:name="_Hlk514573782"/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="00D846A2">
        <w:rPr>
          <w:b/>
          <w:bCs/>
        </w:rPr>
        <w:t xml:space="preserve">.2.3 </w:t>
      </w:r>
      <w:r w:rsidR="00EC12D1">
        <w:rPr>
          <w:b/>
          <w:bCs/>
        </w:rPr>
        <w:t>Дополнительные источники</w:t>
      </w:r>
    </w:p>
    <w:p w:rsidR="00F34F2F" w:rsidRDefault="00F34F2F" w:rsidP="001D0860">
      <w:pPr>
        <w:widowControl w:val="0"/>
        <w:suppressAutoHyphens/>
        <w:jc w:val="both"/>
        <w:rPr>
          <w:bCs/>
        </w:rPr>
      </w:pPr>
    </w:p>
    <w:p w:rsidR="00EC12D1" w:rsidRDefault="00EC12D1" w:rsidP="001D0860">
      <w:pPr>
        <w:widowControl w:val="0"/>
        <w:suppressAutoHyphens/>
        <w:jc w:val="both"/>
        <w:rPr>
          <w:bCs/>
        </w:rPr>
      </w:pPr>
      <w:r>
        <w:rPr>
          <w:bCs/>
        </w:rPr>
        <w:t>Не предусмотрены.</w:t>
      </w:r>
    </w:p>
    <w:bookmarkEnd w:id="9"/>
    <w:p w:rsidR="00EC12D1" w:rsidRDefault="00EC12D1" w:rsidP="001D0860">
      <w:pPr>
        <w:widowControl w:val="0"/>
        <w:suppressAutoHyphens/>
        <w:ind w:firstLine="709"/>
        <w:jc w:val="both"/>
        <w:rPr>
          <w:bCs/>
        </w:rPr>
      </w:pPr>
    </w:p>
    <w:p w:rsidR="00EC12D1" w:rsidRDefault="00EC12D1" w:rsidP="001D0860">
      <w:pPr>
        <w:widowControl w:val="0"/>
        <w:suppressAutoHyphens/>
        <w:ind w:firstLine="709"/>
        <w:jc w:val="both"/>
        <w:rPr>
          <w:b/>
          <w:bCs/>
        </w:rPr>
      </w:pPr>
    </w:p>
    <w:p w:rsidR="00AA3EBD" w:rsidRPr="00AA3EBD" w:rsidRDefault="00EC12D1" w:rsidP="000E14D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br w:type="page"/>
      </w:r>
      <w:r w:rsidR="000C1024">
        <w:rPr>
          <w:b/>
        </w:rPr>
        <w:lastRenderedPageBreak/>
        <w:t>5</w:t>
      </w:r>
      <w:r w:rsidR="00227A0D">
        <w:rPr>
          <w:b/>
        </w:rPr>
        <w:t>.</w:t>
      </w:r>
      <w:r w:rsidR="00AA3EBD" w:rsidRPr="00AA3EBD">
        <w:rPr>
          <w:b/>
          <w:bCs/>
        </w:rPr>
        <w:t xml:space="preserve"> КОНТРОЛЬ И ОЦЕНКА РЕЗУЛЬТАТОВ </w:t>
      </w:r>
      <w:r w:rsidR="004345BB">
        <w:rPr>
          <w:b/>
          <w:bCs/>
        </w:rPr>
        <w:t xml:space="preserve">ОСВОЕНИЯ </w:t>
      </w:r>
      <w:r w:rsidR="00D846A2">
        <w:rPr>
          <w:b/>
          <w:bCs/>
        </w:rPr>
        <w:t xml:space="preserve">ДИСЦИПЛИНЫ </w:t>
      </w:r>
    </w:p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3EBD" w:rsidRPr="00AA3EBD" w:rsidRDefault="009968F0" w:rsidP="000E14D2">
      <w:pPr>
        <w:pStyle w:val="af2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</w:t>
      </w:r>
      <w:r w:rsidR="00AA3EBD" w:rsidRPr="00AA3EBD">
        <w:rPr>
          <w:rFonts w:ascii="Times New Roman" w:hAnsi="Times New Roman"/>
          <w:sz w:val="24"/>
          <w:szCs w:val="24"/>
        </w:rPr>
        <w:t xml:space="preserve"> и оц</w:t>
      </w:r>
      <w:r>
        <w:rPr>
          <w:rFonts w:ascii="Times New Roman" w:hAnsi="Times New Roman"/>
          <w:sz w:val="24"/>
          <w:szCs w:val="24"/>
        </w:rPr>
        <w:t>енка</w:t>
      </w:r>
      <w:r w:rsidR="00AA3EBD" w:rsidRPr="00AA3EBD">
        <w:rPr>
          <w:rFonts w:ascii="Times New Roman" w:hAnsi="Times New Roman"/>
          <w:sz w:val="24"/>
          <w:szCs w:val="24"/>
        </w:rPr>
        <w:t xml:space="preserve"> результатов </w:t>
      </w:r>
      <w:r w:rsidR="000E14D2">
        <w:rPr>
          <w:rFonts w:ascii="Times New Roman" w:hAnsi="Times New Roman"/>
          <w:sz w:val="24"/>
          <w:szCs w:val="24"/>
        </w:rPr>
        <w:t xml:space="preserve">освоения </w:t>
      </w:r>
      <w:r w:rsidR="00AA3EBD">
        <w:rPr>
          <w:rFonts w:ascii="Times New Roman" w:hAnsi="Times New Roman"/>
          <w:sz w:val="24"/>
          <w:szCs w:val="24"/>
        </w:rPr>
        <w:t>дисциплины осуществляю</w:t>
      </w:r>
      <w:r w:rsidR="00AA3EBD" w:rsidRPr="00AA3EBD">
        <w:rPr>
          <w:rFonts w:ascii="Times New Roman" w:hAnsi="Times New Roman"/>
          <w:sz w:val="24"/>
          <w:szCs w:val="24"/>
        </w:rPr>
        <w:t xml:space="preserve">тся </w:t>
      </w:r>
      <w:r>
        <w:rPr>
          <w:rFonts w:ascii="Times New Roman" w:hAnsi="Times New Roman"/>
          <w:sz w:val="24"/>
          <w:szCs w:val="24"/>
        </w:rPr>
        <w:t>преподавателем в процессе выполнения упражнений,</w:t>
      </w:r>
      <w:r w:rsidR="00AA3EBD" w:rsidRPr="00AA3E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графических работ</w:t>
      </w:r>
      <w:r w:rsidR="000E14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контрольных работ, тестирования и</w:t>
      </w:r>
      <w:r w:rsidR="00AA3EBD" w:rsidRPr="00AA3EBD">
        <w:rPr>
          <w:rFonts w:ascii="Times New Roman" w:hAnsi="Times New Roman"/>
          <w:sz w:val="24"/>
          <w:szCs w:val="24"/>
        </w:rPr>
        <w:t xml:space="preserve"> выполнения индивидуальных заданий</w:t>
      </w:r>
      <w:r>
        <w:rPr>
          <w:rFonts w:ascii="Times New Roman" w:hAnsi="Times New Roman"/>
          <w:sz w:val="24"/>
          <w:szCs w:val="24"/>
        </w:rPr>
        <w:t>.</w:t>
      </w:r>
    </w:p>
    <w:p w:rsidR="004E183A" w:rsidRPr="000E14D2" w:rsidRDefault="004E183A" w:rsidP="001D0860">
      <w:pPr>
        <w:widowControl w:val="0"/>
        <w:suppressAutoHyphens/>
        <w:contextualSpacing/>
        <w:jc w:val="both"/>
        <w:rPr>
          <w:b/>
        </w:rPr>
      </w:pPr>
    </w:p>
    <w:tbl>
      <w:tblPr>
        <w:tblW w:w="935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1"/>
        <w:gridCol w:w="4819"/>
        <w:gridCol w:w="2126"/>
      </w:tblGrid>
      <w:tr w:rsidR="002136F5" w:rsidRPr="002136F5" w:rsidTr="002136F5">
        <w:trPr>
          <w:trHeight w:val="39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F5" w:rsidRPr="002136F5" w:rsidRDefault="002136F5" w:rsidP="002136F5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2136F5">
              <w:rPr>
                <w:rFonts w:eastAsia="Calibri"/>
                <w:b/>
                <w:iCs/>
                <w:sz w:val="22"/>
                <w:szCs w:val="22"/>
                <w:lang w:val="en-US"/>
              </w:rPr>
              <w:t>Результаты обучения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F5" w:rsidRPr="002136F5" w:rsidRDefault="002136F5" w:rsidP="002136F5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2136F5">
              <w:rPr>
                <w:rFonts w:eastAsia="Calibri"/>
                <w:b/>
                <w:iCs/>
                <w:sz w:val="22"/>
                <w:szCs w:val="22"/>
                <w:lang w:val="en-US"/>
              </w:rPr>
              <w:t>Показатели освоенности компетенций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F5" w:rsidRPr="002136F5" w:rsidRDefault="002136F5" w:rsidP="002136F5">
            <w:pPr>
              <w:suppressLineNumbers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2136F5">
              <w:rPr>
                <w:rFonts w:eastAsia="Calibri"/>
                <w:b/>
                <w:sz w:val="22"/>
                <w:szCs w:val="22"/>
                <w:lang w:val="en-US"/>
              </w:rPr>
              <w:t>Методы оценки</w:t>
            </w: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ind w:left="-60" w:firstLine="60"/>
              <w:rPr>
                <w:sz w:val="22"/>
                <w:szCs w:val="22"/>
                <w:lang w:eastAsia="zh-CN"/>
              </w:rPr>
            </w:pPr>
            <w:r w:rsidRPr="002136F5">
              <w:rPr>
                <w:b/>
                <w:bCs/>
                <w:sz w:val="22"/>
                <w:szCs w:val="22"/>
                <w:lang w:eastAsia="zh-CN"/>
              </w:rPr>
              <w:t>Знать: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rPr>
                <w:bCs/>
                <w:sz w:val="22"/>
                <w:szCs w:val="22"/>
                <w:lang w:eastAsia="zh-CN"/>
              </w:rPr>
            </w:pP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-устный опрос;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-опрос по индивидуальным заданиям;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-письменный опрос;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-письменная проверка;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-тестирование;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-самоконтроль;</w:t>
            </w:r>
          </w:p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-взаимопроверка;</w:t>
            </w:r>
          </w:p>
          <w:p w:rsidR="002136F5" w:rsidRPr="002136F5" w:rsidRDefault="002136F5" w:rsidP="002136F5">
            <w:pPr>
              <w:suppressAutoHyphens/>
              <w:rPr>
                <w:bCs/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rPr>
                <w:sz w:val="22"/>
                <w:szCs w:val="22"/>
                <w:lang w:eastAsia="zh-CN"/>
              </w:rPr>
            </w:pPr>
            <w:r w:rsidRPr="002136F5">
              <w:rPr>
                <w:spacing w:val="-6"/>
                <w:sz w:val="22"/>
                <w:szCs w:val="22"/>
                <w:lang w:eastAsia="zh-CN"/>
              </w:rPr>
              <w:t>– начертания и назначение линий на чертежах</w:t>
            </w:r>
          </w:p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ind w:left="1578"/>
              <w:rPr>
                <w:sz w:val="22"/>
                <w:szCs w:val="22"/>
                <w:lang w:eastAsia="zh-C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ind w:left="29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знание различных типов линий, их назначение и правила их начертания;</w:t>
            </w:r>
          </w:p>
          <w:p w:rsidR="002136F5" w:rsidRPr="002136F5" w:rsidRDefault="002136F5" w:rsidP="002136F5">
            <w:pPr>
              <w:suppressAutoHyphens/>
              <w:ind w:left="29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подбирает толщину линий в зависимости от величины, сложности изображения и назначения чертежа;</w:t>
            </w:r>
          </w:p>
          <w:p w:rsidR="002136F5" w:rsidRPr="002136F5" w:rsidRDefault="002136F5" w:rsidP="002136F5">
            <w:pPr>
              <w:suppressAutoHyphens/>
              <w:ind w:left="29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подбирает твердость грифеля карандаша для обеспечения четкости линий;</w:t>
            </w:r>
          </w:p>
          <w:p w:rsidR="002136F5" w:rsidRPr="002136F5" w:rsidRDefault="002136F5" w:rsidP="002136F5">
            <w:pPr>
              <w:suppressAutoHyphens/>
              <w:ind w:left="29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подбирает твердость карандашной вставки циркуля для обеспечения одинаковой толщины линии окружности и линий, проведенных с помощью линейки (рейсшины, угольника)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CB0764">
        <w:trPr>
          <w:trHeight w:val="1558"/>
        </w:trPr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rPr>
                <w:sz w:val="22"/>
                <w:szCs w:val="22"/>
                <w:lang w:eastAsia="zh-CN"/>
              </w:rPr>
            </w:pPr>
            <w:r w:rsidRPr="002136F5">
              <w:rPr>
                <w:spacing w:val="-6"/>
                <w:sz w:val="22"/>
                <w:szCs w:val="22"/>
                <w:lang w:eastAsia="zh-CN"/>
              </w:rPr>
              <w:t>– типы шрифтов и их параметры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ind w:left="106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</w:t>
            </w:r>
            <w:r w:rsidRPr="002136F5">
              <w:rPr>
                <w:sz w:val="22"/>
                <w:szCs w:val="22"/>
              </w:rPr>
              <w:t xml:space="preserve"> знание типов и размеров шрифтов, соотношение размеров букв и цифр, расстояний между буквами, словами и строками в зависимости от размера шрифта;</w:t>
            </w:r>
          </w:p>
          <w:p w:rsidR="002136F5" w:rsidRPr="002136F5" w:rsidRDefault="002136F5" w:rsidP="00CB0764">
            <w:pPr>
              <w:suppressAutoHyphens/>
              <w:ind w:left="106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</w:rPr>
              <w:t>демонстрирует знания конструкций и размеры элементов букв и цифр</w:t>
            </w:r>
            <w:r w:rsidR="00CB0764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2136F5" w:rsidRPr="002136F5" w:rsidTr="00CB0764">
        <w:trPr>
          <w:cantSplit/>
          <w:trHeight w:val="3736"/>
        </w:trPr>
        <w:tc>
          <w:tcPr>
            <w:tcW w:w="2411" w:type="dxa"/>
            <w:tcBorders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jc w:val="both"/>
              <w:rPr>
                <w:sz w:val="22"/>
                <w:szCs w:val="22"/>
                <w:lang w:eastAsia="zh-CN"/>
              </w:rPr>
            </w:pPr>
            <w:r w:rsidRPr="002136F5">
              <w:rPr>
                <w:spacing w:val="-6"/>
                <w:sz w:val="22"/>
                <w:szCs w:val="22"/>
                <w:lang w:eastAsia="zh-CN"/>
              </w:rPr>
              <w:t>– правила нанесения размеров на чертежах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</w:t>
            </w:r>
            <w:r w:rsidRPr="002136F5">
              <w:rPr>
                <w:sz w:val="22"/>
                <w:szCs w:val="22"/>
              </w:rPr>
              <w:t xml:space="preserve"> знание правил нанесения линейных, угловых размеров, размеров длин дуг окружностей, размеров квадратов, фасок на чертежах;</w:t>
            </w:r>
          </w:p>
          <w:p w:rsidR="00CB0764" w:rsidRDefault="002136F5" w:rsidP="002136F5">
            <w:pPr>
              <w:suppressAutoHyphens/>
              <w:snapToGrid w:val="0"/>
              <w:rPr>
                <w:sz w:val="22"/>
                <w:szCs w:val="22"/>
              </w:rPr>
            </w:pPr>
            <w:r w:rsidRPr="002136F5">
              <w:rPr>
                <w:sz w:val="22"/>
                <w:szCs w:val="22"/>
              </w:rPr>
              <w:t xml:space="preserve">демонстрирует знания знаков диаметра и радиуса и правила их нанесения;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</w:rPr>
              <w:t xml:space="preserve">способы нанесения размерного числа при различных положениях размерных линий, в том числе, при различных наклонах размерных линий;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</w:rPr>
              <w:t xml:space="preserve">демонстрирует знания единиц измерения размеров на чертежах;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</w:rPr>
              <w:t>демонстрирует знания видов стрелок, их размеров, правил вычерчивания размерных и выносных линий.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87"/>
              </w:tabs>
              <w:suppressAutoHyphens/>
              <w:spacing w:after="200" w:line="276" w:lineRule="auto"/>
              <w:ind w:left="87" w:hanging="284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рациональные способы геометрических построений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</w:t>
            </w:r>
            <w:r w:rsidRPr="002136F5">
              <w:rPr>
                <w:sz w:val="22"/>
                <w:szCs w:val="22"/>
              </w:rPr>
              <w:t xml:space="preserve"> знание геометрических построений прямых, уклонов, конусности, углов; способы деления окружности на конгруэнтные дуги; сопряжения прямых линий, окружностей и дуг, прямой и дуг окружностей</w:t>
            </w:r>
            <w:r w:rsidR="004305EE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lastRenderedPageBreak/>
              <w:t>– законы, методы и приемы проекционного черчения</w:t>
            </w:r>
          </w:p>
          <w:p w:rsidR="002136F5" w:rsidRPr="002136F5" w:rsidRDefault="002136F5" w:rsidP="002136F5">
            <w:pPr>
              <w:shd w:val="clear" w:color="auto" w:fill="FFFFFF"/>
              <w:tabs>
                <w:tab w:val="left" w:pos="993"/>
              </w:tabs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выбирает соответствующие способы и методы проекционного черчения при выполнении практических заданий; 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выполняет чертеж в проекционной связи; определяет и строит необходимое количество разрезов и сечений на чертежах;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строит аксонометрические проекции по данным ортогональным проекциям с вырезом ¼ части; выполняет штриховку на разрезах в ортогональных и аксонометрических проекциях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способы изображения предметов и расположение их на чертеже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выбирает способ изображения детали в зависимости от сложности внешней и внутренней ее формы;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выбирает число изображений (видов, разрезов, сечений), исходя из того, что число изображений должно быть минимальным, но дающим полное представление о детали;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выбирает главный вид детали, и его расположение на чертеже;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знания правил расположения дополнительных, местных видов, выносных элементов, вынесенных и наложенных сечений, а также разрезов на чертежах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422"/>
              </w:tabs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– графические обозначения материалов, элементов и частей зданий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демонстрирует знания графических обозначений материалов в сечениях и на фасадах, а также правила нанесения их на чертежи;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знания особенностей штриховки узких и длинных площадей сечений, а также сечений незначительной площади, встречающихся в строительных чертежах;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знания штриховки на больших площадях сечений;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демонстрирует знания графических обозначений элементов и частей </w:t>
            </w:r>
            <w:r w:rsidR="00CB0764" w:rsidRPr="002136F5">
              <w:rPr>
                <w:sz w:val="22"/>
                <w:szCs w:val="22"/>
                <w:lang w:eastAsia="zh-CN"/>
              </w:rPr>
              <w:t>зданий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  <w:r w:rsidRPr="002136F5">
              <w:rPr>
                <w:sz w:val="22"/>
                <w:szCs w:val="22"/>
                <w:lang w:eastAsia="zh-CN"/>
              </w:rPr>
              <w:t xml:space="preserve">            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4A2277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993"/>
              </w:tabs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основные правила разработки, оформления и чтения конструкторской документации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аргументирует последовательность выполнения чертежей;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представляет формы и назначение отдельных элементов детали: отверстий, канавок, выступов и т. д.,</w:t>
            </w:r>
          </w:p>
          <w:p w:rsidR="002136F5" w:rsidRPr="00CB0764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определяет назначения детали и ее работу; демонстрирует навыки чтения чертежей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4A2277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hd w:val="clear" w:color="auto" w:fill="FFFFFF"/>
              <w:tabs>
                <w:tab w:val="left" w:pos="993"/>
              </w:tabs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требования стандартов ЕСКД и СПДС по оформлению строительных чертежей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демонстрирует правильный выбор соответствующих стандартов для выполнения и оформления строительных чертежей различного типа; соблюдает требования нормативной документации</w:t>
            </w:r>
            <w:r w:rsidR="004305EE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4A2277"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CB0764" w:rsidP="002136F5">
            <w:pPr>
              <w:shd w:val="clear" w:color="auto" w:fill="FFFFFF"/>
              <w:tabs>
                <w:tab w:val="left" w:pos="993"/>
              </w:tabs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>технологии выполнения чертежей с использованием системы автоматизированного проектирования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2136F5" w:rsidP="00CB0764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демонстрирует знания технологии выполнения чертежей в графической системе </w:t>
            </w:r>
            <w:r w:rsidR="00CB0764">
              <w:rPr>
                <w:sz w:val="22"/>
                <w:szCs w:val="22"/>
                <w:lang w:eastAsia="zh-CN"/>
              </w:rPr>
              <w:t>Компас 3</w:t>
            </w:r>
            <w:r w:rsidR="00CB0764">
              <w:rPr>
                <w:sz w:val="22"/>
                <w:szCs w:val="22"/>
                <w:lang w:val="en-US" w:eastAsia="zh-CN"/>
              </w:rPr>
              <w:t>D</w:t>
            </w:r>
            <w:r w:rsidRPr="002136F5">
              <w:rPr>
                <w:sz w:val="22"/>
                <w:szCs w:val="22"/>
                <w:lang w:eastAsia="zh-CN"/>
              </w:rPr>
              <w:t>; порядка выбора соответствующих команд построения и редактирования чертежей; организации рабочего поля системы, собственных панелей инструментов и инструментальных палитр для эффективной и рациональной работы по созданию чертежей.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b/>
                <w:bCs/>
                <w:sz w:val="22"/>
                <w:szCs w:val="22"/>
                <w:lang w:eastAsia="zh-CN"/>
              </w:rPr>
              <w:lastRenderedPageBreak/>
              <w:t>Уметь: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77" w:rsidRDefault="004A2277" w:rsidP="002136F5">
            <w:pPr>
              <w:jc w:val="both"/>
              <w:rPr>
                <w:bCs/>
                <w:sz w:val="22"/>
                <w:szCs w:val="22"/>
                <w:lang w:eastAsia="zh-CN"/>
              </w:rPr>
            </w:pPr>
          </w:p>
          <w:p w:rsidR="002136F5" w:rsidRPr="002136F5" w:rsidRDefault="002136F5" w:rsidP="002136F5">
            <w:pPr>
              <w:jc w:val="both"/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 xml:space="preserve">– оценка выполнения практических работ </w:t>
            </w:r>
          </w:p>
          <w:p w:rsidR="002136F5" w:rsidRPr="002136F5" w:rsidRDefault="002136F5" w:rsidP="002136F5">
            <w:pPr>
              <w:jc w:val="both"/>
              <w:rPr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оценка выполнения самостоятельной работы;</w:t>
            </w:r>
          </w:p>
          <w:p w:rsidR="002136F5" w:rsidRPr="002136F5" w:rsidRDefault="002136F5" w:rsidP="002136F5">
            <w:pPr>
              <w:suppressAutoHyphens/>
              <w:jc w:val="both"/>
              <w:rPr>
                <w:bCs/>
                <w:sz w:val="22"/>
                <w:szCs w:val="22"/>
                <w:lang w:eastAsia="zh-CN"/>
              </w:rPr>
            </w:pPr>
            <w:r w:rsidRPr="002136F5">
              <w:rPr>
                <w:bCs/>
                <w:sz w:val="22"/>
                <w:szCs w:val="22"/>
                <w:lang w:eastAsia="zh-CN"/>
              </w:rPr>
              <w:t>-экспертная оценка по результатам наблюдения за деятельностью студента в процессе освоения учебной дисциплины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 оформлять и читать чертежи строительных конструкций и материалов, чертежи схем, спецификаций по специальности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читает чертежи: понимает, распознаёт созданные изображения деталей, конструкций, схем; 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определяет их конструктивные элементы, размеры и другие параметры;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читает спецификации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– </w:t>
            </w:r>
            <w:r w:rsidR="002136F5" w:rsidRPr="002136F5">
              <w:rPr>
                <w:sz w:val="22"/>
                <w:szCs w:val="22"/>
                <w:lang w:eastAsia="zh-CN"/>
              </w:rPr>
              <w:t>выполнять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геометрические построения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выполняет различные геометрические построения, включающие построения прямых, уклонов, конусности, углов при помощи угольников, линейки, циркуля, а также правильных многоугольников, делением окружности на равные части рациональными приёмами</w:t>
            </w:r>
            <w:r w:rsidR="00CB0764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 w:rsidRPr="00CB0764"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>выполнять графические изображения пространственных образов в ручной и машинной графике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B0764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владеет техникой работы от руки, без чертежных инструментов; </w:t>
            </w:r>
          </w:p>
          <w:p w:rsidR="002136F5" w:rsidRPr="002136F5" w:rsidRDefault="002136F5" w:rsidP="002136F5">
            <w:pPr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владеет технологией построения различных геометрических форм, подбирает чертёжные инструменты, при выполнении упражнений и практических работ, владеет командами панелей инструментов САПР (</w:t>
            </w:r>
            <w:r w:rsidR="00CB0764">
              <w:rPr>
                <w:sz w:val="22"/>
                <w:szCs w:val="22"/>
                <w:lang w:eastAsia="zh-CN"/>
              </w:rPr>
              <w:t>Компас 3</w:t>
            </w:r>
            <w:r w:rsidR="00CB0764">
              <w:rPr>
                <w:sz w:val="22"/>
                <w:szCs w:val="22"/>
                <w:lang w:val="en-US" w:eastAsia="zh-CN"/>
              </w:rPr>
              <w:t>D</w:t>
            </w:r>
            <w:r w:rsidRPr="002136F5">
              <w:rPr>
                <w:sz w:val="22"/>
                <w:szCs w:val="22"/>
                <w:lang w:eastAsia="zh-CN"/>
              </w:rPr>
              <w:t>), ищет наиболее рациональное их использование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4305EE">
        <w:trPr>
          <w:cantSplit/>
          <w:trHeight w:val="252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 w:rsidRPr="00CB0764"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>разрабатывать комплексные чертежи с использованием системы автоматизированного проектирования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соблюдает проекционную связь при построении видов; анализирует предмет (деталь) с целью построения необходимых разрезов и сечений; </w:t>
            </w:r>
          </w:p>
          <w:p w:rsidR="002136F5" w:rsidRPr="004305EE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вычерчивает детали с указанием линий сечения, необходимых обозначений и надписей; демонстрирует рациональные приёмы работы при создании чертежей в графической системе автоматизированного проектирования </w:t>
            </w:r>
            <w:r w:rsidR="004305EE">
              <w:rPr>
                <w:sz w:val="22"/>
                <w:szCs w:val="22"/>
                <w:lang w:eastAsia="zh-CN"/>
              </w:rPr>
              <w:t>Компас 3</w:t>
            </w:r>
            <w:r w:rsidR="004305EE">
              <w:rPr>
                <w:sz w:val="22"/>
                <w:szCs w:val="22"/>
                <w:lang w:val="en-US" w:eastAsia="zh-CN"/>
              </w:rPr>
              <w:t>D</w:t>
            </w:r>
            <w:r w:rsidRPr="002136F5">
              <w:rPr>
                <w:sz w:val="22"/>
                <w:szCs w:val="22"/>
                <w:lang w:eastAsia="zh-CN"/>
              </w:rPr>
              <w:t xml:space="preserve">, соблюдает последовательность выполнения команд панелей инструментов в </w:t>
            </w:r>
            <w:r w:rsidR="004305EE">
              <w:rPr>
                <w:sz w:val="22"/>
                <w:szCs w:val="22"/>
                <w:lang w:eastAsia="zh-CN"/>
              </w:rPr>
              <w:t>Компас 3</w:t>
            </w:r>
            <w:r w:rsidR="004305EE">
              <w:rPr>
                <w:sz w:val="22"/>
                <w:szCs w:val="22"/>
                <w:lang w:val="en-US" w:eastAsia="zh-CN"/>
              </w:rPr>
              <w:t>D</w:t>
            </w:r>
            <w:r w:rsidR="004305EE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 w:rsidRPr="00CB0764"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>пользоваться нормативно-технической документацией при выполнении и оформлении строительных чертежей</w:t>
            </w:r>
          </w:p>
          <w:p w:rsidR="002136F5" w:rsidRPr="002136F5" w:rsidRDefault="002136F5" w:rsidP="002136F5">
            <w:pPr>
              <w:suppressAutoHyphens/>
              <w:ind w:left="720"/>
              <w:rPr>
                <w:sz w:val="22"/>
                <w:szCs w:val="22"/>
                <w:lang w:eastAsia="zh-C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305EE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 xml:space="preserve">демонстрирует применение соответствующих стандартов при создании и оформлении строительных чертежей. Соблюдает требования ГОСТ ЕСКД и СПДС в отношении параметров применяемых линий чертежа, шрифта, размеров форматов, основных надписей, обозначений сечений и разрезов; </w:t>
            </w:r>
          </w:p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графических обозначений строительных материалов в сече</w:t>
            </w:r>
            <w:r w:rsidR="004305EE">
              <w:rPr>
                <w:sz w:val="22"/>
                <w:szCs w:val="22"/>
                <w:lang w:eastAsia="zh-CN"/>
              </w:rPr>
              <w:t>ниях, элементов и частей зданий.</w:t>
            </w:r>
            <w:r w:rsidRPr="002136F5">
              <w:rPr>
                <w:sz w:val="22"/>
                <w:szCs w:val="22"/>
                <w:lang w:eastAsia="zh-CN"/>
              </w:rPr>
              <w:t xml:space="preserve">             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2136F5" w:rsidRPr="002136F5" w:rsidTr="002136F5">
        <w:trPr>
          <w:cantSplit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CB0764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–</w:t>
            </w:r>
            <w:r w:rsidRPr="00CB0764">
              <w:rPr>
                <w:sz w:val="22"/>
                <w:szCs w:val="22"/>
                <w:lang w:eastAsia="zh-CN"/>
              </w:rPr>
              <w:t xml:space="preserve"> </w:t>
            </w:r>
            <w:r w:rsidR="002136F5" w:rsidRPr="002136F5">
              <w:rPr>
                <w:sz w:val="22"/>
                <w:szCs w:val="22"/>
                <w:lang w:eastAsia="zh-CN"/>
              </w:rPr>
              <w:t xml:space="preserve">выполнять и оформлять рабочие строительные чертежи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rPr>
                <w:sz w:val="22"/>
                <w:szCs w:val="22"/>
                <w:lang w:eastAsia="zh-CN"/>
              </w:rPr>
            </w:pPr>
            <w:r w:rsidRPr="002136F5">
              <w:rPr>
                <w:sz w:val="22"/>
                <w:szCs w:val="22"/>
                <w:lang w:eastAsia="zh-CN"/>
              </w:rPr>
              <w:t>владеет технологией создания и оформления рабочих строительных чертежей в соответствии с требованиями стандартов Единой системы конструкторской документации и Системой проектной документации для строительства; выполняет</w:t>
            </w:r>
            <w:r w:rsidRPr="002136F5">
              <w:rPr>
                <w:sz w:val="22"/>
                <w:szCs w:val="22"/>
                <w:shd w:val="clear" w:color="auto" w:fill="FFFFFF"/>
                <w:lang w:eastAsia="zh-CN"/>
              </w:rPr>
              <w:t xml:space="preserve"> необходимые поясняющие надписи для изображений, текстовые разъяснения, таблицы и другие пояснительные элементы; правильно заполняет основную надпись чертежа</w:t>
            </w:r>
            <w:r w:rsidR="004305EE">
              <w:rPr>
                <w:sz w:val="22"/>
                <w:szCs w:val="22"/>
                <w:shd w:val="clear" w:color="auto" w:fill="FFFFFF"/>
                <w:lang w:eastAsia="zh-CN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5" w:rsidRPr="002136F5" w:rsidRDefault="002136F5" w:rsidP="002136F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</w:tbl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E0C67" w:rsidRPr="00CF4EC4" w:rsidRDefault="00DF6C02" w:rsidP="00CF4EC4">
      <w:pPr>
        <w:widowControl w:val="0"/>
        <w:suppressAutoHyphens/>
        <w:spacing w:before="120" w:after="120"/>
        <w:ind w:firstLine="709"/>
        <w:jc w:val="both"/>
        <w:rPr>
          <w:rFonts w:ascii="Times New Roman Полужирный" w:hAnsi="Times New Roman Полужирный"/>
          <w:b/>
          <w:caps/>
        </w:rPr>
      </w:pPr>
      <w:r>
        <w:rPr>
          <w:rFonts w:asciiTheme="minorHAnsi" w:hAnsiTheme="minorHAnsi"/>
          <w:b/>
          <w:caps/>
        </w:rPr>
        <w:lastRenderedPageBreak/>
        <w:t>6</w:t>
      </w:r>
      <w:r w:rsidR="002136F5" w:rsidRPr="00CF4EC4">
        <w:rPr>
          <w:rFonts w:ascii="Times New Roman Полужирный" w:hAnsi="Times New Roman Полужирный"/>
          <w:b/>
          <w:caps/>
        </w:rPr>
        <w:t xml:space="preserve">. </w:t>
      </w:r>
      <w:r w:rsidR="001E0C67" w:rsidRPr="00CF4EC4">
        <w:rPr>
          <w:rFonts w:ascii="Times New Roman Полужирный" w:hAnsi="Times New Roman Полужирный"/>
          <w:b/>
          <w:caps/>
        </w:rPr>
        <w:t>ЛИСТ ИЗМЕНЕНИЙ И ДОПОЛНЕНИЙ, ВНЕСЕННЫХ В ПРОГРАММУ ОБЩЕОБРАЗОВАТЕЛЬНОЙ УЧЕБНОЙ ДИСЦИПЛИНЫ</w:t>
      </w:r>
    </w:p>
    <w:p w:rsidR="001E0C67" w:rsidRPr="00CC536E" w:rsidRDefault="001E0C67" w:rsidP="001D0860">
      <w:pPr>
        <w:pStyle w:val="af2"/>
        <w:widowControl w:val="0"/>
        <w:suppressAutoHyphens/>
        <w:spacing w:before="120" w:after="120" w:line="240" w:lineRule="auto"/>
        <w:ind w:left="1080"/>
        <w:jc w:val="both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1E0C67" w:rsidRPr="00CC536E" w:rsidTr="008E1CF2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СТАЛО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Основание:</w:t>
            </w: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67" w:rsidRPr="00CC536E" w:rsidRDefault="001E0C67" w:rsidP="001D0860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szCs w:val="28"/>
              </w:rPr>
            </w:pPr>
          </w:p>
        </w:tc>
      </w:tr>
    </w:tbl>
    <w:p w:rsidR="001E0C67" w:rsidRDefault="001E0C67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1E0C67" w:rsidSect="00D8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775" w:rsidRDefault="003C6775">
      <w:r>
        <w:separator/>
      </w:r>
    </w:p>
  </w:endnote>
  <w:endnote w:type="continuationSeparator" w:id="0">
    <w:p w:rsidR="003C6775" w:rsidRDefault="003C6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Полужирный">
    <w:panose1 w:val="020208030705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B96" w:rsidRDefault="00EE3B96" w:rsidP="00B41A3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E3B96" w:rsidRDefault="00EE3B9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B96" w:rsidRDefault="00EE3B96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4C7B">
      <w:rPr>
        <w:noProof/>
      </w:rPr>
      <w:t>20</w:t>
    </w:r>
    <w:r>
      <w:fldChar w:fldCharType="end"/>
    </w:r>
  </w:p>
  <w:p w:rsidR="00EE3B96" w:rsidRDefault="00EE3B9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775" w:rsidRDefault="003C6775">
      <w:r>
        <w:separator/>
      </w:r>
    </w:p>
  </w:footnote>
  <w:footnote w:type="continuationSeparator" w:id="0">
    <w:p w:rsidR="003C6775" w:rsidRDefault="003C6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57562"/>
    <w:multiLevelType w:val="hybridMultilevel"/>
    <w:tmpl w:val="21503FAA"/>
    <w:lvl w:ilvl="0" w:tplc="B70CC6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42E07DE"/>
    <w:multiLevelType w:val="multilevel"/>
    <w:tmpl w:val="4544B6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4" w15:restartNumberingAfterBreak="0">
    <w:nsid w:val="0891633C"/>
    <w:multiLevelType w:val="multilevel"/>
    <w:tmpl w:val="6988F8B2"/>
    <w:lvl w:ilvl="0">
      <w:numFmt w:val="decimalZero"/>
      <w:lvlText w:val="%1.0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16"/>
        </w:tabs>
        <w:ind w:left="261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24"/>
        </w:tabs>
        <w:ind w:left="3324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32"/>
        </w:tabs>
        <w:ind w:left="4032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 w15:restartNumberingAfterBreak="0">
    <w:nsid w:val="08FB3B41"/>
    <w:multiLevelType w:val="hybridMultilevel"/>
    <w:tmpl w:val="F3DCD632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22FB2"/>
    <w:multiLevelType w:val="hybridMultilevel"/>
    <w:tmpl w:val="DE1A357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A31E1"/>
    <w:multiLevelType w:val="hybridMultilevel"/>
    <w:tmpl w:val="7DB4D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3D7546F"/>
    <w:multiLevelType w:val="hybridMultilevel"/>
    <w:tmpl w:val="F5069B9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E511C"/>
    <w:multiLevelType w:val="multilevel"/>
    <w:tmpl w:val="A96C25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24CD0A62"/>
    <w:multiLevelType w:val="hybridMultilevel"/>
    <w:tmpl w:val="09B8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E35E0"/>
    <w:multiLevelType w:val="hybridMultilevel"/>
    <w:tmpl w:val="3F24B13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036BA"/>
    <w:multiLevelType w:val="hybridMultilevel"/>
    <w:tmpl w:val="C09A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C97E83"/>
    <w:multiLevelType w:val="hybridMultilevel"/>
    <w:tmpl w:val="6FCA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635773"/>
    <w:multiLevelType w:val="hybridMultilevel"/>
    <w:tmpl w:val="5AF2860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E5A47"/>
    <w:multiLevelType w:val="hybridMultilevel"/>
    <w:tmpl w:val="204438A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F36A5"/>
    <w:multiLevelType w:val="hybridMultilevel"/>
    <w:tmpl w:val="8B8A9BF8"/>
    <w:lvl w:ilvl="0" w:tplc="F238DEBE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0B76A37"/>
    <w:multiLevelType w:val="hybridMultilevel"/>
    <w:tmpl w:val="088AF12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25190"/>
    <w:multiLevelType w:val="hybridMultilevel"/>
    <w:tmpl w:val="E31AF444"/>
    <w:lvl w:ilvl="0" w:tplc="849257CC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0771C1"/>
    <w:multiLevelType w:val="hybridMultilevel"/>
    <w:tmpl w:val="883CF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14968"/>
    <w:multiLevelType w:val="hybridMultilevel"/>
    <w:tmpl w:val="A04CF696"/>
    <w:lvl w:ilvl="0" w:tplc="6212E6B4">
      <w:start w:val="1"/>
      <w:numFmt w:val="decimal"/>
      <w:lvlText w:val="%1."/>
      <w:lvlJc w:val="left"/>
      <w:pPr>
        <w:ind w:left="213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CA6E6A"/>
    <w:multiLevelType w:val="hybridMultilevel"/>
    <w:tmpl w:val="58AAD51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E5C4A"/>
    <w:multiLevelType w:val="hybridMultilevel"/>
    <w:tmpl w:val="C3C271E2"/>
    <w:lvl w:ilvl="0" w:tplc="E750718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D05067"/>
    <w:multiLevelType w:val="hybridMultilevel"/>
    <w:tmpl w:val="81DE8BAA"/>
    <w:lvl w:ilvl="0" w:tplc="234689E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7" w15:restartNumberingAfterBreak="0">
    <w:nsid w:val="66103791"/>
    <w:multiLevelType w:val="hybridMultilevel"/>
    <w:tmpl w:val="93D261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686712EC"/>
    <w:multiLevelType w:val="multilevel"/>
    <w:tmpl w:val="A45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A76823"/>
    <w:multiLevelType w:val="hybridMultilevel"/>
    <w:tmpl w:val="919A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D38B1"/>
    <w:multiLevelType w:val="hybridMultilevel"/>
    <w:tmpl w:val="3B28C47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7184C"/>
    <w:multiLevelType w:val="hybridMultilevel"/>
    <w:tmpl w:val="8AF8D99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E7D65"/>
    <w:multiLevelType w:val="hybridMultilevel"/>
    <w:tmpl w:val="A32AFE6E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2"/>
  </w:num>
  <w:num w:numId="5">
    <w:abstractNumId w:val="28"/>
  </w:num>
  <w:num w:numId="6">
    <w:abstractNumId w:val="0"/>
  </w:num>
  <w:num w:numId="7">
    <w:abstractNumId w:val="20"/>
  </w:num>
  <w:num w:numId="8">
    <w:abstractNumId w:val="15"/>
  </w:num>
  <w:num w:numId="9">
    <w:abstractNumId w:val="29"/>
  </w:num>
  <w:num w:numId="10">
    <w:abstractNumId w:val="13"/>
  </w:num>
  <w:num w:numId="11">
    <w:abstractNumId w:val="21"/>
  </w:num>
  <w:num w:numId="12">
    <w:abstractNumId w:val="19"/>
  </w:num>
  <w:num w:numId="13">
    <w:abstractNumId w:val="23"/>
  </w:num>
  <w:num w:numId="14">
    <w:abstractNumId w:val="14"/>
  </w:num>
  <w:num w:numId="15">
    <w:abstractNumId w:val="2"/>
  </w:num>
  <w:num w:numId="16">
    <w:abstractNumId w:val="26"/>
  </w:num>
  <w:num w:numId="17">
    <w:abstractNumId w:val="12"/>
  </w:num>
  <w:num w:numId="18">
    <w:abstractNumId w:val="18"/>
  </w:num>
  <w:num w:numId="19">
    <w:abstractNumId w:val="6"/>
  </w:num>
  <w:num w:numId="20">
    <w:abstractNumId w:val="33"/>
  </w:num>
  <w:num w:numId="21">
    <w:abstractNumId w:val="5"/>
  </w:num>
  <w:num w:numId="22">
    <w:abstractNumId w:val="30"/>
  </w:num>
  <w:num w:numId="23">
    <w:abstractNumId w:val="31"/>
  </w:num>
  <w:num w:numId="24">
    <w:abstractNumId w:val="24"/>
  </w:num>
  <w:num w:numId="25">
    <w:abstractNumId w:val="9"/>
  </w:num>
  <w:num w:numId="26">
    <w:abstractNumId w:val="17"/>
  </w:num>
  <w:num w:numId="27">
    <w:abstractNumId w:val="27"/>
  </w:num>
  <w:num w:numId="28">
    <w:abstractNumId w:val="32"/>
  </w:num>
  <w:num w:numId="29">
    <w:abstractNumId w:val="11"/>
  </w:num>
  <w:num w:numId="30">
    <w:abstractNumId w:val="10"/>
  </w:num>
  <w:num w:numId="31">
    <w:abstractNumId w:val="3"/>
  </w:num>
  <w:num w:numId="32">
    <w:abstractNumId w:val="16"/>
  </w:num>
  <w:num w:numId="33">
    <w:abstractNumId w:val="1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D7"/>
    <w:rsid w:val="0000127E"/>
    <w:rsid w:val="0000558D"/>
    <w:rsid w:val="00033F67"/>
    <w:rsid w:val="0004445B"/>
    <w:rsid w:val="000456CD"/>
    <w:rsid w:val="00054454"/>
    <w:rsid w:val="000630C9"/>
    <w:rsid w:val="00066546"/>
    <w:rsid w:val="0008192C"/>
    <w:rsid w:val="00084CE1"/>
    <w:rsid w:val="0009004E"/>
    <w:rsid w:val="0009332E"/>
    <w:rsid w:val="00093CD7"/>
    <w:rsid w:val="000952EB"/>
    <w:rsid w:val="000A019C"/>
    <w:rsid w:val="000A0410"/>
    <w:rsid w:val="000C1024"/>
    <w:rsid w:val="000C38C3"/>
    <w:rsid w:val="000D2AB5"/>
    <w:rsid w:val="000D2CCC"/>
    <w:rsid w:val="000E0CA5"/>
    <w:rsid w:val="000E14D2"/>
    <w:rsid w:val="000E6E26"/>
    <w:rsid w:val="000F1056"/>
    <w:rsid w:val="000F1F8C"/>
    <w:rsid w:val="000F612A"/>
    <w:rsid w:val="000F78E2"/>
    <w:rsid w:val="001018E1"/>
    <w:rsid w:val="00103BA1"/>
    <w:rsid w:val="00107859"/>
    <w:rsid w:val="00110C07"/>
    <w:rsid w:val="00112B33"/>
    <w:rsid w:val="00117C2E"/>
    <w:rsid w:val="00125C5A"/>
    <w:rsid w:val="001328A8"/>
    <w:rsid w:val="0014709C"/>
    <w:rsid w:val="00156EDA"/>
    <w:rsid w:val="00164371"/>
    <w:rsid w:val="00181113"/>
    <w:rsid w:val="00184C69"/>
    <w:rsid w:val="001901DD"/>
    <w:rsid w:val="00190317"/>
    <w:rsid w:val="00194A46"/>
    <w:rsid w:val="001968DB"/>
    <w:rsid w:val="00197600"/>
    <w:rsid w:val="001A0651"/>
    <w:rsid w:val="001A5663"/>
    <w:rsid w:val="001C02CC"/>
    <w:rsid w:val="001C18DA"/>
    <w:rsid w:val="001C678D"/>
    <w:rsid w:val="001D0860"/>
    <w:rsid w:val="001E0C67"/>
    <w:rsid w:val="001E76BE"/>
    <w:rsid w:val="001F4053"/>
    <w:rsid w:val="0020178B"/>
    <w:rsid w:val="002025F6"/>
    <w:rsid w:val="002136F5"/>
    <w:rsid w:val="00215DB9"/>
    <w:rsid w:val="002227F5"/>
    <w:rsid w:val="0022717F"/>
    <w:rsid w:val="00227A0D"/>
    <w:rsid w:val="00231361"/>
    <w:rsid w:val="00234345"/>
    <w:rsid w:val="00234352"/>
    <w:rsid w:val="002356CE"/>
    <w:rsid w:val="00240D35"/>
    <w:rsid w:val="00241C00"/>
    <w:rsid w:val="002448A8"/>
    <w:rsid w:val="0024726B"/>
    <w:rsid w:val="002478BE"/>
    <w:rsid w:val="002534AC"/>
    <w:rsid w:val="00254E29"/>
    <w:rsid w:val="002627CB"/>
    <w:rsid w:val="00262AF9"/>
    <w:rsid w:val="0026501E"/>
    <w:rsid w:val="00270961"/>
    <w:rsid w:val="00273F46"/>
    <w:rsid w:val="002819DC"/>
    <w:rsid w:val="00290552"/>
    <w:rsid w:val="002970EA"/>
    <w:rsid w:val="002A6DC3"/>
    <w:rsid w:val="002B030C"/>
    <w:rsid w:val="002B062A"/>
    <w:rsid w:val="002B1FA5"/>
    <w:rsid w:val="002B3E56"/>
    <w:rsid w:val="002B66E5"/>
    <w:rsid w:val="002D5A8E"/>
    <w:rsid w:val="002E28A3"/>
    <w:rsid w:val="002F299B"/>
    <w:rsid w:val="002F2D15"/>
    <w:rsid w:val="003128E0"/>
    <w:rsid w:val="003358B1"/>
    <w:rsid w:val="00343738"/>
    <w:rsid w:val="00351B6B"/>
    <w:rsid w:val="0035225E"/>
    <w:rsid w:val="00352B81"/>
    <w:rsid w:val="003549DC"/>
    <w:rsid w:val="003606DB"/>
    <w:rsid w:val="00363434"/>
    <w:rsid w:val="0037136D"/>
    <w:rsid w:val="003751D0"/>
    <w:rsid w:val="003755B4"/>
    <w:rsid w:val="00384889"/>
    <w:rsid w:val="00385C11"/>
    <w:rsid w:val="00387AD2"/>
    <w:rsid w:val="003943CE"/>
    <w:rsid w:val="003954F7"/>
    <w:rsid w:val="003A74D4"/>
    <w:rsid w:val="003B00A4"/>
    <w:rsid w:val="003C3F8F"/>
    <w:rsid w:val="003C6775"/>
    <w:rsid w:val="003D15B8"/>
    <w:rsid w:val="003E5D44"/>
    <w:rsid w:val="003E6A56"/>
    <w:rsid w:val="003F0075"/>
    <w:rsid w:val="003F28D9"/>
    <w:rsid w:val="003F450F"/>
    <w:rsid w:val="004047EF"/>
    <w:rsid w:val="004124AA"/>
    <w:rsid w:val="00417BB7"/>
    <w:rsid w:val="00421631"/>
    <w:rsid w:val="00430288"/>
    <w:rsid w:val="004305EE"/>
    <w:rsid w:val="00432C3F"/>
    <w:rsid w:val="004345BB"/>
    <w:rsid w:val="0044040E"/>
    <w:rsid w:val="00440C46"/>
    <w:rsid w:val="004416C4"/>
    <w:rsid w:val="00442A98"/>
    <w:rsid w:val="00452F94"/>
    <w:rsid w:val="004551A3"/>
    <w:rsid w:val="0045546E"/>
    <w:rsid w:val="00471F32"/>
    <w:rsid w:val="00472026"/>
    <w:rsid w:val="004753F9"/>
    <w:rsid w:val="004814C4"/>
    <w:rsid w:val="00484192"/>
    <w:rsid w:val="004974BF"/>
    <w:rsid w:val="004A0CD6"/>
    <w:rsid w:val="004A2277"/>
    <w:rsid w:val="004A35DA"/>
    <w:rsid w:val="004B1DF6"/>
    <w:rsid w:val="004C2986"/>
    <w:rsid w:val="004E183A"/>
    <w:rsid w:val="004F3D8E"/>
    <w:rsid w:val="004F3F9A"/>
    <w:rsid w:val="004F4BC4"/>
    <w:rsid w:val="004F5D8F"/>
    <w:rsid w:val="00501154"/>
    <w:rsid w:val="0050254E"/>
    <w:rsid w:val="0050686A"/>
    <w:rsid w:val="0051786C"/>
    <w:rsid w:val="0053441F"/>
    <w:rsid w:val="0053732A"/>
    <w:rsid w:val="00541A12"/>
    <w:rsid w:val="00551633"/>
    <w:rsid w:val="00554F08"/>
    <w:rsid w:val="00563C12"/>
    <w:rsid w:val="0056504A"/>
    <w:rsid w:val="0057243B"/>
    <w:rsid w:val="005739EF"/>
    <w:rsid w:val="00574FD4"/>
    <w:rsid w:val="00595D7B"/>
    <w:rsid w:val="005A144E"/>
    <w:rsid w:val="005A47EB"/>
    <w:rsid w:val="005A4EE2"/>
    <w:rsid w:val="005A761B"/>
    <w:rsid w:val="005B2310"/>
    <w:rsid w:val="005B26C0"/>
    <w:rsid w:val="005B3BBE"/>
    <w:rsid w:val="005B4ED8"/>
    <w:rsid w:val="005C2E69"/>
    <w:rsid w:val="005C4BA2"/>
    <w:rsid w:val="005C5BDF"/>
    <w:rsid w:val="005C5FFA"/>
    <w:rsid w:val="005C6EC8"/>
    <w:rsid w:val="005D2A79"/>
    <w:rsid w:val="005D527A"/>
    <w:rsid w:val="005F3D6F"/>
    <w:rsid w:val="00607056"/>
    <w:rsid w:val="006152BF"/>
    <w:rsid w:val="00620BCA"/>
    <w:rsid w:val="00624856"/>
    <w:rsid w:val="00625ECF"/>
    <w:rsid w:val="006322EA"/>
    <w:rsid w:val="00634AC0"/>
    <w:rsid w:val="0064339C"/>
    <w:rsid w:val="00647043"/>
    <w:rsid w:val="00661570"/>
    <w:rsid w:val="006868AB"/>
    <w:rsid w:val="00692FCC"/>
    <w:rsid w:val="00697190"/>
    <w:rsid w:val="006A2D45"/>
    <w:rsid w:val="006A789B"/>
    <w:rsid w:val="006B1F4C"/>
    <w:rsid w:val="006B73B3"/>
    <w:rsid w:val="006C7134"/>
    <w:rsid w:val="006D48D6"/>
    <w:rsid w:val="006E00FA"/>
    <w:rsid w:val="006E112D"/>
    <w:rsid w:val="006E6DCB"/>
    <w:rsid w:val="006F23B2"/>
    <w:rsid w:val="0070253C"/>
    <w:rsid w:val="00705A3F"/>
    <w:rsid w:val="007132F6"/>
    <w:rsid w:val="00714514"/>
    <w:rsid w:val="007151DE"/>
    <w:rsid w:val="00717F7E"/>
    <w:rsid w:val="00725C6F"/>
    <w:rsid w:val="00726D6A"/>
    <w:rsid w:val="00727047"/>
    <w:rsid w:val="00730D17"/>
    <w:rsid w:val="00740412"/>
    <w:rsid w:val="007533C3"/>
    <w:rsid w:val="0075375E"/>
    <w:rsid w:val="00756562"/>
    <w:rsid w:val="00756754"/>
    <w:rsid w:val="007632A9"/>
    <w:rsid w:val="0076385B"/>
    <w:rsid w:val="00765803"/>
    <w:rsid w:val="00777042"/>
    <w:rsid w:val="00777280"/>
    <w:rsid w:val="0077730F"/>
    <w:rsid w:val="00777990"/>
    <w:rsid w:val="007804CA"/>
    <w:rsid w:val="0078259B"/>
    <w:rsid w:val="00784951"/>
    <w:rsid w:val="00787DE2"/>
    <w:rsid w:val="00791E79"/>
    <w:rsid w:val="00797469"/>
    <w:rsid w:val="0079787C"/>
    <w:rsid w:val="007A20B2"/>
    <w:rsid w:val="007A31F9"/>
    <w:rsid w:val="007A437F"/>
    <w:rsid w:val="007A5D16"/>
    <w:rsid w:val="007B08D4"/>
    <w:rsid w:val="007B1792"/>
    <w:rsid w:val="007B29F4"/>
    <w:rsid w:val="007B3C0D"/>
    <w:rsid w:val="007B79FE"/>
    <w:rsid w:val="007C307E"/>
    <w:rsid w:val="007C37AA"/>
    <w:rsid w:val="007C3B5B"/>
    <w:rsid w:val="007C5132"/>
    <w:rsid w:val="007D6AB8"/>
    <w:rsid w:val="007D76EE"/>
    <w:rsid w:val="007F1EE2"/>
    <w:rsid w:val="007F380B"/>
    <w:rsid w:val="007F411E"/>
    <w:rsid w:val="007F4C4A"/>
    <w:rsid w:val="0080338B"/>
    <w:rsid w:val="0080547B"/>
    <w:rsid w:val="00806111"/>
    <w:rsid w:val="00810212"/>
    <w:rsid w:val="00812986"/>
    <w:rsid w:val="00820E33"/>
    <w:rsid w:val="0082169B"/>
    <w:rsid w:val="0082528A"/>
    <w:rsid w:val="00830510"/>
    <w:rsid w:val="00834CE2"/>
    <w:rsid w:val="00842295"/>
    <w:rsid w:val="00845DB6"/>
    <w:rsid w:val="00861A31"/>
    <w:rsid w:val="00866729"/>
    <w:rsid w:val="00867D97"/>
    <w:rsid w:val="00867DE3"/>
    <w:rsid w:val="008712E1"/>
    <w:rsid w:val="008759B3"/>
    <w:rsid w:val="00887FDA"/>
    <w:rsid w:val="0089204C"/>
    <w:rsid w:val="008B1F24"/>
    <w:rsid w:val="008B4237"/>
    <w:rsid w:val="008B71D5"/>
    <w:rsid w:val="008C056A"/>
    <w:rsid w:val="008C246E"/>
    <w:rsid w:val="008C46AB"/>
    <w:rsid w:val="008D2CB2"/>
    <w:rsid w:val="008D2F60"/>
    <w:rsid w:val="008E1CF2"/>
    <w:rsid w:val="008E2909"/>
    <w:rsid w:val="008E295E"/>
    <w:rsid w:val="008E3E37"/>
    <w:rsid w:val="008E623D"/>
    <w:rsid w:val="008F1EBF"/>
    <w:rsid w:val="008F345E"/>
    <w:rsid w:val="008F3595"/>
    <w:rsid w:val="008F3D30"/>
    <w:rsid w:val="00903B03"/>
    <w:rsid w:val="00916A3A"/>
    <w:rsid w:val="009205C1"/>
    <w:rsid w:val="00931EBC"/>
    <w:rsid w:val="00935260"/>
    <w:rsid w:val="00943654"/>
    <w:rsid w:val="00950B28"/>
    <w:rsid w:val="00952E73"/>
    <w:rsid w:val="00953F36"/>
    <w:rsid w:val="00960271"/>
    <w:rsid w:val="00960853"/>
    <w:rsid w:val="00960D11"/>
    <w:rsid w:val="00963B2C"/>
    <w:rsid w:val="00965244"/>
    <w:rsid w:val="00970292"/>
    <w:rsid w:val="0097397F"/>
    <w:rsid w:val="00977ABD"/>
    <w:rsid w:val="00980595"/>
    <w:rsid w:val="00982282"/>
    <w:rsid w:val="00985D79"/>
    <w:rsid w:val="009869E7"/>
    <w:rsid w:val="00987861"/>
    <w:rsid w:val="009968F0"/>
    <w:rsid w:val="009A2053"/>
    <w:rsid w:val="009B763C"/>
    <w:rsid w:val="009E7375"/>
    <w:rsid w:val="009F0EA7"/>
    <w:rsid w:val="00A0153C"/>
    <w:rsid w:val="00A05B7B"/>
    <w:rsid w:val="00A176E6"/>
    <w:rsid w:val="00A20401"/>
    <w:rsid w:val="00A24856"/>
    <w:rsid w:val="00A260E3"/>
    <w:rsid w:val="00A304FE"/>
    <w:rsid w:val="00A3099C"/>
    <w:rsid w:val="00A33F94"/>
    <w:rsid w:val="00A35885"/>
    <w:rsid w:val="00A35ACC"/>
    <w:rsid w:val="00A4049B"/>
    <w:rsid w:val="00A42EEF"/>
    <w:rsid w:val="00A4520A"/>
    <w:rsid w:val="00A5282E"/>
    <w:rsid w:val="00A56D1B"/>
    <w:rsid w:val="00A579B4"/>
    <w:rsid w:val="00A57EB7"/>
    <w:rsid w:val="00A77632"/>
    <w:rsid w:val="00A77DF7"/>
    <w:rsid w:val="00A85197"/>
    <w:rsid w:val="00AA3EBD"/>
    <w:rsid w:val="00AC0137"/>
    <w:rsid w:val="00AC045E"/>
    <w:rsid w:val="00AC22CC"/>
    <w:rsid w:val="00AC3057"/>
    <w:rsid w:val="00AC5D17"/>
    <w:rsid w:val="00AC5E70"/>
    <w:rsid w:val="00AD0946"/>
    <w:rsid w:val="00AD688E"/>
    <w:rsid w:val="00AD7ECB"/>
    <w:rsid w:val="00AE2CDA"/>
    <w:rsid w:val="00AE6D2C"/>
    <w:rsid w:val="00AE75F2"/>
    <w:rsid w:val="00AF2BF3"/>
    <w:rsid w:val="00AF5FA5"/>
    <w:rsid w:val="00AF764A"/>
    <w:rsid w:val="00B0073A"/>
    <w:rsid w:val="00B05651"/>
    <w:rsid w:val="00B17FBE"/>
    <w:rsid w:val="00B2218B"/>
    <w:rsid w:val="00B265EB"/>
    <w:rsid w:val="00B32095"/>
    <w:rsid w:val="00B35314"/>
    <w:rsid w:val="00B41A37"/>
    <w:rsid w:val="00B422F2"/>
    <w:rsid w:val="00B433F5"/>
    <w:rsid w:val="00B43964"/>
    <w:rsid w:val="00B51989"/>
    <w:rsid w:val="00B5676F"/>
    <w:rsid w:val="00B600BF"/>
    <w:rsid w:val="00B60309"/>
    <w:rsid w:val="00B63D42"/>
    <w:rsid w:val="00B66D2C"/>
    <w:rsid w:val="00B777E2"/>
    <w:rsid w:val="00B8053F"/>
    <w:rsid w:val="00B86852"/>
    <w:rsid w:val="00B923D9"/>
    <w:rsid w:val="00B92D36"/>
    <w:rsid w:val="00B9738B"/>
    <w:rsid w:val="00BA0FBD"/>
    <w:rsid w:val="00BA23BC"/>
    <w:rsid w:val="00BA4637"/>
    <w:rsid w:val="00BA4719"/>
    <w:rsid w:val="00BA59FC"/>
    <w:rsid w:val="00BA6343"/>
    <w:rsid w:val="00BA7FC7"/>
    <w:rsid w:val="00BB425B"/>
    <w:rsid w:val="00BB5BC9"/>
    <w:rsid w:val="00BF45BF"/>
    <w:rsid w:val="00BF6FCF"/>
    <w:rsid w:val="00BF72B3"/>
    <w:rsid w:val="00C033EC"/>
    <w:rsid w:val="00C04183"/>
    <w:rsid w:val="00C04CB5"/>
    <w:rsid w:val="00C12293"/>
    <w:rsid w:val="00C13A48"/>
    <w:rsid w:val="00C21D44"/>
    <w:rsid w:val="00C21F04"/>
    <w:rsid w:val="00C33417"/>
    <w:rsid w:val="00C43DD9"/>
    <w:rsid w:val="00C46134"/>
    <w:rsid w:val="00C508B9"/>
    <w:rsid w:val="00C5094C"/>
    <w:rsid w:val="00C6517D"/>
    <w:rsid w:val="00C7392B"/>
    <w:rsid w:val="00C7484B"/>
    <w:rsid w:val="00C7660A"/>
    <w:rsid w:val="00C806D5"/>
    <w:rsid w:val="00C8470F"/>
    <w:rsid w:val="00C91239"/>
    <w:rsid w:val="00CA1EE3"/>
    <w:rsid w:val="00CA21D8"/>
    <w:rsid w:val="00CB0764"/>
    <w:rsid w:val="00CB324C"/>
    <w:rsid w:val="00CD5391"/>
    <w:rsid w:val="00CE6025"/>
    <w:rsid w:val="00CE7D47"/>
    <w:rsid w:val="00CF4EC4"/>
    <w:rsid w:val="00D048AF"/>
    <w:rsid w:val="00D06278"/>
    <w:rsid w:val="00D07ACA"/>
    <w:rsid w:val="00D10F81"/>
    <w:rsid w:val="00D13741"/>
    <w:rsid w:val="00D156F8"/>
    <w:rsid w:val="00D16AC3"/>
    <w:rsid w:val="00D21C1E"/>
    <w:rsid w:val="00D34C84"/>
    <w:rsid w:val="00D378C2"/>
    <w:rsid w:val="00D464F5"/>
    <w:rsid w:val="00D47193"/>
    <w:rsid w:val="00D54832"/>
    <w:rsid w:val="00D677F3"/>
    <w:rsid w:val="00D67EF8"/>
    <w:rsid w:val="00D7174F"/>
    <w:rsid w:val="00D7509C"/>
    <w:rsid w:val="00D846A2"/>
    <w:rsid w:val="00D85B93"/>
    <w:rsid w:val="00D9549B"/>
    <w:rsid w:val="00D976F7"/>
    <w:rsid w:val="00DA6187"/>
    <w:rsid w:val="00DB2C60"/>
    <w:rsid w:val="00DC0DC1"/>
    <w:rsid w:val="00DC48D0"/>
    <w:rsid w:val="00DD69A7"/>
    <w:rsid w:val="00DD6D9B"/>
    <w:rsid w:val="00DD75BB"/>
    <w:rsid w:val="00DE1536"/>
    <w:rsid w:val="00DF1C3C"/>
    <w:rsid w:val="00DF47E6"/>
    <w:rsid w:val="00DF5D00"/>
    <w:rsid w:val="00DF6C02"/>
    <w:rsid w:val="00E03386"/>
    <w:rsid w:val="00E0458A"/>
    <w:rsid w:val="00E10B5B"/>
    <w:rsid w:val="00E12134"/>
    <w:rsid w:val="00E30303"/>
    <w:rsid w:val="00E34518"/>
    <w:rsid w:val="00E36331"/>
    <w:rsid w:val="00E3724B"/>
    <w:rsid w:val="00E41FDC"/>
    <w:rsid w:val="00E4285E"/>
    <w:rsid w:val="00E431CA"/>
    <w:rsid w:val="00E46E74"/>
    <w:rsid w:val="00E52364"/>
    <w:rsid w:val="00E56073"/>
    <w:rsid w:val="00E676BD"/>
    <w:rsid w:val="00E67C1A"/>
    <w:rsid w:val="00E77BBB"/>
    <w:rsid w:val="00E90243"/>
    <w:rsid w:val="00E90697"/>
    <w:rsid w:val="00E9750B"/>
    <w:rsid w:val="00EA5033"/>
    <w:rsid w:val="00EB03DF"/>
    <w:rsid w:val="00EB17BC"/>
    <w:rsid w:val="00EB2E7D"/>
    <w:rsid w:val="00EB4B65"/>
    <w:rsid w:val="00EC0102"/>
    <w:rsid w:val="00EC12D1"/>
    <w:rsid w:val="00EC25F8"/>
    <w:rsid w:val="00EC451B"/>
    <w:rsid w:val="00EC45E5"/>
    <w:rsid w:val="00ED6801"/>
    <w:rsid w:val="00ED74AD"/>
    <w:rsid w:val="00EE3B96"/>
    <w:rsid w:val="00EE4033"/>
    <w:rsid w:val="00EE5A58"/>
    <w:rsid w:val="00EF4947"/>
    <w:rsid w:val="00EF7127"/>
    <w:rsid w:val="00F12B1D"/>
    <w:rsid w:val="00F20149"/>
    <w:rsid w:val="00F27741"/>
    <w:rsid w:val="00F32831"/>
    <w:rsid w:val="00F34F2F"/>
    <w:rsid w:val="00F37A97"/>
    <w:rsid w:val="00F43985"/>
    <w:rsid w:val="00F54C9C"/>
    <w:rsid w:val="00F560CF"/>
    <w:rsid w:val="00F60416"/>
    <w:rsid w:val="00F630A4"/>
    <w:rsid w:val="00F71B71"/>
    <w:rsid w:val="00F75644"/>
    <w:rsid w:val="00F83C62"/>
    <w:rsid w:val="00F8714A"/>
    <w:rsid w:val="00F875F4"/>
    <w:rsid w:val="00F87DAF"/>
    <w:rsid w:val="00F91567"/>
    <w:rsid w:val="00F920ED"/>
    <w:rsid w:val="00F92DF5"/>
    <w:rsid w:val="00F95732"/>
    <w:rsid w:val="00F96DF7"/>
    <w:rsid w:val="00F97F68"/>
    <w:rsid w:val="00FB03CD"/>
    <w:rsid w:val="00FB166A"/>
    <w:rsid w:val="00FB78E7"/>
    <w:rsid w:val="00FB7A80"/>
    <w:rsid w:val="00FC73D8"/>
    <w:rsid w:val="00FD424F"/>
    <w:rsid w:val="00FD4C7B"/>
    <w:rsid w:val="00FD5E7C"/>
    <w:rsid w:val="00FD6E8A"/>
    <w:rsid w:val="00FD773F"/>
    <w:rsid w:val="00FE0AB3"/>
    <w:rsid w:val="00FE2683"/>
    <w:rsid w:val="00FE3D93"/>
    <w:rsid w:val="00FE5022"/>
    <w:rsid w:val="00FE54AF"/>
    <w:rsid w:val="00FF358A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B81C10-773E-4705-8186-23116D6F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CD7"/>
    <w:rPr>
      <w:sz w:val="24"/>
      <w:szCs w:val="24"/>
    </w:rPr>
  </w:style>
  <w:style w:type="paragraph" w:styleId="1">
    <w:name w:val="heading 1"/>
    <w:basedOn w:val="a"/>
    <w:next w:val="a"/>
    <w:qFormat/>
    <w:rsid w:val="00093CD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C766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093CD7"/>
    <w:pPr>
      <w:spacing w:after="120" w:line="480" w:lineRule="auto"/>
      <w:ind w:left="283"/>
    </w:pPr>
  </w:style>
  <w:style w:type="table" w:styleId="a3">
    <w:name w:val="Table Grid"/>
    <w:basedOn w:val="a1"/>
    <w:rsid w:val="00093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rsid w:val="00093C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Title"/>
    <w:basedOn w:val="a"/>
    <w:link w:val="a5"/>
    <w:qFormat/>
    <w:rsid w:val="00093CD7"/>
    <w:pPr>
      <w:jc w:val="center"/>
    </w:pPr>
    <w:rPr>
      <w:szCs w:val="20"/>
    </w:rPr>
  </w:style>
  <w:style w:type="paragraph" w:styleId="11">
    <w:name w:val="toc 1"/>
    <w:basedOn w:val="a"/>
    <w:next w:val="a"/>
    <w:autoRedefine/>
    <w:semiHidden/>
    <w:rsid w:val="00574FD4"/>
    <w:pPr>
      <w:tabs>
        <w:tab w:val="right" w:leader="dot" w:pos="10146"/>
      </w:tabs>
      <w:spacing w:line="360" w:lineRule="auto"/>
    </w:pPr>
  </w:style>
  <w:style w:type="paragraph" w:styleId="22">
    <w:name w:val="toc 2"/>
    <w:basedOn w:val="a"/>
    <w:next w:val="a"/>
    <w:autoRedefine/>
    <w:semiHidden/>
    <w:rsid w:val="00574FD4"/>
    <w:pPr>
      <w:tabs>
        <w:tab w:val="right" w:leader="dot" w:pos="10146"/>
      </w:tabs>
      <w:ind w:left="720" w:hanging="480"/>
    </w:pPr>
  </w:style>
  <w:style w:type="character" w:styleId="a6">
    <w:name w:val="Hyperlink"/>
    <w:rsid w:val="00C7660A"/>
    <w:rPr>
      <w:color w:val="0000FF"/>
      <w:u w:val="single"/>
    </w:rPr>
  </w:style>
  <w:style w:type="character" w:styleId="a7">
    <w:name w:val="annotation reference"/>
    <w:semiHidden/>
    <w:rsid w:val="00810212"/>
    <w:rPr>
      <w:sz w:val="16"/>
      <w:szCs w:val="16"/>
    </w:rPr>
  </w:style>
  <w:style w:type="paragraph" w:styleId="a8">
    <w:name w:val="annotation text"/>
    <w:basedOn w:val="a"/>
    <w:semiHidden/>
    <w:rsid w:val="00810212"/>
    <w:rPr>
      <w:sz w:val="20"/>
      <w:szCs w:val="20"/>
    </w:rPr>
  </w:style>
  <w:style w:type="paragraph" w:styleId="a9">
    <w:name w:val="annotation subject"/>
    <w:basedOn w:val="a8"/>
    <w:next w:val="a8"/>
    <w:semiHidden/>
    <w:rsid w:val="00810212"/>
    <w:rPr>
      <w:b/>
      <w:bCs/>
    </w:rPr>
  </w:style>
  <w:style w:type="paragraph" w:styleId="aa">
    <w:name w:val="Balloon Text"/>
    <w:basedOn w:val="a"/>
    <w:semiHidden/>
    <w:rsid w:val="0081021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6A789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6A789B"/>
  </w:style>
  <w:style w:type="paragraph" w:styleId="23">
    <w:name w:val="Body Text 2"/>
    <w:basedOn w:val="a"/>
    <w:rsid w:val="000456CD"/>
    <w:pPr>
      <w:spacing w:after="120" w:line="480" w:lineRule="auto"/>
    </w:pPr>
  </w:style>
  <w:style w:type="paragraph" w:styleId="ae">
    <w:name w:val="header"/>
    <w:basedOn w:val="a"/>
    <w:link w:val="af"/>
    <w:rsid w:val="00842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42295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842295"/>
    <w:rPr>
      <w:sz w:val="24"/>
      <w:szCs w:val="24"/>
    </w:rPr>
  </w:style>
  <w:style w:type="paragraph" w:styleId="af0">
    <w:name w:val="Body Text Indent"/>
    <w:basedOn w:val="a"/>
    <w:link w:val="af1"/>
    <w:rsid w:val="0037136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37136D"/>
    <w:rPr>
      <w:sz w:val="24"/>
      <w:szCs w:val="24"/>
    </w:rPr>
  </w:style>
  <w:style w:type="paragraph" w:styleId="af2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3"/>
    <w:uiPriority w:val="34"/>
    <w:qFormat/>
    <w:rsid w:val="007974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ody Text"/>
    <w:basedOn w:val="a"/>
    <w:link w:val="af5"/>
    <w:rsid w:val="00CA21D8"/>
    <w:pPr>
      <w:spacing w:after="120"/>
    </w:pPr>
  </w:style>
  <w:style w:type="character" w:customStyle="1" w:styleId="af5">
    <w:name w:val="Основной текст Знак"/>
    <w:link w:val="af4"/>
    <w:rsid w:val="00CA21D8"/>
    <w:rPr>
      <w:sz w:val="24"/>
      <w:szCs w:val="24"/>
    </w:rPr>
  </w:style>
  <w:style w:type="character" w:customStyle="1" w:styleId="a5">
    <w:name w:val="Название Знак"/>
    <w:link w:val="a4"/>
    <w:rsid w:val="000630C9"/>
    <w:rPr>
      <w:sz w:val="24"/>
    </w:rPr>
  </w:style>
  <w:style w:type="paragraph" w:styleId="af6">
    <w:name w:val="No Spacing"/>
    <w:link w:val="af7"/>
    <w:uiPriority w:val="1"/>
    <w:qFormat/>
    <w:rsid w:val="00054454"/>
    <w:rPr>
      <w:sz w:val="24"/>
      <w:szCs w:val="24"/>
    </w:rPr>
  </w:style>
  <w:style w:type="character" w:customStyle="1" w:styleId="20">
    <w:name w:val="Заголовок 2 Знак"/>
    <w:link w:val="2"/>
    <w:rsid w:val="00625ECF"/>
    <w:rPr>
      <w:rFonts w:ascii="Arial" w:hAnsi="Arial" w:cs="Arial"/>
      <w:b/>
      <w:bCs/>
      <w:i/>
      <w:iCs/>
      <w:sz w:val="28"/>
      <w:szCs w:val="28"/>
    </w:rPr>
  </w:style>
  <w:style w:type="character" w:customStyle="1" w:styleId="af7">
    <w:name w:val="Без интервала Знак"/>
    <w:link w:val="af6"/>
    <w:uiPriority w:val="1"/>
    <w:locked/>
    <w:rsid w:val="00103BA1"/>
    <w:rPr>
      <w:sz w:val="24"/>
      <w:szCs w:val="24"/>
      <w:lang w:bidi="ar-SA"/>
    </w:rPr>
  </w:style>
  <w:style w:type="paragraph" w:styleId="af8">
    <w:name w:val="Normal (Web)"/>
    <w:basedOn w:val="a"/>
    <w:uiPriority w:val="99"/>
    <w:unhideWhenUsed/>
    <w:rsid w:val="0009004E"/>
    <w:pPr>
      <w:spacing w:before="100" w:beforeAutospacing="1" w:after="100" w:afterAutospacing="1"/>
    </w:pPr>
  </w:style>
  <w:style w:type="character" w:customStyle="1" w:styleId="af3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2"/>
    <w:uiPriority w:val="34"/>
    <w:qFormat/>
    <w:locked/>
    <w:rsid w:val="001E0C67"/>
    <w:rPr>
      <w:rFonts w:ascii="Calibri" w:eastAsia="Calibri" w:hAnsi="Calibri"/>
      <w:sz w:val="22"/>
      <w:szCs w:val="22"/>
      <w:lang w:eastAsia="en-US"/>
    </w:rPr>
  </w:style>
  <w:style w:type="character" w:customStyle="1" w:styleId="FontStyle43">
    <w:name w:val="Font Style43"/>
    <w:uiPriority w:val="99"/>
    <w:rsid w:val="00A77632"/>
    <w:rPr>
      <w:rFonts w:ascii="Times New Roman" w:hAnsi="Times New Roman" w:cs="Times New Roman"/>
      <w:sz w:val="22"/>
      <w:szCs w:val="22"/>
    </w:rPr>
  </w:style>
  <w:style w:type="table" w:customStyle="1" w:styleId="5">
    <w:name w:val="Сетка таблицы5"/>
    <w:basedOn w:val="a1"/>
    <w:next w:val="a3"/>
    <w:uiPriority w:val="59"/>
    <w:rsid w:val="003943C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C246E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table" w:customStyle="1" w:styleId="12">
    <w:name w:val="Сетка таблицы1"/>
    <w:basedOn w:val="a1"/>
    <w:next w:val="a3"/>
    <w:rsid w:val="00DF6C02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Другое_"/>
    <w:basedOn w:val="a0"/>
    <w:link w:val="afa"/>
    <w:rsid w:val="005D527A"/>
    <w:rPr>
      <w:sz w:val="28"/>
      <w:szCs w:val="28"/>
    </w:rPr>
  </w:style>
  <w:style w:type="paragraph" w:customStyle="1" w:styleId="afa">
    <w:name w:val="Другое"/>
    <w:basedOn w:val="a"/>
    <w:link w:val="af9"/>
    <w:rsid w:val="005D527A"/>
    <w:pPr>
      <w:widowControl w:val="0"/>
      <w:spacing w:line="36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du.ascon.ru/main/library/study_materia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mpas.ru/publications/vide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acherch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066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4958</Words>
  <Characters>28262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UdSU</Company>
  <LinksUpToDate>false</LinksUpToDate>
  <CharactersWithSpaces>33154</CharactersWithSpaces>
  <SharedDoc>false</SharedDoc>
  <HLinks>
    <vt:vector size="36" baseType="variant">
      <vt:variant>
        <vt:i4>1245252</vt:i4>
      </vt:variant>
      <vt:variant>
        <vt:i4>21</vt:i4>
      </vt:variant>
      <vt:variant>
        <vt:i4>0</vt:i4>
      </vt:variant>
      <vt:variant>
        <vt:i4>5</vt:i4>
      </vt:variant>
      <vt:variant>
        <vt:lpwstr>http://www.ukrembrk.com/map/</vt:lpwstr>
      </vt:variant>
      <vt:variant>
        <vt:lpwstr/>
      </vt:variant>
      <vt:variant>
        <vt:i4>262209</vt:i4>
      </vt:variant>
      <vt:variant>
        <vt:i4>18</vt:i4>
      </vt:variant>
      <vt:variant>
        <vt:i4>0</vt:i4>
      </vt:variant>
      <vt:variant>
        <vt:i4>5</vt:i4>
      </vt:variant>
      <vt:variant>
        <vt:lpwstr>http://nacherchy.ru/</vt:lpwstr>
      </vt:variant>
      <vt:variant>
        <vt:lpwstr/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_Toc283648319</vt:lpwstr>
      </vt:variant>
      <vt:variant>
        <vt:i4>1048630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_Toc283648316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_Toc283648312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_Toc283648306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umu12</dc:creator>
  <cp:keywords/>
  <cp:lastModifiedBy>Admin</cp:lastModifiedBy>
  <cp:revision>3</cp:revision>
  <cp:lastPrinted>2019-09-10T01:34:00Z</cp:lastPrinted>
  <dcterms:created xsi:type="dcterms:W3CDTF">2025-09-29T05:15:00Z</dcterms:created>
  <dcterms:modified xsi:type="dcterms:W3CDTF">2025-09-29T06:00:00Z</dcterms:modified>
</cp:coreProperties>
</file>