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3C" w:rsidRPr="006B58CE" w:rsidRDefault="0051473C" w:rsidP="0051473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Pr="0051473C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F43A7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>рабочая ПРОГРАММа</w:t>
      </w:r>
    </w:p>
    <w:p w:rsidR="00EF43A7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УЧЕБНОЙДИСЦИПЛИНЫ</w:t>
      </w:r>
    </w:p>
    <w:p w:rsidR="0051473C" w:rsidRPr="00EF43A7" w:rsidRDefault="008A36D4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sz w:val="28"/>
          <w:szCs w:val="28"/>
        </w:rPr>
        <w:t>ОУД</w:t>
      </w:r>
      <w:r w:rsidR="00F3465F" w:rsidRPr="00EF43A7">
        <w:rPr>
          <w:rFonts w:ascii="Times New Roman" w:hAnsi="Times New Roman"/>
          <w:b/>
          <w:sz w:val="28"/>
          <w:szCs w:val="28"/>
        </w:rPr>
        <w:t>Б</w:t>
      </w:r>
      <w:r w:rsidR="00AE035B">
        <w:rPr>
          <w:rFonts w:ascii="Times New Roman" w:hAnsi="Times New Roman"/>
          <w:b/>
          <w:sz w:val="28"/>
          <w:szCs w:val="28"/>
        </w:rPr>
        <w:t>.10</w:t>
      </w:r>
    </w:p>
    <w:p w:rsidR="0051473C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EF43A7">
      <w:pPr>
        <w:pStyle w:val="af1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8"/>
          <w:szCs w:val="24"/>
        </w:rPr>
        <w:t xml:space="preserve">Профиль обучения: </w:t>
      </w:r>
      <w:r w:rsidR="00F3465F">
        <w:rPr>
          <w:rFonts w:ascii="Times New Roman" w:hAnsi="Times New Roman"/>
          <w:sz w:val="28"/>
          <w:szCs w:val="10"/>
        </w:rPr>
        <w:t>технологический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EF43A7" w:rsidRDefault="00EF43A7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BD4FE4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BD4FE4" w:rsidSect="00E867D0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1134" w:footer="1134" w:gutter="0"/>
          <w:cols w:space="720"/>
          <w:docGrid w:linePitch="600" w:charSpace="32768"/>
        </w:sectPr>
      </w:pPr>
      <w:r w:rsidRPr="00BD4FE4">
        <w:rPr>
          <w:rFonts w:ascii="Times New Roman" w:hAnsi="Times New Roman"/>
          <w:sz w:val="24"/>
          <w:szCs w:val="24"/>
        </w:rPr>
        <w:t>20</w:t>
      </w:r>
      <w:r w:rsidR="00650917">
        <w:rPr>
          <w:rFonts w:ascii="Times New Roman" w:hAnsi="Times New Roman"/>
          <w:sz w:val="24"/>
          <w:szCs w:val="24"/>
        </w:rPr>
        <w:t>25 г.</w:t>
      </w:r>
    </w:p>
    <w:p w:rsidR="00B20E7D" w:rsidRPr="00E867D0" w:rsidRDefault="00B20E7D" w:rsidP="00B2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E867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Программа общеобразовательной учебной дисциплины </w:t>
      </w:r>
      <w:r w:rsidRPr="00E867D0">
        <w:rPr>
          <w:rFonts w:ascii="Times New Roman" w:hAnsi="Times New Roman"/>
          <w:sz w:val="28"/>
          <w:szCs w:val="28"/>
        </w:rPr>
        <w:t>Естествознание: Биология</w:t>
      </w:r>
      <w:r w:rsidRPr="00E867D0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E867D0">
        <w:rPr>
          <w:rFonts w:ascii="Times New Roman" w:hAnsi="Times New Roman"/>
          <w:color w:val="231F20"/>
          <w:spacing w:val="-2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E867D0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>иями</w:t>
      </w:r>
      <w:r w:rsidRPr="00E867D0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E867D0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E867D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E867D0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E867D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E867D0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E867D0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E867D0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132C89"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>08.02.0</w:t>
      </w:r>
      <w:r w:rsidR="00D27598">
        <w:rPr>
          <w:rFonts w:ascii="Times New Roman" w:hAnsi="Times New Roman" w:cs="Times New Roman"/>
          <w:iCs/>
          <w:color w:val="231F20"/>
          <w:sz w:val="28"/>
          <w:szCs w:val="28"/>
        </w:rPr>
        <w:t>8</w:t>
      </w:r>
      <w:r w:rsidR="00132C89"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="00D27598" w:rsidRPr="00D27598">
        <w:rPr>
          <w:rFonts w:ascii="Times New Roman" w:eastAsia="Calibri" w:hAnsi="Times New Roman" w:cs="Times New Roman"/>
          <w:bCs/>
          <w:sz w:val="28"/>
          <w:szCs w:val="28"/>
        </w:rPr>
        <w:t>Монтаж и эксплуатация оборудования и систем газоснабжения</w:t>
      </w:r>
      <w:r w:rsidR="00132C89" w:rsidRPr="00D27598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Pr="00E867D0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Pr="00E867D0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Pr="00E867D0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Pr="00E86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B20E7D" w:rsidRPr="00E867D0" w:rsidRDefault="00B20E7D" w:rsidP="00B20E7D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2006F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2006F2" w:rsidRPr="00E867D0" w:rsidRDefault="002006F2" w:rsidP="0051473C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473C" w:rsidRPr="00E867D0" w:rsidTr="002F4E0A">
        <w:tc>
          <w:tcPr>
            <w:tcW w:w="4785" w:type="dxa"/>
          </w:tcPr>
          <w:p w:rsidR="0051473C" w:rsidRPr="00E867D0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1473C" w:rsidRPr="00E867D0" w:rsidRDefault="002006F2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7C0C78"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51473C" w:rsidRPr="00E867D0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51473C" w:rsidRPr="00E867D0" w:rsidRDefault="00156C15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</w:rPr>
              <w:t>«</w:t>
            </w:r>
            <w:r w:rsidR="0009629D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09629D">
              <w:rPr>
                <w:rFonts w:ascii="Times New Roman" w:hAnsi="Times New Roman"/>
                <w:sz w:val="28"/>
                <w:szCs w:val="28"/>
              </w:rPr>
              <w:t xml:space="preserve"> 2025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1473C" w:rsidRPr="00E867D0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51473C" w:rsidRPr="00E867D0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51473C" w:rsidRPr="00E867D0" w:rsidRDefault="0009629D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____________Кисюк</w:t>
            </w:r>
            <w:r w:rsidR="00890924"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</w:t>
            </w:r>
          </w:p>
          <w:p w:rsidR="0051473C" w:rsidRPr="00E867D0" w:rsidRDefault="00156C15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</w:rPr>
              <w:t>«</w:t>
            </w:r>
            <w:r w:rsidR="0009629D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09629D">
              <w:rPr>
                <w:rFonts w:ascii="Times New Roman" w:hAnsi="Times New Roman"/>
                <w:sz w:val="28"/>
                <w:szCs w:val="28"/>
              </w:rPr>
              <w:t xml:space="preserve"> 2025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E867D0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51473C" w:rsidRPr="00E867D0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2006F2">
      <w:pPr>
        <w:rPr>
          <w:rFonts w:ascii="Times New Roman" w:hAnsi="Times New Roman" w:cs="Times New Roman"/>
          <w:sz w:val="28"/>
          <w:szCs w:val="28"/>
        </w:rPr>
      </w:pPr>
      <w:r w:rsidRPr="00E867D0">
        <w:rPr>
          <w:rFonts w:ascii="Times New Roman" w:hAnsi="Times New Roman" w:cs="Times New Roman"/>
          <w:sz w:val="28"/>
          <w:szCs w:val="28"/>
        </w:rPr>
        <w:t>Резниченко О. Л.</w:t>
      </w:r>
      <w:r w:rsidR="002006F2" w:rsidRPr="00E867D0">
        <w:rPr>
          <w:rFonts w:ascii="Times New Roman" w:hAnsi="Times New Roman"/>
          <w:sz w:val="28"/>
          <w:szCs w:val="28"/>
        </w:rPr>
        <w:t xml:space="preserve">, </w:t>
      </w:r>
      <w:r w:rsidR="002006F2" w:rsidRPr="00E867D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2006F2" w:rsidRDefault="002006F2" w:rsidP="002006F2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2006F2" w:rsidRPr="0051473C" w:rsidRDefault="002006F2" w:rsidP="002006F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46F37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="00C46F37" w:rsidRPr="0051473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31F44" w:rsidRPr="00CC72C2" w:rsidRDefault="00B31F44" w:rsidP="00B31F44">
      <w:pPr>
        <w:pStyle w:val="af1"/>
        <w:jc w:val="center"/>
        <w:rPr>
          <w:rFonts w:ascii="Times New Roman" w:hAnsi="Times New Roman"/>
          <w:b/>
          <w:sz w:val="28"/>
        </w:rPr>
      </w:pPr>
      <w:r w:rsidRPr="00CC72C2">
        <w:rPr>
          <w:rFonts w:ascii="Times New Roman" w:hAnsi="Times New Roman"/>
          <w:b/>
          <w:sz w:val="28"/>
        </w:rPr>
        <w:t>СОДЕРЖАНИЕ</w:t>
      </w:r>
    </w:p>
    <w:p w:rsidR="00B31F44" w:rsidRDefault="00B31F44" w:rsidP="000C7875">
      <w:pPr>
        <w:pStyle w:val="af1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CD7C22">
              <w:rPr>
                <w:rFonts w:ascii="Times New Roman" w:hAnsi="Times New Roman"/>
                <w:b/>
                <w:sz w:val="28"/>
              </w:rPr>
              <w:t>7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</w:tr>
    </w:tbl>
    <w:p w:rsidR="0051473C" w:rsidRPr="00E867D0" w:rsidRDefault="0051473C" w:rsidP="00E867D0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  <w:r w:rsidR="00E867D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1473C">
        <w:rPr>
          <w:rFonts w:ascii="Times New Roman" w:hAnsi="Times New Roman"/>
          <w:b/>
          <w:caps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F4E0A" w:rsidRDefault="0051473C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2F4E0A" w:rsidRDefault="002F4E0A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140BE0" w:rsidRDefault="002F4E0A" w:rsidP="00E867D0">
      <w:pPr>
        <w:pStyle w:val="af1"/>
        <w:ind w:firstLine="1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185C5F">
        <w:rPr>
          <w:rFonts w:ascii="Times New Roman" w:hAnsi="Times New Roman"/>
          <w:bCs/>
          <w:sz w:val="24"/>
          <w:szCs w:val="24"/>
        </w:rPr>
        <w:t xml:space="preserve"> </w:t>
      </w:r>
      <w:r w:rsidR="00E85AE0">
        <w:rPr>
          <w:rFonts w:ascii="Times New Roman" w:hAnsi="Times New Roman"/>
          <w:iCs/>
          <w:color w:val="231F20"/>
          <w:sz w:val="24"/>
          <w:szCs w:val="24"/>
        </w:rPr>
        <w:t>08.02.0</w:t>
      </w:r>
      <w:r w:rsidR="00D44FDD">
        <w:rPr>
          <w:rFonts w:ascii="Times New Roman" w:hAnsi="Times New Roman"/>
          <w:iCs/>
          <w:color w:val="231F20"/>
          <w:sz w:val="24"/>
          <w:szCs w:val="24"/>
        </w:rPr>
        <w:t>8</w:t>
      </w:r>
      <w:r w:rsidR="00E85AE0">
        <w:rPr>
          <w:rFonts w:ascii="Times New Roman" w:hAnsi="Times New Roman"/>
          <w:iCs/>
          <w:color w:val="231F20"/>
          <w:sz w:val="24"/>
          <w:szCs w:val="24"/>
        </w:rPr>
        <w:t xml:space="preserve"> </w:t>
      </w:r>
      <w:r w:rsidR="00D27598" w:rsidRPr="0039368B">
        <w:rPr>
          <w:rFonts w:ascii="Times New Roman" w:eastAsia="Calibri" w:hAnsi="Times New Roman"/>
          <w:bCs/>
          <w:sz w:val="24"/>
          <w:szCs w:val="24"/>
        </w:rPr>
        <w:t>Монтаж и эксплуатация оборудования и систем газоснабжения</w:t>
      </w:r>
      <w:r w:rsidR="00185C5F">
        <w:rPr>
          <w:rFonts w:ascii="Times New Roman" w:hAnsi="Times New Roman"/>
          <w:sz w:val="24"/>
          <w:szCs w:val="24"/>
        </w:rPr>
        <w:t>; укрупненная группа</w:t>
      </w:r>
      <w:r w:rsidR="00185C5F">
        <w:rPr>
          <w:rFonts w:ascii="Times New Roman" w:hAnsi="Times New Roman"/>
          <w:bCs/>
          <w:sz w:val="24"/>
          <w:szCs w:val="24"/>
        </w:rPr>
        <w:t xml:space="preserve"> 08.00.00. Техника и технологии строительства</w:t>
      </w:r>
      <w:r w:rsidR="00140BE0">
        <w:rPr>
          <w:rFonts w:ascii="Times New Roman" w:hAnsi="Times New Roman"/>
          <w:bCs/>
          <w:sz w:val="24"/>
          <w:szCs w:val="24"/>
        </w:rPr>
        <w:t xml:space="preserve">. </w:t>
      </w:r>
      <w:r w:rsidR="0051473C" w:rsidRPr="0051473C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="0012716C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2006F2" w:rsidRDefault="002006F2" w:rsidP="00E867D0">
      <w:pPr>
        <w:widowControl w:val="0"/>
        <w:autoSpaceDE w:val="0"/>
        <w:autoSpaceDN w:val="0"/>
        <w:adjustRightInd w:val="0"/>
        <w:spacing w:after="0" w:line="240" w:lineRule="auto"/>
        <w:ind w:right="60" w:firstLine="102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51473C" w:rsidRPr="002006F2" w:rsidRDefault="0051473C" w:rsidP="00E867D0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51473C">
        <w:rPr>
          <w:rFonts w:ascii="Times New Roman" w:hAnsi="Times New Roman" w:cs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51473C" w:rsidRPr="0051473C" w:rsidRDefault="0051473C" w:rsidP="00E867D0">
      <w:pPr>
        <w:pStyle w:val="af1"/>
        <w:ind w:firstLine="102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системах</w:t>
      </w:r>
      <w:r w:rsidR="000E7354">
        <w:rPr>
          <w:rFonts w:ascii="Times New Roman" w:hAnsi="Times New Roman"/>
          <w:sz w:val="24"/>
          <w:szCs w:val="24"/>
        </w:rPr>
        <w:t xml:space="preserve"> (Клетка, Организм, Популяция, </w:t>
      </w:r>
      <w:r w:rsidRPr="0051473C">
        <w:rPr>
          <w:rFonts w:ascii="Times New Roman" w:hAnsi="Times New Roman"/>
          <w:sz w:val="24"/>
          <w:szCs w:val="24"/>
        </w:rPr>
        <w:t>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Овладение умениями логически</w:t>
      </w:r>
      <w:r w:rsidR="00FB303C">
        <w:rPr>
          <w:rFonts w:ascii="Times New Roman" w:hAnsi="Times New Roman"/>
          <w:sz w:val="24"/>
          <w:szCs w:val="24"/>
        </w:rPr>
        <w:t xml:space="preserve"> мыслить, обосновывать место и </w:t>
      </w:r>
      <w:r w:rsidRPr="0051473C">
        <w:rPr>
          <w:rFonts w:ascii="Times New Roman" w:hAnsi="Times New Roman"/>
          <w:sz w:val="24"/>
          <w:szCs w:val="24"/>
        </w:rPr>
        <w:t>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Развитие познавательных интересов</w:t>
      </w:r>
      <w:r w:rsidR="00DD311D">
        <w:rPr>
          <w:rFonts w:ascii="Times New Roman" w:hAnsi="Times New Roman"/>
          <w:sz w:val="24"/>
          <w:szCs w:val="24"/>
        </w:rPr>
        <w:t>, интеллектуа</w:t>
      </w:r>
      <w:r w:rsidR="00F95545">
        <w:rPr>
          <w:rFonts w:ascii="Times New Roman" w:hAnsi="Times New Roman"/>
          <w:sz w:val="24"/>
          <w:szCs w:val="24"/>
        </w:rPr>
        <w:t xml:space="preserve">льных </w:t>
      </w:r>
      <w:r w:rsidR="000C5C63">
        <w:rPr>
          <w:rFonts w:ascii="Times New Roman" w:hAnsi="Times New Roman"/>
          <w:sz w:val="24"/>
          <w:szCs w:val="24"/>
        </w:rPr>
        <w:t>и</w:t>
      </w:r>
      <w:r w:rsidR="001354EC">
        <w:rPr>
          <w:rFonts w:ascii="Times New Roman" w:hAnsi="Times New Roman"/>
          <w:sz w:val="24"/>
          <w:szCs w:val="24"/>
        </w:rPr>
        <w:t xml:space="preserve"> </w:t>
      </w:r>
      <w:r w:rsidR="00FB303C">
        <w:rPr>
          <w:rFonts w:ascii="Times New Roman" w:hAnsi="Times New Roman"/>
          <w:sz w:val="24"/>
          <w:szCs w:val="24"/>
        </w:rPr>
        <w:t xml:space="preserve">творческих </w:t>
      </w:r>
      <w:r w:rsidRPr="0051473C">
        <w:rPr>
          <w:rFonts w:ascii="Times New Roman" w:hAnsi="Times New Roman"/>
          <w:sz w:val="24"/>
          <w:szCs w:val="24"/>
        </w:rPr>
        <w:t>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73A29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51473C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73A29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51473C">
        <w:rPr>
          <w:rFonts w:ascii="Times New Roman" w:hAnsi="Times New Roman"/>
          <w:sz w:val="24"/>
          <w:szCs w:val="24"/>
        </w:rPr>
        <w:t>окружающей среде, собственному здор</w:t>
      </w:r>
      <w:r w:rsidR="00FB303C">
        <w:rPr>
          <w:rFonts w:ascii="Times New Roman" w:hAnsi="Times New Roman"/>
          <w:sz w:val="24"/>
          <w:szCs w:val="24"/>
        </w:rPr>
        <w:t xml:space="preserve">овью; уважения </w:t>
      </w:r>
      <w:r w:rsidR="00DD311D">
        <w:rPr>
          <w:rFonts w:ascii="Times New Roman" w:hAnsi="Times New Roman"/>
          <w:sz w:val="24"/>
          <w:szCs w:val="24"/>
        </w:rPr>
        <w:t xml:space="preserve">к мнению оппонента при </w:t>
      </w:r>
      <w:r w:rsidRPr="0051473C">
        <w:rPr>
          <w:rFonts w:ascii="Times New Roman" w:hAnsi="Times New Roman"/>
          <w:sz w:val="24"/>
          <w:szCs w:val="24"/>
        </w:rPr>
        <w:t>обсуждении биологических проблем;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</w:t>
      </w:r>
      <w:r w:rsidR="00D46C31">
        <w:rPr>
          <w:rFonts w:ascii="Times New Roman" w:hAnsi="Times New Roman"/>
          <w:sz w:val="24"/>
          <w:szCs w:val="24"/>
        </w:rPr>
        <w:t>ы</w:t>
      </w:r>
      <w:r w:rsidR="00BA108B">
        <w:rPr>
          <w:rFonts w:ascii="Times New Roman" w:hAnsi="Times New Roman"/>
          <w:sz w:val="24"/>
          <w:szCs w:val="24"/>
        </w:rPr>
        <w:t xml:space="preserve"> </w:t>
      </w:r>
      <w:r w:rsidRPr="0051473C">
        <w:rPr>
          <w:rFonts w:ascii="Times New Roman" w:hAnsi="Times New Roman"/>
          <w:sz w:val="24"/>
          <w:szCs w:val="24"/>
        </w:rPr>
        <w:t>профилактики заболева</w:t>
      </w:r>
      <w:r w:rsidR="007D126C">
        <w:rPr>
          <w:rFonts w:ascii="Times New Roman" w:hAnsi="Times New Roman"/>
          <w:sz w:val="24"/>
          <w:szCs w:val="24"/>
        </w:rPr>
        <w:t>ний, оказание первой помощи при</w:t>
      </w:r>
      <w:r w:rsidRPr="0051473C">
        <w:rPr>
          <w:rFonts w:ascii="Times New Roman" w:hAnsi="Times New Roman"/>
          <w:sz w:val="24"/>
          <w:szCs w:val="24"/>
        </w:rPr>
        <w:t xml:space="preserve"> травмах, соблюдение правил поведения в природе.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1.4. Профильная составляющая (направленность) общеобразовательной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Профильное изучение дисциплины реализуется через введение профильных и профессионально-значимых элементов в содержании учебной дисциплины.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1A595A" w:rsidRPr="001A175C" w:rsidRDefault="001A595A" w:rsidP="00381FA2">
      <w:pPr>
        <w:pStyle w:val="af1"/>
        <w:rPr>
          <w:rFonts w:ascii="Times New Roman" w:hAnsi="Times New Roman"/>
          <w:b/>
          <w:sz w:val="24"/>
          <w:szCs w:val="24"/>
        </w:rPr>
      </w:pPr>
    </w:p>
    <w:p w:rsidR="006C43D2" w:rsidRPr="00D45DF0" w:rsidRDefault="001A175C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="006C43D2" w:rsidRPr="00D45DF0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9977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3430"/>
        <w:gridCol w:w="4252"/>
      </w:tblGrid>
      <w:tr w:rsidR="006C43D2" w:rsidRPr="00D45DF0" w:rsidTr="002141DB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1fob9te" w:colFirst="0" w:colLast="0"/>
            <w:bookmarkEnd w:id="0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682" w:type="dxa"/>
            <w:gridSpan w:val="2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C43D2" w:rsidRPr="00D45DF0" w:rsidTr="002141DB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6C43D2" w:rsidRPr="00D45DF0" w:rsidRDefault="006C43D2" w:rsidP="001D7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0" w:type="dxa"/>
            <w:vAlign w:val="center"/>
          </w:tcPr>
          <w:p w:rsidR="006C43D2" w:rsidRPr="00D45DF0" w:rsidRDefault="00AE7F0E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="006C43D2"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деятельность, оценивать соответствие результатов целям, оценивать риски последствий деятельности;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наблюдения и описания живых систем,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интерпретации информации и информационные технологии для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культур, способствующего осознанию своего места в поликультурном мире;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распознавания и защиты информации, информационной безопасности личности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3614C3" w:rsidRPr="00D45DF0" w:rsidTr="002141DB">
        <w:trPr>
          <w:trHeight w:val="674"/>
        </w:trPr>
        <w:tc>
          <w:tcPr>
            <w:tcW w:w="2295" w:type="dxa"/>
          </w:tcPr>
          <w:p w:rsidR="009860F5" w:rsidRPr="00D27598" w:rsidRDefault="009860F5" w:rsidP="009860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598">
              <w:rPr>
                <w:rFonts w:ascii="Times New Roman" w:eastAsia="Calibri" w:hAnsi="Times New Roman" w:cs="Times New Roman"/>
                <w:sz w:val="24"/>
                <w:szCs w:val="24"/>
              </w:rPr>
              <w:t>ПК 3.</w:t>
            </w:r>
            <w:r w:rsidRPr="00D275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4</w:t>
            </w:r>
            <w:r w:rsidRPr="00D275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Организовывать мероприятия по повышению надежности и эффективности эксплуатации систем газоснабжения (сетей газораспределения и газопотребления)</w:t>
            </w:r>
          </w:p>
          <w:p w:rsidR="00EE120F" w:rsidRPr="00D45DF0" w:rsidRDefault="00EE120F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087A74" w:rsidRPr="00C016C9" w:rsidRDefault="00C016C9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Бережное, ответственное и компетентное к физическому и психологическому здоровью, как собственному, так и других людей, умение оказывать первую помощь</w:t>
            </w:r>
          </w:p>
          <w:p w:rsidR="003614C3" w:rsidRPr="00D45DF0" w:rsidRDefault="003614C3" w:rsidP="001D7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4252" w:type="dxa"/>
          </w:tcPr>
          <w:p w:rsidR="003614C3" w:rsidRPr="00D27598" w:rsidRDefault="00254023" w:rsidP="00D44FDD">
            <w:pP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27598">
              <w:rPr>
                <w:rFonts w:ascii="Times New Roman" w:eastAsia="OfficinaSansBookC" w:hAnsi="Times New Roman" w:cs="Times New Roman"/>
                <w:sz w:val="24"/>
                <w:szCs w:val="24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концентрации.</w:t>
            </w:r>
            <w:r w:rsidR="009860F5" w:rsidRPr="00D2759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D44F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bookmarkStart w:id="1" w:name="_GoBack"/>
            <w:bookmarkEnd w:id="1"/>
            <w:r w:rsidR="009860F5" w:rsidRPr="00D275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беспечивать соблюдение требований охраны труда, промышленной, пожарной и экологической безопасности.</w:t>
            </w:r>
          </w:p>
        </w:tc>
      </w:tr>
    </w:tbl>
    <w:p w:rsidR="006C43D2" w:rsidRPr="00D45DF0" w:rsidRDefault="006C43D2" w:rsidP="006C4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95A" w:rsidRDefault="001A595A" w:rsidP="00381FA2">
      <w:pPr>
        <w:pStyle w:val="af1"/>
        <w:rPr>
          <w:rFonts w:ascii="Times New Roman" w:hAnsi="Times New Roman"/>
          <w:sz w:val="24"/>
          <w:szCs w:val="24"/>
        </w:rPr>
      </w:pPr>
    </w:p>
    <w:p w:rsidR="001A595A" w:rsidRDefault="000E332B" w:rsidP="001A595A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1.6</w:t>
      </w:r>
      <w:r w:rsidR="001A595A">
        <w:rPr>
          <w:rFonts w:ascii="Times New Roman" w:hAnsi="Times New Roman"/>
          <w:b/>
          <w:sz w:val="24"/>
        </w:rPr>
        <w:t xml:space="preserve">. Количество часов, отведенное на освоение программы общеобразовательной </w:t>
      </w:r>
      <w:r w:rsidR="001A595A">
        <w:rPr>
          <w:rFonts w:ascii="Times New Roman" w:hAnsi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="001A595A">
        <w:rPr>
          <w:rFonts w:ascii="Times New Roman" w:hAnsi="Times New Roman"/>
          <w:b/>
          <w:sz w:val="24"/>
        </w:rPr>
        <w:br/>
        <w:t>дисциплины</w:t>
      </w:r>
    </w:p>
    <w:p w:rsidR="001A595A" w:rsidRDefault="001A595A" w:rsidP="001A595A">
      <w:pPr>
        <w:pStyle w:val="af1"/>
        <w:jc w:val="both"/>
        <w:rPr>
          <w:rFonts w:ascii="Times New Roman" w:hAnsi="Times New Roman"/>
          <w:sz w:val="24"/>
        </w:rPr>
      </w:pP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уче</w:t>
      </w:r>
      <w:r w:rsidR="002643AD">
        <w:rPr>
          <w:rFonts w:ascii="Times New Roman" w:hAnsi="Times New Roman"/>
          <w:sz w:val="24"/>
          <w:szCs w:val="24"/>
        </w:rPr>
        <w:t xml:space="preserve">бной нагрузки обучающегося – 46 </w:t>
      </w:r>
      <w:r>
        <w:rPr>
          <w:rFonts w:ascii="Times New Roman" w:hAnsi="Times New Roman"/>
          <w:sz w:val="24"/>
          <w:szCs w:val="24"/>
        </w:rPr>
        <w:t xml:space="preserve">часов, в том числе: </w:t>
      </w:r>
    </w:p>
    <w:p w:rsidR="001A595A" w:rsidRDefault="001A595A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</w:t>
      </w:r>
      <w:r w:rsidR="00AE7F0E">
        <w:rPr>
          <w:rFonts w:ascii="Times New Roman" w:hAnsi="Times New Roman"/>
          <w:sz w:val="24"/>
          <w:szCs w:val="24"/>
        </w:rPr>
        <w:t>бной нагрузки обучающегося – 4</w:t>
      </w:r>
      <w:r w:rsidR="00FC001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1A595A" w:rsidRDefault="001A595A" w:rsidP="001A595A">
      <w:pPr>
        <w:pStyle w:val="af1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B74446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B74446" w:rsidRDefault="00B74446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B74446" w:rsidRDefault="00B74446" w:rsidP="00B7444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B74446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B74446" w:rsidRDefault="00B74446" w:rsidP="00B74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2643AD" w:rsidP="002643AD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46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AE7F0E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0402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4A1C4D" w:rsidP="00D27598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27598">
              <w:rPr>
                <w:rFonts w:ascii="Times New Roman" w:hAnsi="Times New Roman"/>
                <w:sz w:val="24"/>
              </w:rPr>
              <w:t>8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04027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DA6564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64" w:rsidRDefault="00DA6564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 w:rsidR="002643AD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фессионально-ориентированное содержание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564" w:rsidRDefault="00DA6564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74446" w:rsidTr="00B845EE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Промежуточная аттестация в форме дифференцированного зачета</w:t>
            </w:r>
          </w:p>
        </w:tc>
      </w:tr>
    </w:tbl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C3059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51473C" w:rsidSect="00E867D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663C20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51473C" w:rsidRPr="0051473C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473C" w:rsidRPr="0051473C">
        <w:rPr>
          <w:rFonts w:ascii="Times New Roman" w:hAnsi="Times New Roman"/>
          <w:b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8252"/>
        <w:gridCol w:w="984"/>
        <w:gridCol w:w="1305"/>
        <w:gridCol w:w="1901"/>
      </w:tblGrid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</w:t>
            </w:r>
            <w:r w:rsidR="00264A06">
              <w:rPr>
                <w:rFonts w:ascii="Times New Roman" w:hAnsi="Times New Roman"/>
                <w:b/>
                <w:sz w:val="24"/>
                <w:szCs w:val="24"/>
              </w:rPr>
              <w:t>ораторные работы и практические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занятия,  самостоятельная работа обучающихся, курсовая работа (проект)</w:t>
            </w:r>
          </w:p>
        </w:tc>
        <w:tc>
          <w:tcPr>
            <w:tcW w:w="98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, формировани</w:t>
            </w:r>
            <w:r w:rsidR="00314F6D">
              <w:rPr>
                <w:rFonts w:ascii="Times New Roman" w:hAnsi="Times New Roman"/>
                <w:b/>
                <w:sz w:val="24"/>
                <w:szCs w:val="24"/>
              </w:rPr>
              <w:t xml:space="preserve">ю которых способствует элемент 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  <w:vMerge w:val="restart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Объект изучения биологии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живая природа. 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естественнонаучной картины мира и практической деятельности людей. Значение биологии при освоении профессий и специальностей среднего профессионального образования.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39129E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745DC4" w:rsidRPr="0051473C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  <w:vMerge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Биологические системы разного уровня: клетка, организм, популяция, экосистема, биосфера. Царства живой природы.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1.  Учение о клетке</w:t>
            </w:r>
          </w:p>
        </w:tc>
        <w:tc>
          <w:tcPr>
            <w:tcW w:w="984" w:type="dxa"/>
            <w:vAlign w:val="center"/>
          </w:tcPr>
          <w:p w:rsidR="00F734EE" w:rsidRPr="0051473C" w:rsidRDefault="00B845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Химическая организация клетки.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Клетка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элементарная живая система и основная структурно-функциональная единица всех живых организмов. Краткая история изучения клетки.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 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 в клетке. Пластический и энергетический обмен. Строение и функции хромосом.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ДНК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носитель наследственной информации. Репликация ДНК. Ген. Генетический код. Биосинтез белка. Жизненный цикл клетки. Клетки и их разнообразие в многоклеточном организме. Дифференцировка клеток.  Клеточная теория строения организмов. Митоз. Цитокинез.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Строение и структура белка. Строение молекул ДНК и РНК. Репликация ДНК. Схемы энергетического обмена и биосинтеза белка. Строение клеток прокариот и эукариот, строение и многообразие клеток растений и животных. Строение вируса. Фотографии схем строения хромосом. Схема строения гена. Митоз.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№1: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Изучение строения клеток растений и животных.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F734EE" w:rsidRPr="0051473C" w:rsidRDefault="00F734EE" w:rsidP="00DB59D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Клеточная теория строения организмов. История и современное состояние.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2.  Организм. Размножение и индивидуальное развитие организмов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Размножение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Организм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единое целое. Многообразие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Размножение</w:t>
            </w:r>
            <w:r w:rsidR="003079BC">
              <w:rPr>
                <w:rFonts w:ascii="Times New Roman" w:hAnsi="Times New Roman"/>
                <w:sz w:val="24"/>
                <w:szCs w:val="24"/>
              </w:rPr>
              <w:t xml:space="preserve"> – важнейшее свойство живых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организмов. Половое и бесполое размножение. Мейоз.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Образование половых клеток и оплодотворение. Индивидуальное развитие организма. Эмбриональный этап онтогенеза. Основные стадии эмбрионального развития. Органогенез. Постэмбриональное развитие. Сходство зародышей представителей разных групп позвоночных как свидетельство</w:t>
            </w:r>
            <w:r w:rsidR="00D4407A">
              <w:rPr>
                <w:rFonts w:ascii="Times New Roman" w:hAnsi="Times New Roman"/>
                <w:sz w:val="24"/>
                <w:szCs w:val="24"/>
              </w:rPr>
              <w:t xml:space="preserve"> их эволюционного родства.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3429BE" w:rsidRPr="0051473C" w:rsidTr="002643AD">
        <w:tc>
          <w:tcPr>
            <w:tcW w:w="2061" w:type="dxa"/>
          </w:tcPr>
          <w:p w:rsidR="003429BE" w:rsidRPr="0051473C" w:rsidRDefault="00440FE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8252" w:type="dxa"/>
          </w:tcPr>
          <w:p w:rsidR="003429BE" w:rsidRPr="0051473C" w:rsidRDefault="00D4407A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984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3429BE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Демонстрации.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Многообразие организмов.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 Фотосинтез.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Деление клетки. Митоз.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Бесполое размножение организмов. Образование половых клеток. Мейоз.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Оплодотворение у растений. Индивидуальное развитие организма.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Типы постэмбрионального развития животных.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курения, употребления алкоголя и наркотиков родителями на эмбриональное развитие ребенка.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окружающей среды и ее загрязнения на развитие организмов.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51473C">
              <w:rPr>
                <w:rStyle w:val="22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Основы учения о наследственности и изменчивости.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закономерностях наследственности и  изменчивости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Г. Мендель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основоположник генетики. Генетическая терминология и символика. Законы генетики, установленные Г. Менделем. Моногибридное и дигибридное скрещивание</w:t>
            </w:r>
            <w:r w:rsidR="00FE1DB3">
              <w:rPr>
                <w:rFonts w:ascii="Times New Roman" w:hAnsi="Times New Roman"/>
                <w:sz w:val="24"/>
                <w:szCs w:val="24"/>
              </w:rPr>
              <w:t>.</w:t>
            </w:r>
            <w:r w:rsidR="008C7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FE1DB3" w:rsidRPr="0051473C" w:rsidTr="002643AD">
        <w:tc>
          <w:tcPr>
            <w:tcW w:w="2061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</w:tc>
        <w:tc>
          <w:tcPr>
            <w:tcW w:w="8252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Хромосомная теория наследственности. 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профилактика.</w:t>
            </w:r>
          </w:p>
        </w:tc>
        <w:tc>
          <w:tcPr>
            <w:tcW w:w="984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E1DB3" w:rsidRDefault="00FE1DB3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="00F734EE" w:rsidRPr="005147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Закономерности изменчивости. Наследственная, или генотипическая, изменчивость. Модификационная,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популяций. Основы селекции растений,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теоретическая основа селекции. Одомашнивание животных и выращивание культурных растений – на</w:t>
            </w:r>
            <w:r w:rsidR="00871164">
              <w:rPr>
                <w:rFonts w:ascii="Times New Roman" w:hAnsi="Times New Roman"/>
                <w:sz w:val="24"/>
                <w:szCs w:val="24"/>
              </w:rPr>
              <w:t xml:space="preserve">чальные этапы селекции.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90B58" w:rsidRPr="0051473C" w:rsidTr="002643AD">
        <w:tc>
          <w:tcPr>
            <w:tcW w:w="2061" w:type="dxa"/>
          </w:tcPr>
          <w:p w:rsidR="00A90B58" w:rsidRDefault="00A90B5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</w:tc>
        <w:tc>
          <w:tcPr>
            <w:tcW w:w="8252" w:type="dxa"/>
          </w:tcPr>
          <w:p w:rsidR="00A90B58" w:rsidRPr="0051473C" w:rsidRDefault="00A90B58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Биотехнология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984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90B58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Моногибридное и дигибридное скрещивание. Перекрест хромосом. Сцепленное наследование. Мутации. Центры многообразия и происхождения культурных растений и домашних животных. Гибридизация. Искусственный отбор. Наследственные болезни человека. Влияние алкоголизма, наркомании, курения на наследственность.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Составление простейших схем моногибридного и дигибридного скрещивания. Решение генетических задач.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Анализ фенотипической изменчивости.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Наследственная информация и передача ее из  поколения в поколение.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Драматические страницы в истории развития генетики.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Успехи современной генетики в медицине и здравоохранении.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Происхождение и развитие жизни на Земле. Эволюционное учение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Происхождение и начальные этапы развития жизни на Земле.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История развития эволюционных идей. Значение работ К. Линнея, Ж. 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Микроэволюция и макроэволюция. Концепция вида, его критерии.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Популяция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структурная единица вида и эволюции. Движущие силы эволюции. Синтетическая теория эволюции. Микроэволюция. Современные представления о видообразовании (С. С. Четвериков,</w:t>
            </w:r>
            <w:r w:rsidR="00B97CC3">
              <w:rPr>
                <w:rFonts w:ascii="Times New Roman" w:hAnsi="Times New Roman"/>
                <w:sz w:val="24"/>
                <w:szCs w:val="24"/>
              </w:rPr>
              <w:t xml:space="preserve"> И. И. Шмальгаузен).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C0CA7" w:rsidRPr="0051473C" w:rsidTr="002643AD">
        <w:tc>
          <w:tcPr>
            <w:tcW w:w="2061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4.4</w:t>
            </w:r>
          </w:p>
        </w:tc>
        <w:tc>
          <w:tcPr>
            <w:tcW w:w="8252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Макроэволюция. Доказательства эволюции Сохранение биологического многоо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бразия как основа устойчивости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биосферы и прогрессивного ее развития.  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984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C0CA7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  <w:shd w:val="clear" w:color="auto" w:fill="auto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. Критерии вида. Структура популяции. Адаптивные особенности организмов, их относительный характер. Эволюционное древо растительного мира. Эволюционное древо животного мира. Представители редких и исчезающих видов растений и животных.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Практическая работа №4:</w:t>
            </w: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E122B">
              <w:rPr>
                <w:rFonts w:ascii="Times New Roman" w:hAnsi="Times New Roman"/>
                <w:sz w:val="24"/>
                <w:szCs w:val="24"/>
              </w:rPr>
              <w:t xml:space="preserve">Описание особей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одного вида по морфологическому критерию.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5.1.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Антропогенез.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 Человеческие расы. Родство и единство происхождения человеческих рас. Критика расизма.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Черты сходства и различия человека и животных. Черты сходства человека и приматов. Происхождение человека. Человеческие расы.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D36B18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этап развит</w:t>
            </w:r>
            <w:r w:rsidR="0086436B" w:rsidRPr="0051473C">
              <w:rPr>
                <w:rFonts w:ascii="Times New Roman" w:hAnsi="Times New Roman"/>
                <w:sz w:val="24"/>
                <w:szCs w:val="24"/>
              </w:rPr>
              <w:t xml:space="preserve"> человечества. Человеческие расы. Опасность расизма.</w:t>
            </w:r>
          </w:p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Воздействие человека на природу на различных этапах развития человеческого общества.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6. Основы экологии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6.1.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агроэкосистемы и урбоэкосистемы.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sz w:val="24"/>
                <w:szCs w:val="24"/>
              </w:rPr>
              <w:t>Биосфера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– глобальная экосистема. Учение В. И. 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 Биосфера и человек. Изменения </w:t>
            </w:r>
            <w:r w:rsidR="00024D52">
              <w:rPr>
                <w:rFonts w:ascii="Times New Roman" w:hAnsi="Times New Roman"/>
                <w:sz w:val="24"/>
                <w:szCs w:val="24"/>
              </w:rPr>
              <w:t>в биосфере.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86436B" w:rsidRPr="0051473C" w:rsidRDefault="0086436B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795" w:rsidRPr="0051473C" w:rsidTr="002643AD">
        <w:tc>
          <w:tcPr>
            <w:tcW w:w="2061" w:type="dxa"/>
          </w:tcPr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</w:t>
            </w:r>
          </w:p>
        </w:tc>
        <w:tc>
          <w:tcPr>
            <w:tcW w:w="8252" w:type="dxa"/>
          </w:tcPr>
          <w:p w:rsidR="00DA3599" w:rsidRPr="00DA3599" w:rsidRDefault="00DA3599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окружающей среде. Воздействие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оизводственной деятельности на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окружающую среду в области своей будущей професс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</w:p>
        </w:tc>
        <w:tc>
          <w:tcPr>
            <w:tcW w:w="984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F779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427931" w:rsidRPr="0051473C" w:rsidTr="002643AD">
        <w:tc>
          <w:tcPr>
            <w:tcW w:w="2061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AF7795">
              <w:rPr>
                <w:rFonts w:ascii="Times New Roman" w:hAnsi="Times New Roman"/>
                <w:b/>
                <w:sz w:val="24"/>
                <w:szCs w:val="24"/>
              </w:rPr>
              <w:t>ема 6.4</w:t>
            </w:r>
          </w:p>
        </w:tc>
        <w:tc>
          <w:tcPr>
            <w:tcW w:w="8252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Глобальные экологические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проблемы и пути их решения. Экология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(растениям и животным и их со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обществам) и их охрана.</w:t>
            </w:r>
          </w:p>
        </w:tc>
        <w:tc>
          <w:tcPr>
            <w:tcW w:w="984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27931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Экологические факторы и их влияние на организмы. Межвидовые отношения: конкуренция, симбиоз, хищничество, паразитизм. Ярусность растительного сообщества. Пищевые цепи и сети  в биоценозе. Экологические пирамиды. Схема экосистемы. Круговорот веществ и превращение энергии в экосистеме. Биосфера. Круговорот углерода (азота и др.) в биосфере. Схема агроэкосистемы. Особо охраняемые природные территории России.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7. Бионика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7</w:t>
            </w:r>
          </w:p>
        </w:tc>
      </w:tr>
      <w:tr w:rsidR="0086436B" w:rsidRPr="0051473C" w:rsidTr="002643AD">
        <w:tc>
          <w:tcPr>
            <w:tcW w:w="2061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7.1.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Бионика как одно из направлений биологии и кибернетики. 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Pr="0051473C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86436B" w:rsidRPr="0051473C" w:rsidTr="002643AD">
        <w:tc>
          <w:tcPr>
            <w:tcW w:w="2061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4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Модели складчатой структуры, используемой в строительстве. Трубчатые структуры в живой природе и технике. Аэродинамические и гидродинамические устройства в живой природе и технике. Экскурсии Многообразие видов. Сезонные (весенние, осенние) изменения в природе. 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 Естественные и искусственные экосистемы своего  района.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84" w:type="dxa"/>
            <w:vAlign w:val="center"/>
          </w:tcPr>
          <w:p w:rsidR="0086436B" w:rsidRPr="009E2B84" w:rsidRDefault="00CF249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Теоретические занятия:</w:t>
            </w:r>
          </w:p>
        </w:tc>
        <w:tc>
          <w:tcPr>
            <w:tcW w:w="984" w:type="dxa"/>
            <w:vAlign w:val="center"/>
          </w:tcPr>
          <w:p w:rsidR="0086436B" w:rsidRPr="009E2B84" w:rsidRDefault="009B64E2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6436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84" w:type="dxa"/>
            <w:vAlign w:val="center"/>
          </w:tcPr>
          <w:p w:rsidR="0086436B" w:rsidRPr="009E2B84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95264A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  <w:sectPr w:rsidR="0051473C" w:rsidRPr="0051473C" w:rsidSect="00E867D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4" w:right="850" w:bottom="1134" w:left="1701" w:header="720" w:footer="709" w:gutter="0"/>
          <w:cols w:space="720"/>
          <w:docGrid w:linePitch="600" w:charSpace="32768"/>
        </w:sectPr>
      </w:pPr>
    </w:p>
    <w:p w:rsidR="0051473C" w:rsidRPr="0051473C" w:rsidRDefault="006A3CA7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80507B">
        <w:rPr>
          <w:rFonts w:ascii="Times New Roman" w:hAnsi="Times New Roman"/>
          <w:b/>
          <w:caps/>
          <w:sz w:val="24"/>
          <w:szCs w:val="24"/>
        </w:rPr>
        <w:t>. условия реализации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ПРОГРАММЫ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6A3CA7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Cs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процессе освоения программы учебной дисциплины «Биология» студенты должны иметь возможность доступа к электронным учебным материалам по  химии, имеющимся в свободном доступе в сети Интернет (электронным книгам, практикумам, тестам, материалам ЕГЭ и др.).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6A3CA7" w:rsidP="004D5E5B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 w:rsidRPr="0051473C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2F1DA3" w:rsidRDefault="002F1DA3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a"/>
        <w:tblpPr w:leftFromText="180" w:rightFromText="180" w:vertAnchor="text" w:tblpY="1"/>
        <w:tblOverlap w:val="never"/>
        <w:tblW w:w="16874" w:type="dxa"/>
        <w:tblLayout w:type="fixed"/>
        <w:tblLook w:val="04A0" w:firstRow="1" w:lastRow="0" w:firstColumn="1" w:lastColumn="0" w:noHBand="0" w:noVBand="1"/>
      </w:tblPr>
      <w:tblGrid>
        <w:gridCol w:w="9606"/>
        <w:gridCol w:w="7268"/>
      </w:tblGrid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F04F22">
            <w:pPr>
              <w:spacing w:line="240" w:lineRule="atLeast"/>
              <w:jc w:val="both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FFFFF"/>
              </w:rPr>
              <w:t>Верхошенцева, Ю. П. Биология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учебное пособие для СПО </w:t>
            </w:r>
            <w:r>
              <w:rPr>
                <w:sz w:val="24"/>
                <w:szCs w:val="24"/>
                <w:shd w:val="clear" w:color="auto" w:fill="FFFFFF"/>
              </w:rPr>
              <w:t>/ Ю. П. Верхошенцева. - Саратов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Профобразование, 2020. - 146 c. - </w:t>
            </w:r>
            <w:r>
              <w:rPr>
                <w:sz w:val="24"/>
                <w:szCs w:val="24"/>
                <w:shd w:val="clear" w:color="auto" w:fill="FFFFFF"/>
              </w:rPr>
              <w:t>ISBN 978-5-4488-0651-3. - Текст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электронный // Электронно</w:t>
            </w:r>
            <w:r>
              <w:rPr>
                <w:sz w:val="24"/>
                <w:szCs w:val="24"/>
                <w:shd w:val="clear" w:color="auto" w:fill="FFFFFF"/>
              </w:rPr>
              <w:t>-библиотечная система IPR BOOKS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[сайт]. - URL: http://www.iprbookshop.ru/91854.html (дата обращения: 07.07.2020).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Тулякова, О. В. Биология</w:t>
            </w:r>
            <w:r w:rsidR="00146019" w:rsidRPr="002F1DA3">
              <w:rPr>
                <w:sz w:val="24"/>
                <w:szCs w:val="24"/>
              </w:rPr>
              <w:t xml:space="preserve">: учебник для </w:t>
            </w:r>
            <w:r>
              <w:rPr>
                <w:sz w:val="24"/>
                <w:szCs w:val="24"/>
              </w:rPr>
              <w:t>СПО / О. В. Тулякова. - Саратов</w:t>
            </w:r>
            <w:r w:rsidR="00146019" w:rsidRPr="002F1DA3">
              <w:rPr>
                <w:sz w:val="24"/>
                <w:szCs w:val="24"/>
              </w:rPr>
              <w:t xml:space="preserve">: Профобразование, 2020. - 450 c. - </w:t>
            </w:r>
            <w:r>
              <w:rPr>
                <w:sz w:val="24"/>
                <w:szCs w:val="24"/>
              </w:rPr>
              <w:t>ISBN 978-5-4488-0746-6. - Текст</w:t>
            </w:r>
            <w:r w:rsidR="00146019" w:rsidRPr="002F1DA3">
              <w:rPr>
                <w:sz w:val="24"/>
                <w:szCs w:val="24"/>
              </w:rPr>
              <w:t>: электронный // Цифровой о</w:t>
            </w:r>
            <w:r w:rsidR="004D5E5B">
              <w:rPr>
                <w:sz w:val="24"/>
                <w:szCs w:val="24"/>
              </w:rPr>
              <w:t>бразовательный ресурс IPR SMART</w:t>
            </w:r>
            <w:r w:rsidR="00146019" w:rsidRPr="002F1DA3">
              <w:rPr>
                <w:sz w:val="24"/>
                <w:szCs w:val="24"/>
              </w:rPr>
              <w:t>: [сайт]. - URL: https://www.iprbookshop.ru/105785.html (дата обращения: 18.12.2023).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Биология: для абитуриентов / Р. Г. Заяц, В. Э. Бутвиловский, В. В. Давыдов, И. В.</w:t>
            </w:r>
            <w:r w:rsidR="00A10DCB">
              <w:rPr>
                <w:sz w:val="24"/>
                <w:szCs w:val="24"/>
              </w:rPr>
              <w:t xml:space="preserve"> Рачковская. - 7-е изд. - Минск</w:t>
            </w:r>
            <w:r w:rsidRPr="002F1DA3">
              <w:rPr>
                <w:sz w:val="24"/>
                <w:szCs w:val="24"/>
              </w:rPr>
              <w:t xml:space="preserve">: Вышэйшая школа, 2022. - 640 c. - </w:t>
            </w:r>
            <w:r w:rsidR="00A10DCB">
              <w:rPr>
                <w:sz w:val="24"/>
                <w:szCs w:val="24"/>
              </w:rPr>
              <w:t>ISBN 978-985-06-3470-2. - Текст</w:t>
            </w:r>
            <w:r w:rsidRPr="002F1DA3">
              <w:rPr>
                <w:sz w:val="24"/>
                <w:szCs w:val="24"/>
              </w:rPr>
              <w:t>: электронный // Цифровой о</w:t>
            </w:r>
            <w:r w:rsidR="00A10DCB">
              <w:rPr>
                <w:sz w:val="24"/>
                <w:szCs w:val="24"/>
              </w:rPr>
              <w:t>бразовательный ресурс IPR SMART</w:t>
            </w:r>
            <w:r w:rsidRPr="002F1DA3">
              <w:rPr>
                <w:sz w:val="24"/>
                <w:szCs w:val="24"/>
              </w:rPr>
              <w:t xml:space="preserve">: [сайт]. - URL: </w:t>
            </w:r>
            <w:r w:rsidRPr="002F1DA3">
              <w:rPr>
                <w:sz w:val="24"/>
                <w:szCs w:val="24"/>
              </w:rPr>
              <w:lastRenderedPageBreak/>
              <w:t>https://www.iprbookshop.ru/130001.html (дата обращения: 05.05.2023).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Грошева</w:t>
            </w:r>
            <w:r w:rsidR="00A10DCB">
              <w:rPr>
                <w:sz w:val="24"/>
                <w:szCs w:val="24"/>
              </w:rPr>
              <w:t>, Л. В. Биология</w:t>
            </w:r>
            <w:r w:rsidRPr="002F1DA3">
              <w:rPr>
                <w:sz w:val="24"/>
                <w:szCs w:val="24"/>
              </w:rPr>
              <w:t>: учебное пособие / Л. В. Гр</w:t>
            </w:r>
            <w:r w:rsidR="00A10DCB">
              <w:rPr>
                <w:sz w:val="24"/>
                <w:szCs w:val="24"/>
              </w:rPr>
              <w:t>ошева, В. Н. Данилов. - Воронеж</w:t>
            </w:r>
            <w:r w:rsidRPr="002F1DA3">
              <w:rPr>
                <w:sz w:val="24"/>
                <w:szCs w:val="24"/>
              </w:rPr>
              <w:t xml:space="preserve">: Воронежский государственный университет инженерных технологий, 2020. - 120 c. - </w:t>
            </w:r>
            <w:r w:rsidR="00A10DCB">
              <w:rPr>
                <w:sz w:val="24"/>
                <w:szCs w:val="24"/>
              </w:rPr>
              <w:t>ISBN 978-5-00032-482-0. - Текст</w:t>
            </w:r>
            <w:r w:rsidRPr="002F1DA3">
              <w:rPr>
                <w:sz w:val="24"/>
                <w:szCs w:val="24"/>
              </w:rPr>
              <w:t xml:space="preserve">: электронный // Цифровой </w:t>
            </w:r>
            <w:r w:rsidR="004D5E5B">
              <w:rPr>
                <w:sz w:val="24"/>
                <w:szCs w:val="24"/>
              </w:rPr>
              <w:t>образовательный ресурс IPR SMAR</w:t>
            </w:r>
            <w:r w:rsidRPr="002F1DA3">
              <w:rPr>
                <w:sz w:val="24"/>
                <w:szCs w:val="24"/>
              </w:rPr>
              <w:t xml:space="preserve"> : [сайт]. - URL: https://www.iprbookshop.ru/106436.html (дата обращения: 15.12.2023).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Pr="0051473C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4CEA" w:rsidRPr="0051473C" w:rsidRDefault="006A3CA7" w:rsidP="00126AA5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097"/>
        <w:gridCol w:w="1843"/>
        <w:gridCol w:w="3544"/>
      </w:tblGrid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  <w:r w:rsidR="00050F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32F5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C432F5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-письменный опрос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83569E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304DAB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</w:t>
            </w:r>
            <w:r w:rsidR="00255A32">
              <w:rPr>
                <w:rFonts w:ascii="Times New Roman" w:hAnsi="Times New Roman"/>
                <w:color w:val="000000"/>
                <w:sz w:val="24"/>
                <w:szCs w:val="24"/>
              </w:rPr>
              <w:t>низме, в экосистемах и биосфере;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Cs/>
                <w:sz w:val="24"/>
                <w:szCs w:val="24"/>
              </w:rPr>
              <w:t>-индивидуально-дифференцированные задания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255A32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вклад выдающихся (в том числе отечественных) ученых в развитие биологической науки;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фронтальный и индивидуальный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BE20B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- биологическую терминологию и символику.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92156" w:rsidRDefault="00492156" w:rsidP="007F6CE8">
            <w:pPr>
              <w:pStyle w:val="af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Умения: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4696B" w:rsidRDefault="002D409F" w:rsidP="007F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r w:rsidR="00492156" w:rsidRPr="00446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F2491" w:rsidRPr="0051473C" w:rsidRDefault="00CF2491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-защита рефератов 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492156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F2491" w:rsidRPr="0051473C" w:rsidRDefault="00CF2491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FD0DBC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6C362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236D2F" w:rsidP="007F6CE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равнивать биологические объекты: химический состав тел живой и неживой природы, зародышей человека и других животных, природные экосистемы и агроэкосистемы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1E1B6F" w:rsidRPr="0051473C" w:rsidRDefault="001E1B6F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94" w:rsidRDefault="00976F83" w:rsidP="00C51A9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нализировать и оценивать различные гипотезы о сущности, происхождении жизни и человека, глобальные экологические проблемы </w:t>
            </w:r>
          </w:p>
          <w:p w:rsidR="00492156" w:rsidRPr="0051473C" w:rsidRDefault="00236D2F" w:rsidP="00C51A9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их решения, последствия собственной деятельности в окружающей среде;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460A6" w:rsidRPr="0051473C" w:rsidRDefault="00861D55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4,4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976F83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зучать изменения в экосистемах на биологических моделях;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775279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460A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51473C" w:rsidRPr="0051473C" w:rsidTr="002F4E0A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6A1858" w:rsidRPr="0051473C" w:rsidRDefault="006A1858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>
      <w:pPr>
        <w:rPr>
          <w:rFonts w:ascii="Times New Roman" w:hAnsi="Times New Roman" w:cs="Times New Roman"/>
          <w:sz w:val="24"/>
          <w:szCs w:val="24"/>
        </w:rPr>
      </w:pPr>
    </w:p>
    <w:sectPr w:rsidR="0051473C" w:rsidRPr="0051473C" w:rsidSect="00E867D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93A" w:rsidRDefault="0045793A" w:rsidP="006A1858">
      <w:pPr>
        <w:spacing w:after="0" w:line="240" w:lineRule="auto"/>
      </w:pPr>
      <w:r>
        <w:separator/>
      </w:r>
    </w:p>
  </w:endnote>
  <w:endnote w:type="continuationSeparator" w:id="0">
    <w:p w:rsidR="0045793A" w:rsidRDefault="0045793A" w:rsidP="006A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45793A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9860F5" w:rsidRDefault="009860F5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D44FDD">
                  <w:rPr>
                    <w:rStyle w:val="a5"/>
                    <w:noProof/>
                  </w:rPr>
                  <w:t>20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45793A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9860F5" w:rsidRDefault="009860F5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D44FDD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45793A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9860F5" w:rsidRDefault="009860F5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D44FDD">
                  <w:rPr>
                    <w:rStyle w:val="a5"/>
                    <w:noProof/>
                  </w:rPr>
                  <w:t>11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93A" w:rsidRDefault="0045793A" w:rsidP="006A1858">
      <w:pPr>
        <w:spacing w:after="0" w:line="240" w:lineRule="auto"/>
      </w:pPr>
      <w:r>
        <w:separator/>
      </w:r>
    </w:p>
  </w:footnote>
  <w:footnote w:type="continuationSeparator" w:id="0">
    <w:p w:rsidR="0045793A" w:rsidRDefault="0045793A" w:rsidP="006A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0F5" w:rsidRDefault="009860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473C"/>
    <w:rsid w:val="00024D52"/>
    <w:rsid w:val="000335FB"/>
    <w:rsid w:val="00033C24"/>
    <w:rsid w:val="00050F34"/>
    <w:rsid w:val="00054DFD"/>
    <w:rsid w:val="00057E8F"/>
    <w:rsid w:val="00083992"/>
    <w:rsid w:val="00087A74"/>
    <w:rsid w:val="00094EFD"/>
    <w:rsid w:val="0009629D"/>
    <w:rsid w:val="000B1692"/>
    <w:rsid w:val="000C5C63"/>
    <w:rsid w:val="000C7875"/>
    <w:rsid w:val="000E332B"/>
    <w:rsid w:val="000E7354"/>
    <w:rsid w:val="00126AA5"/>
    <w:rsid w:val="0012716C"/>
    <w:rsid w:val="00132C89"/>
    <w:rsid w:val="001354EC"/>
    <w:rsid w:val="00135D29"/>
    <w:rsid w:val="00140BE0"/>
    <w:rsid w:val="00146019"/>
    <w:rsid w:val="00152F2A"/>
    <w:rsid w:val="00155300"/>
    <w:rsid w:val="00156C15"/>
    <w:rsid w:val="00173A69"/>
    <w:rsid w:val="00181F76"/>
    <w:rsid w:val="00185C5F"/>
    <w:rsid w:val="001A175C"/>
    <w:rsid w:val="001A595A"/>
    <w:rsid w:val="001C4ADA"/>
    <w:rsid w:val="001D7F98"/>
    <w:rsid w:val="001E09E9"/>
    <w:rsid w:val="001E1B6F"/>
    <w:rsid w:val="002006F2"/>
    <w:rsid w:val="002141DB"/>
    <w:rsid w:val="00236D2F"/>
    <w:rsid w:val="00247F35"/>
    <w:rsid w:val="00254023"/>
    <w:rsid w:val="00255A32"/>
    <w:rsid w:val="002561C4"/>
    <w:rsid w:val="002643AD"/>
    <w:rsid w:val="00264A06"/>
    <w:rsid w:val="002820BC"/>
    <w:rsid w:val="002A1E57"/>
    <w:rsid w:val="002A792B"/>
    <w:rsid w:val="002D3CE1"/>
    <w:rsid w:val="002D409F"/>
    <w:rsid w:val="002E122B"/>
    <w:rsid w:val="002E4784"/>
    <w:rsid w:val="002F08C9"/>
    <w:rsid w:val="002F0D15"/>
    <w:rsid w:val="002F1DA3"/>
    <w:rsid w:val="002F4E0A"/>
    <w:rsid w:val="00304DAB"/>
    <w:rsid w:val="003079BC"/>
    <w:rsid w:val="00312233"/>
    <w:rsid w:val="00314F6D"/>
    <w:rsid w:val="003429BE"/>
    <w:rsid w:val="003614C3"/>
    <w:rsid w:val="00375253"/>
    <w:rsid w:val="00381FA2"/>
    <w:rsid w:val="0039129E"/>
    <w:rsid w:val="003B3C7B"/>
    <w:rsid w:val="003D4131"/>
    <w:rsid w:val="00426990"/>
    <w:rsid w:val="00427931"/>
    <w:rsid w:val="00440FE8"/>
    <w:rsid w:val="00441C13"/>
    <w:rsid w:val="0045793A"/>
    <w:rsid w:val="004831D9"/>
    <w:rsid w:val="00484082"/>
    <w:rsid w:val="00492156"/>
    <w:rsid w:val="004A1C4D"/>
    <w:rsid w:val="004A69EC"/>
    <w:rsid w:val="004C4553"/>
    <w:rsid w:val="004D5E5B"/>
    <w:rsid w:val="004D6717"/>
    <w:rsid w:val="00507D88"/>
    <w:rsid w:val="0051473C"/>
    <w:rsid w:val="00521C41"/>
    <w:rsid w:val="0053547A"/>
    <w:rsid w:val="00554CFC"/>
    <w:rsid w:val="0055775A"/>
    <w:rsid w:val="005A45CB"/>
    <w:rsid w:val="005B356C"/>
    <w:rsid w:val="005B3DF7"/>
    <w:rsid w:val="005C2815"/>
    <w:rsid w:val="0061781D"/>
    <w:rsid w:val="00622F25"/>
    <w:rsid w:val="006251B1"/>
    <w:rsid w:val="00631F64"/>
    <w:rsid w:val="00632475"/>
    <w:rsid w:val="00650917"/>
    <w:rsid w:val="00663C20"/>
    <w:rsid w:val="00666126"/>
    <w:rsid w:val="00674E10"/>
    <w:rsid w:val="00676264"/>
    <w:rsid w:val="006975ED"/>
    <w:rsid w:val="006A1858"/>
    <w:rsid w:val="006A3CA7"/>
    <w:rsid w:val="006B58CE"/>
    <w:rsid w:val="006C362A"/>
    <w:rsid w:val="006C43D2"/>
    <w:rsid w:val="007342A9"/>
    <w:rsid w:val="007425D0"/>
    <w:rsid w:val="00744CEA"/>
    <w:rsid w:val="00745DC4"/>
    <w:rsid w:val="00761EB7"/>
    <w:rsid w:val="00775279"/>
    <w:rsid w:val="00786EA9"/>
    <w:rsid w:val="007C0C78"/>
    <w:rsid w:val="007C73C8"/>
    <w:rsid w:val="007D126C"/>
    <w:rsid w:val="007E2877"/>
    <w:rsid w:val="007F6CE8"/>
    <w:rsid w:val="0080507B"/>
    <w:rsid w:val="00810572"/>
    <w:rsid w:val="00811AE8"/>
    <w:rsid w:val="00820F31"/>
    <w:rsid w:val="0083569E"/>
    <w:rsid w:val="00836A23"/>
    <w:rsid w:val="00841A3A"/>
    <w:rsid w:val="00842FDF"/>
    <w:rsid w:val="00857C46"/>
    <w:rsid w:val="00861D55"/>
    <w:rsid w:val="00862A81"/>
    <w:rsid w:val="0086436B"/>
    <w:rsid w:val="00871164"/>
    <w:rsid w:val="00890924"/>
    <w:rsid w:val="008A36D4"/>
    <w:rsid w:val="008C7C2D"/>
    <w:rsid w:val="008D6CF4"/>
    <w:rsid w:val="008F14F1"/>
    <w:rsid w:val="0095264A"/>
    <w:rsid w:val="00976F83"/>
    <w:rsid w:val="009860F5"/>
    <w:rsid w:val="009B6467"/>
    <w:rsid w:val="009B64E2"/>
    <w:rsid w:val="009E2B84"/>
    <w:rsid w:val="00A10DCB"/>
    <w:rsid w:val="00A73A29"/>
    <w:rsid w:val="00A90B58"/>
    <w:rsid w:val="00AA4CB2"/>
    <w:rsid w:val="00AA7D5D"/>
    <w:rsid w:val="00AC0CA7"/>
    <w:rsid w:val="00AE035B"/>
    <w:rsid w:val="00AE5BCA"/>
    <w:rsid w:val="00AE7F0E"/>
    <w:rsid w:val="00AF3DA4"/>
    <w:rsid w:val="00AF65C4"/>
    <w:rsid w:val="00AF7795"/>
    <w:rsid w:val="00B04027"/>
    <w:rsid w:val="00B20345"/>
    <w:rsid w:val="00B20E7D"/>
    <w:rsid w:val="00B31F44"/>
    <w:rsid w:val="00B363E3"/>
    <w:rsid w:val="00B55F53"/>
    <w:rsid w:val="00B74446"/>
    <w:rsid w:val="00B845EE"/>
    <w:rsid w:val="00B85F0F"/>
    <w:rsid w:val="00B97CC3"/>
    <w:rsid w:val="00BA108B"/>
    <w:rsid w:val="00BA4364"/>
    <w:rsid w:val="00BA4F03"/>
    <w:rsid w:val="00BA6C88"/>
    <w:rsid w:val="00BB6BB6"/>
    <w:rsid w:val="00BD2B3E"/>
    <w:rsid w:val="00BD4A8C"/>
    <w:rsid w:val="00BD4FE4"/>
    <w:rsid w:val="00BE20BA"/>
    <w:rsid w:val="00BE381A"/>
    <w:rsid w:val="00BE635A"/>
    <w:rsid w:val="00C016C9"/>
    <w:rsid w:val="00C02C9F"/>
    <w:rsid w:val="00C03BDF"/>
    <w:rsid w:val="00C10D55"/>
    <w:rsid w:val="00C17C1E"/>
    <w:rsid w:val="00C432F5"/>
    <w:rsid w:val="00C460A6"/>
    <w:rsid w:val="00C46F37"/>
    <w:rsid w:val="00C51A94"/>
    <w:rsid w:val="00C5445A"/>
    <w:rsid w:val="00C5470C"/>
    <w:rsid w:val="00C6646A"/>
    <w:rsid w:val="00C675A0"/>
    <w:rsid w:val="00C87539"/>
    <w:rsid w:val="00CA1BE7"/>
    <w:rsid w:val="00CA3EAB"/>
    <w:rsid w:val="00CC3059"/>
    <w:rsid w:val="00CD7C22"/>
    <w:rsid w:val="00CE35D0"/>
    <w:rsid w:val="00CE6C18"/>
    <w:rsid w:val="00CF0535"/>
    <w:rsid w:val="00CF2491"/>
    <w:rsid w:val="00CF40F5"/>
    <w:rsid w:val="00D20FFF"/>
    <w:rsid w:val="00D27598"/>
    <w:rsid w:val="00D36B18"/>
    <w:rsid w:val="00D4407A"/>
    <w:rsid w:val="00D44FDD"/>
    <w:rsid w:val="00D45DF0"/>
    <w:rsid w:val="00D46C31"/>
    <w:rsid w:val="00D51D4B"/>
    <w:rsid w:val="00D53CE8"/>
    <w:rsid w:val="00D610B7"/>
    <w:rsid w:val="00D744FB"/>
    <w:rsid w:val="00D90FE5"/>
    <w:rsid w:val="00DA3599"/>
    <w:rsid w:val="00DA6564"/>
    <w:rsid w:val="00DB59D9"/>
    <w:rsid w:val="00DD311D"/>
    <w:rsid w:val="00E33033"/>
    <w:rsid w:val="00E3334A"/>
    <w:rsid w:val="00E36D6D"/>
    <w:rsid w:val="00E669B1"/>
    <w:rsid w:val="00E85AE0"/>
    <w:rsid w:val="00E867D0"/>
    <w:rsid w:val="00E873D2"/>
    <w:rsid w:val="00ED7F93"/>
    <w:rsid w:val="00EE120F"/>
    <w:rsid w:val="00EE162B"/>
    <w:rsid w:val="00EE4D85"/>
    <w:rsid w:val="00EF43A7"/>
    <w:rsid w:val="00F04F22"/>
    <w:rsid w:val="00F061D7"/>
    <w:rsid w:val="00F33A79"/>
    <w:rsid w:val="00F3465F"/>
    <w:rsid w:val="00F575D4"/>
    <w:rsid w:val="00F734EE"/>
    <w:rsid w:val="00F95545"/>
    <w:rsid w:val="00FA4AF5"/>
    <w:rsid w:val="00FA5446"/>
    <w:rsid w:val="00FA69D1"/>
    <w:rsid w:val="00FB303C"/>
    <w:rsid w:val="00FB58A1"/>
    <w:rsid w:val="00FC001E"/>
    <w:rsid w:val="00FC7822"/>
    <w:rsid w:val="00FC7947"/>
    <w:rsid w:val="00FD0DBC"/>
    <w:rsid w:val="00FE1DB3"/>
    <w:rsid w:val="00FE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AF1924-E22D-4EAA-A61D-B7BB47CF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858"/>
  </w:style>
  <w:style w:type="paragraph" w:styleId="1">
    <w:name w:val="heading 1"/>
    <w:basedOn w:val="a"/>
    <w:next w:val="a"/>
    <w:link w:val="10"/>
    <w:qFormat/>
    <w:rsid w:val="0051473C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51473C"/>
    <w:rPr>
      <w:rFonts w:hint="default"/>
      <w:b/>
      <w:caps/>
    </w:rPr>
  </w:style>
  <w:style w:type="character" w:customStyle="1" w:styleId="WW8Num1z1">
    <w:name w:val="WW8Num1z1"/>
    <w:rsid w:val="0051473C"/>
  </w:style>
  <w:style w:type="character" w:customStyle="1" w:styleId="WW8Num1z2">
    <w:name w:val="WW8Num1z2"/>
    <w:rsid w:val="0051473C"/>
  </w:style>
  <w:style w:type="character" w:customStyle="1" w:styleId="WW8Num1z3">
    <w:name w:val="WW8Num1z3"/>
    <w:rsid w:val="0051473C"/>
  </w:style>
  <w:style w:type="character" w:customStyle="1" w:styleId="WW8Num1z4">
    <w:name w:val="WW8Num1z4"/>
    <w:rsid w:val="0051473C"/>
  </w:style>
  <w:style w:type="character" w:customStyle="1" w:styleId="WW8Num1z5">
    <w:name w:val="WW8Num1z5"/>
    <w:rsid w:val="0051473C"/>
  </w:style>
  <w:style w:type="character" w:customStyle="1" w:styleId="WW8Num1z6">
    <w:name w:val="WW8Num1z6"/>
    <w:rsid w:val="0051473C"/>
  </w:style>
  <w:style w:type="character" w:customStyle="1" w:styleId="WW8Num1z7">
    <w:name w:val="WW8Num1z7"/>
    <w:rsid w:val="0051473C"/>
  </w:style>
  <w:style w:type="character" w:customStyle="1" w:styleId="WW8Num1z8">
    <w:name w:val="WW8Num1z8"/>
    <w:rsid w:val="0051473C"/>
  </w:style>
  <w:style w:type="character" w:customStyle="1" w:styleId="2">
    <w:name w:val="Основной шрифт абзаца2"/>
    <w:rsid w:val="0051473C"/>
  </w:style>
  <w:style w:type="character" w:customStyle="1" w:styleId="WW8Num2z0">
    <w:name w:val="WW8Num2z0"/>
    <w:rsid w:val="0051473C"/>
    <w:rPr>
      <w:rFonts w:hint="default"/>
      <w:b/>
      <w:caps/>
    </w:rPr>
  </w:style>
  <w:style w:type="character" w:customStyle="1" w:styleId="11">
    <w:name w:val="Основной шрифт абзаца1"/>
    <w:rsid w:val="0051473C"/>
  </w:style>
  <w:style w:type="character" w:customStyle="1" w:styleId="a3">
    <w:name w:val="Основной текст Знак"/>
    <w:rsid w:val="0051473C"/>
    <w:rPr>
      <w:sz w:val="24"/>
      <w:szCs w:val="24"/>
    </w:rPr>
  </w:style>
  <w:style w:type="character" w:customStyle="1" w:styleId="a4">
    <w:name w:val="Нижний колонтитул Знак"/>
    <w:rsid w:val="0051473C"/>
    <w:rPr>
      <w:sz w:val="24"/>
      <w:szCs w:val="24"/>
    </w:rPr>
  </w:style>
  <w:style w:type="character" w:styleId="a5">
    <w:name w:val="page number"/>
    <w:rsid w:val="0051473C"/>
  </w:style>
  <w:style w:type="character" w:customStyle="1" w:styleId="a6">
    <w:name w:val="Символ нумерации"/>
    <w:rsid w:val="0051473C"/>
  </w:style>
  <w:style w:type="paragraph" w:customStyle="1" w:styleId="12">
    <w:name w:val="Заголовок1"/>
    <w:basedOn w:val="a"/>
    <w:next w:val="a7"/>
    <w:rsid w:val="0051473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51473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51473C"/>
    <w:rPr>
      <w:rFonts w:cs="Mangal"/>
    </w:rPr>
  </w:style>
  <w:style w:type="paragraph" w:customStyle="1" w:styleId="20">
    <w:name w:val="Название2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51473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51473C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51473C"/>
  </w:style>
  <w:style w:type="paragraph" w:styleId="ad">
    <w:name w:val="header"/>
    <w:basedOn w:val="a"/>
    <w:link w:val="ae"/>
    <w:rsid w:val="0051473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basedOn w:val="a0"/>
    <w:link w:val="af0"/>
    <w:uiPriority w:val="99"/>
    <w:rsid w:val="0051473C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51473C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51473C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51473C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51473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rsid w:val="0051473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_"/>
    <w:basedOn w:val="a0"/>
    <w:link w:val="5"/>
    <w:uiPriority w:val="99"/>
    <w:locked/>
    <w:rsid w:val="0051473C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5"/>
    <w:uiPriority w:val="99"/>
    <w:rsid w:val="0051473C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6">
    <w:name w:val="Основной текст + Полужирный"/>
    <w:basedOn w:val="af5"/>
    <w:uiPriority w:val="99"/>
    <w:rsid w:val="0051473C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1A595A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1A59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a">
    <w:name w:val="Сетка таблицы1"/>
    <w:basedOn w:val="a1"/>
    <w:next w:val="af3"/>
    <w:rsid w:val="002F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49089-6B9F-4E76-8772-D40AA2DC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21</Pages>
  <Words>5068</Words>
  <Characters>28889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209</cp:revision>
  <cp:lastPrinted>2016-07-11T07:25:00Z</cp:lastPrinted>
  <dcterms:created xsi:type="dcterms:W3CDTF">2015-12-30T05:11:00Z</dcterms:created>
  <dcterms:modified xsi:type="dcterms:W3CDTF">2025-09-22T07:02:00Z</dcterms:modified>
</cp:coreProperties>
</file>