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EE53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0302AF" w:rsidRDefault="00A05B32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1A044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08</w:t>
      </w:r>
    </w:p>
    <w:p w:rsidR="001A044E" w:rsidRDefault="001A044E" w:rsidP="001A044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</w:p>
    <w:p w:rsidR="000302AF" w:rsidRPr="00E96A18" w:rsidRDefault="000302AF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Pr="00E96A18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CE2B06" w:rsidRDefault="000302AF" w:rsidP="00F717C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17C2" w:rsidRPr="001F06A1">
        <w:rPr>
          <w:rFonts w:ascii="Times New Roman" w:hAnsi="Times New Roman" w:cs="Times New Roman"/>
          <w:sz w:val="28"/>
          <w:szCs w:val="28"/>
        </w:rPr>
        <w:t xml:space="preserve">рофиль </w:t>
      </w:r>
      <w:r>
        <w:rPr>
          <w:rFonts w:ascii="Times New Roman" w:hAnsi="Times New Roman" w:cs="Times New Roman"/>
          <w:sz w:val="28"/>
          <w:szCs w:val="28"/>
        </w:rPr>
        <w:t xml:space="preserve">обучения:  </w:t>
      </w:r>
      <w:r w:rsidR="00F717C2">
        <w:rPr>
          <w:rFonts w:ascii="Times New Roman" w:hAnsi="Times New Roman" w:cs="Times New Roman"/>
          <w:sz w:val="28"/>
          <w:szCs w:val="28"/>
        </w:rPr>
        <w:t xml:space="preserve"> </w:t>
      </w:r>
      <w:r w:rsidR="001A044E">
        <w:rPr>
          <w:rFonts w:ascii="Times New Roman" w:hAnsi="Times New Roman" w:cs="Times New Roman"/>
          <w:sz w:val="28"/>
          <w:szCs w:val="28"/>
        </w:rPr>
        <w:t>технологический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A05B32">
        <w:rPr>
          <w:rFonts w:ascii="Times New Roman" w:hAnsi="Times New Roman" w:cs="Times New Roman"/>
          <w:sz w:val="24"/>
          <w:szCs w:val="24"/>
        </w:rPr>
        <w:t>5</w:t>
      </w:r>
      <w:r w:rsidR="001A04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6931" w:rsidRPr="0002205A" w:rsidRDefault="00510163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781576" w:rsidRPr="001A044E">
        <w:rPr>
          <w:rFonts w:ascii="Times New Roman" w:hAnsi="Times New Roman" w:cs="Times New Roman"/>
          <w:sz w:val="28"/>
          <w:szCs w:val="28"/>
        </w:rPr>
        <w:t xml:space="preserve">Эффективное поведение на рынке труда </w:t>
      </w:r>
      <w:r w:rsidRPr="001A044E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332D4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Pr="001A044E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1A044E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bookmarkStart w:id="0" w:name="_GoBack"/>
      <w:bookmarkEnd w:id="0"/>
      <w:r w:rsidR="00CC6931"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 w:rsidR="00CC6931">
        <w:rPr>
          <w:rFonts w:ascii="Times New Roman" w:hAnsi="Times New Roman"/>
          <w:bCs/>
          <w:sz w:val="28"/>
          <w:szCs w:val="28"/>
        </w:rPr>
        <w:t>.</w:t>
      </w:r>
    </w:p>
    <w:p w:rsidR="000302AF" w:rsidRPr="001A044E" w:rsidRDefault="000302AF" w:rsidP="001A044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63" w:rsidRPr="001A044E" w:rsidRDefault="00510163" w:rsidP="00F717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1A044E" w:rsidRDefault="000302AF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F717C2" w:rsidRPr="001A044E" w:rsidTr="002A295A">
        <w:tc>
          <w:tcPr>
            <w:tcW w:w="4785" w:type="dxa"/>
            <w:hideMark/>
          </w:tcPr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1A044E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к.э.н. </w:t>
            </w: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/>
                <w:sz w:val="28"/>
                <w:szCs w:val="28"/>
              </w:rPr>
              <w:t>«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A05B32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/>
                <w:sz w:val="28"/>
                <w:szCs w:val="28"/>
              </w:rPr>
              <w:t>«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1A044E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Pr="001A044E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>С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оставитель: </w:t>
      </w:r>
      <w:r w:rsidR="00EE5313" w:rsidRPr="001A044E">
        <w:rPr>
          <w:rFonts w:ascii="Times New Roman" w:hAnsi="Times New Roman" w:cs="Times New Roman"/>
          <w:sz w:val="28"/>
          <w:szCs w:val="28"/>
        </w:rPr>
        <w:t xml:space="preserve">Брылёва Виктория Александровна - преподаватель 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A044E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A044E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1"/>
        <w:gridCol w:w="1354"/>
      </w:tblGrid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F618C7" w:rsidTr="00CE3536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F618C7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F618C7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F618C7" w:rsidRDefault="00CE3536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010B16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563" w:rsidRPr="00F618C7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8300"/>
        <w:gridCol w:w="663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Pr="00E96A18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1A044E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A295A" w:rsidRPr="001A044E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510163" w:rsidRPr="002D49C9" w:rsidRDefault="00510163" w:rsidP="001A04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2D49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2D49C9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CC6931" w:rsidRPr="002D49C9" w:rsidRDefault="001A044E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дисциплина «Эффективное поведение на рынке труда» является общепрофессиональной дисциплиной обязательной части профессионального цикла основной образовательной  программы в соответствии с ФГОС 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C6931" w:rsidRPr="002D49C9">
        <w:rPr>
          <w:rFonts w:ascii="Times New Roman" w:hAnsi="Times New Roman"/>
          <w:bCs/>
          <w:sz w:val="24"/>
          <w:szCs w:val="24"/>
        </w:rPr>
        <w:t xml:space="preserve">08.02.08 Монтаж и эксплуатация оборудования и систем газоснабжения </w:t>
      </w:r>
      <w:r w:rsidR="00CC6931" w:rsidRPr="002D49C9">
        <w:rPr>
          <w:rFonts w:ascii="Times New Roman" w:hAnsi="Times New Roman"/>
          <w:sz w:val="24"/>
          <w:szCs w:val="24"/>
        </w:rPr>
        <w:t>08.00.00 Техника и технологии строительства</w:t>
      </w:r>
      <w:r w:rsidR="00CC6931" w:rsidRPr="002D49C9">
        <w:rPr>
          <w:rFonts w:ascii="Times New Roman" w:hAnsi="Times New Roman"/>
          <w:bCs/>
          <w:sz w:val="24"/>
          <w:szCs w:val="24"/>
        </w:rPr>
        <w:t xml:space="preserve"> .</w:t>
      </w:r>
    </w:p>
    <w:p w:rsidR="00C76BED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2A295A" w:rsidRPr="002D49C9">
        <w:rPr>
          <w:rFonts w:ascii="Times New Roman" w:hAnsi="Times New Roman" w:cs="Times New Roman"/>
          <w:sz w:val="24"/>
          <w:szCs w:val="24"/>
        </w:rPr>
        <w:t>«</w:t>
      </w:r>
      <w:r w:rsidR="00CB658B" w:rsidRPr="002D49C9">
        <w:rPr>
          <w:rFonts w:ascii="Times New Roman" w:hAnsi="Times New Roman" w:cs="Times New Roman"/>
          <w:sz w:val="24"/>
          <w:szCs w:val="24"/>
        </w:rPr>
        <w:t>Эффективное</w:t>
      </w:r>
      <w:r w:rsidR="00781576" w:rsidRPr="002D49C9">
        <w:rPr>
          <w:rFonts w:ascii="Times New Roman" w:hAnsi="Times New Roman" w:cs="Times New Roman"/>
          <w:sz w:val="24"/>
          <w:szCs w:val="24"/>
        </w:rPr>
        <w:t xml:space="preserve"> поведение на рынке </w:t>
      </w:r>
      <w:r w:rsidR="00CB658B" w:rsidRPr="002D49C9">
        <w:rPr>
          <w:rFonts w:ascii="Times New Roman" w:hAnsi="Times New Roman" w:cs="Times New Roman"/>
          <w:sz w:val="24"/>
          <w:szCs w:val="24"/>
        </w:rPr>
        <w:t>труда</w:t>
      </w:r>
      <w:r w:rsidR="002A295A" w:rsidRPr="002D49C9">
        <w:rPr>
          <w:rFonts w:ascii="Times New Roman" w:hAnsi="Times New Roman" w:cs="Times New Roman"/>
          <w:sz w:val="24"/>
          <w:szCs w:val="24"/>
        </w:rPr>
        <w:t>»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2D49C9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</w:t>
      </w:r>
      <w:r w:rsidR="00E00F1F" w:rsidRPr="002D49C9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2D49C9">
        <w:rPr>
          <w:rFonts w:ascii="Times New Roman" w:hAnsi="Times New Roman" w:cs="Times New Roman"/>
          <w:sz w:val="24"/>
          <w:szCs w:val="24"/>
        </w:rPr>
        <w:t>результата по</w:t>
      </w:r>
      <w:r w:rsidRPr="002D49C9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5413A5" w:rsidRPr="002D49C9">
        <w:rPr>
          <w:rFonts w:ascii="Times New Roman" w:hAnsi="Times New Roman" w:cs="Times New Roman"/>
          <w:sz w:val="24"/>
          <w:szCs w:val="24"/>
        </w:rPr>
        <w:t xml:space="preserve">СПО </w:t>
      </w:r>
      <w:r w:rsidRPr="002D49C9">
        <w:rPr>
          <w:rFonts w:ascii="Times New Roman" w:hAnsi="Times New Roman" w:cs="Times New Roman"/>
          <w:sz w:val="24"/>
          <w:szCs w:val="24"/>
        </w:rPr>
        <w:t xml:space="preserve">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C6931" w:rsidRPr="002D49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0302AF" w:rsidRPr="002D49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0163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2D49C9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Учебная дисциплина «Эффективное поведение на рынке труда» входит в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544CC">
        <w:rPr>
          <w:rFonts w:ascii="Times New Roman" w:hAnsi="Times New Roman" w:cs="Times New Roman"/>
          <w:b/>
          <w:sz w:val="24"/>
          <w:szCs w:val="24"/>
        </w:rPr>
        <w:t>целей</w:t>
      </w:r>
      <w:r w:rsidRPr="002D49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2D49C9" w:rsidRDefault="00382445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44CC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2D49C9">
        <w:rPr>
          <w:rFonts w:ascii="Times New Roman" w:hAnsi="Times New Roman" w:cs="Times New Roman"/>
          <w:sz w:val="24"/>
          <w:szCs w:val="24"/>
        </w:rPr>
        <w:t xml:space="preserve">  рабочей программы являются: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1A044E" w:rsidRPr="002D49C9" w:rsidRDefault="001A044E" w:rsidP="001A04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D49C9" w:rsidRPr="002D49C9" w:rsidRDefault="00382445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ab/>
      </w:r>
    </w:p>
    <w:p w:rsidR="00382445" w:rsidRDefault="00382445" w:rsidP="002D49C9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445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7018C" w:rsidRPr="00382445" w:rsidRDefault="0057018C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ОК.,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293"/>
        <w:gridCol w:w="8302"/>
      </w:tblGrid>
      <w:tr w:rsidR="0057018C" w:rsidRPr="0057018C" w:rsidTr="005C13A7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CC6931" w:rsidRPr="0057018C" w:rsidTr="00D530F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02205A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CC6931" w:rsidRPr="0057018C" w:rsidTr="00D530F9">
        <w:trPr>
          <w:trHeight w:val="5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CC6931" w:rsidRPr="0057018C" w:rsidTr="002D49C9">
        <w:trPr>
          <w:trHeight w:val="28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BD75F0">
        <w:tc>
          <w:tcPr>
            <w:tcW w:w="9889" w:type="dxa"/>
            <w:gridSpan w:val="2"/>
          </w:tcPr>
          <w:p w:rsidR="00BD75F0" w:rsidRPr="00BD75F0" w:rsidRDefault="00BD75F0" w:rsidP="000302AF">
            <w:pPr>
              <w:spacing w:before="100" w:beforeAutospacing="1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0302AF" w:rsidRPr="000302AF">
              <w:rPr>
                <w:rFonts w:ascii="Times New Roman" w:hAnsi="Times New Roman" w:cs="Times New Roman"/>
                <w:b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5C13A7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5C13A7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0302A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4544CC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 себя гражданином и защитником великой страны 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BD75F0">
        <w:trPr>
          <w:trHeight w:val="960"/>
        </w:trPr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4544CC">
            <w:pPr>
              <w:tabs>
                <w:tab w:val="left" w:pos="8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Pr="00716ED7" w:rsidRDefault="00716ED7" w:rsidP="00716ED7">
            <w:pPr>
              <w:spacing w:after="0"/>
              <w:rPr>
                <w:sz w:val="24"/>
                <w:szCs w:val="24"/>
              </w:rPr>
            </w:pPr>
          </w:p>
          <w:p w:rsidR="00BD75F0" w:rsidRPr="00716ED7" w:rsidRDefault="00716ED7" w:rsidP="00716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деятельности»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A641C1">
        <w:trPr>
          <w:trHeight w:val="651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lastRenderedPageBreak/>
              <w:t>ЛР 17</w:t>
            </w:r>
          </w:p>
        </w:tc>
        <w:tc>
          <w:tcPr>
            <w:tcW w:w="8253" w:type="dxa"/>
          </w:tcPr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675504">
        <w:trPr>
          <w:trHeight w:val="539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675504">
        <w:trPr>
          <w:trHeight w:val="279"/>
        </w:trPr>
        <w:tc>
          <w:tcPr>
            <w:tcW w:w="1636" w:type="dxa"/>
          </w:tcPr>
          <w:p w:rsidR="00A641C1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F9" w:rsidRPr="00D530F9" w:rsidRDefault="00A641C1" w:rsidP="00D530F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0F9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D530F9">
        <w:rPr>
          <w:rFonts w:ascii="Times New Roman" w:hAnsi="Times New Roman" w:cs="Times New Roman"/>
          <w:b/>
          <w:sz w:val="28"/>
          <w:szCs w:val="28"/>
        </w:rPr>
        <w:t>. В</w:t>
      </w:r>
      <w:r w:rsidRPr="00D530F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ОК, 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D530F9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ОК0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D530F9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-2, 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ЛР-3,ЛР-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D530F9">
            <w:pPr>
              <w:pStyle w:val="a4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презентовать себя  на собеседовании;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CC6931" w:rsidRDefault="00CC6931" w:rsidP="00D53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069B" w:rsidRPr="002D49C9" w:rsidRDefault="0039069B" w:rsidP="00D530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Максимальной учебной нагрузки обучающегося – </w:t>
      </w:r>
      <w:r w:rsidR="00A05B32">
        <w:rPr>
          <w:rFonts w:ascii="Times New Roman" w:hAnsi="Times New Roman" w:cs="Times New Roman"/>
          <w:sz w:val="24"/>
          <w:szCs w:val="24"/>
        </w:rPr>
        <w:t>62</w:t>
      </w:r>
      <w:r w:rsidRPr="002D49C9">
        <w:rPr>
          <w:rFonts w:ascii="Times New Roman" w:hAnsi="Times New Roman" w:cs="Times New Roman"/>
          <w:sz w:val="24"/>
          <w:szCs w:val="24"/>
        </w:rPr>
        <w:t xml:space="preserve"> 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– </w:t>
      </w:r>
      <w:r w:rsidR="00A05B32">
        <w:rPr>
          <w:rFonts w:ascii="Times New Roman" w:hAnsi="Times New Roman" w:cs="Times New Roman"/>
          <w:sz w:val="24"/>
          <w:szCs w:val="24"/>
        </w:rPr>
        <w:t>60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</w:t>
      </w:r>
    </w:p>
    <w:p w:rsidR="005C13A7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="005C13A7" w:rsidRPr="002D49C9">
        <w:rPr>
          <w:rFonts w:ascii="Times New Roman" w:hAnsi="Times New Roman" w:cs="Times New Roman"/>
          <w:sz w:val="24"/>
          <w:szCs w:val="24"/>
        </w:rPr>
        <w:t>–</w:t>
      </w:r>
      <w:r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CC6931" w:rsidRPr="002D49C9">
        <w:rPr>
          <w:rFonts w:ascii="Times New Roman" w:hAnsi="Times New Roman" w:cs="Times New Roman"/>
          <w:sz w:val="24"/>
          <w:szCs w:val="24"/>
        </w:rPr>
        <w:t>2</w:t>
      </w:r>
      <w:r w:rsidR="005C13A7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.</w:t>
      </w:r>
    </w:p>
    <w:p w:rsidR="00CC6931" w:rsidRPr="002D49C9" w:rsidRDefault="00CC6931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931" w:rsidRPr="001A044E" w:rsidRDefault="00CC6931" w:rsidP="001A0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0"/>
        <w:gridCol w:w="4655"/>
      </w:tblGrid>
      <w:tr w:rsidR="005C13A7" w:rsidRPr="00E96A18" w:rsidTr="00D530F9">
        <w:trPr>
          <w:trHeight w:val="244"/>
        </w:trPr>
        <w:tc>
          <w:tcPr>
            <w:tcW w:w="4785" w:type="dxa"/>
          </w:tcPr>
          <w:p w:rsidR="005C13A7" w:rsidRPr="005C13A7" w:rsidRDefault="005C13A7" w:rsidP="004A1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A05B32" w:rsidP="00CC6931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A05B32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A05B32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A05B32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CC6931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E1770" w:rsidRPr="00E96A18" w:rsidTr="003F2D97">
        <w:tc>
          <w:tcPr>
            <w:tcW w:w="9571" w:type="dxa"/>
            <w:gridSpan w:val="2"/>
          </w:tcPr>
          <w:p w:rsidR="008E1770" w:rsidRPr="005C13A7" w:rsidRDefault="008E1770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  <w:p w:rsidR="008E1770" w:rsidRPr="005C13A7" w:rsidRDefault="008E1770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37E24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04"/>
        <w:gridCol w:w="7371"/>
        <w:gridCol w:w="1134"/>
        <w:gridCol w:w="1276"/>
        <w:gridCol w:w="3166"/>
      </w:tblGrid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16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4D530B">
        <w:tc>
          <w:tcPr>
            <w:tcW w:w="12285" w:type="dxa"/>
            <w:gridSpan w:val="4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4D530B">
        <w:tc>
          <w:tcPr>
            <w:tcW w:w="2504" w:type="dxa"/>
            <w:vMerge w:val="restart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</w:tcPr>
          <w:p w:rsidR="004D530B" w:rsidRPr="00E96A18" w:rsidRDefault="004D530B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4D530B" w:rsidRPr="00B82587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труда, его структура. Спрос и предложения, методы их регулирования.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530B" w:rsidRPr="00B82587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A05B32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2D06DC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CC6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режимы. Классификация профессий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931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</w:tcPr>
          <w:p w:rsidR="00CC6931" w:rsidRPr="00E96A18" w:rsidRDefault="00CC6931" w:rsidP="00D530F9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C6931" w:rsidRPr="002D06DC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Сферы профессиональной деятельности.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6931" w:rsidRPr="003F66E0" w:rsidRDefault="00A05B32" w:rsidP="00D530F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931" w:rsidRPr="001430E5" w:rsidRDefault="00CC6931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CC6931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6931" w:rsidRPr="00E96A18" w:rsidRDefault="00CC6931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3F66E0" w:rsidRPr="00E96A18" w:rsidRDefault="003F66E0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A05B32">
        <w:trPr>
          <w:trHeight w:val="95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530B" w:rsidRPr="00516E99" w:rsidRDefault="004D530B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4D530B" w:rsidRPr="00516E99" w:rsidRDefault="004D530B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530B" w:rsidRPr="001430E5" w:rsidRDefault="00A05B32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bottom w:val="single" w:sz="4" w:space="0" w:color="000000" w:themeColor="text1"/>
            </w:tcBorders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3763E" w:rsidRPr="00E96A18" w:rsidTr="004D530B">
        <w:trPr>
          <w:trHeight w:val="472"/>
        </w:trPr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Виды карьеры. Факторы, влияющие на карьеру. </w:t>
            </w:r>
            <w:r w:rsidRPr="00C05E0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0E0B43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73763E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0E0B43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E1770" w:rsidRDefault="00A05B32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7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7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2587" w:rsidRPr="00E07CFA" w:rsidRDefault="00B82587" w:rsidP="00D53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514681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B82587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F97091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E07CFA" w:rsidRDefault="00781576" w:rsidP="004D5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4D530B" w:rsidRDefault="00781576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4D530B">
        <w:trPr>
          <w:trHeight w:val="79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21ECE" w:rsidRDefault="004D530B" w:rsidP="00F550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  <w:r w:rsidR="00F550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F55014" w:rsidRPr="00E96A18" w:rsidTr="004D530B">
        <w:trPr>
          <w:trHeight w:val="79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F55014" w:rsidRPr="00E96A18" w:rsidRDefault="00F55014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014" w:rsidRPr="00C21ECE" w:rsidRDefault="00F55014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Переговоры с работодателем.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014" w:rsidRDefault="00F55014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55014" w:rsidRDefault="00F55014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F55014" w:rsidRPr="005C13A7" w:rsidRDefault="00F55014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rPr>
          <w:trHeight w:val="524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A0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резюме», </w:t>
            </w:r>
            <w:r w:rsidRPr="004D530B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автобиографии»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E1770" w:rsidRDefault="004D530B" w:rsidP="00A0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7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A0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Самостоятельная работа: «Составление сопроводительного письма»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42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F332D4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E177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7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A05B32">
        <w:trPr>
          <w:trHeight w:val="1315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8E1770" w:rsidP="00D53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30B" w:rsidRPr="004D5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E1770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7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A05B32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 w:val="restart"/>
          </w:tcPr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A05B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B4AE2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E177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17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DA4C50" w:rsidRDefault="004D530B" w:rsidP="00D53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C61D0" w:rsidRDefault="008E177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DA4C5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B82587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4D530B" w:rsidRDefault="008C61D0" w:rsidP="004A1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4D530B" w:rsidRDefault="008C61D0" w:rsidP="004A1E1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4D530B" w:rsidRDefault="00E87BC7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4D530B">
        <w:rPr>
          <w:rFonts w:ascii="Times New Roman" w:hAnsi="Times New Roman"/>
          <w:sz w:val="24"/>
          <w:szCs w:val="24"/>
        </w:rPr>
        <w:t xml:space="preserve">. </w:t>
      </w:r>
      <w:r w:rsidRPr="004D530B">
        <w:rPr>
          <w:rFonts w:ascii="Times New Roman" w:hAnsi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мультимедиапроектор.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8C61D0" w:rsidP="00D530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4D530B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4D530B" w:rsidRDefault="008C61D0" w:rsidP="004A1E1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4D530B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4D530B" w:rsidRPr="004D530B" w:rsidRDefault="004D530B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Бабаева, А. В. Деловое общение и деловой этикет / А. В. Бабаева, Р. И. Мамина; под редакцией Р. И. Маминой. - 2-е изд. - Санкт-Петербург: Петрополис, 2019. - 192 c. - ISBN 978-5-9676-0555-0. - Текст: электронный // Электронно-библиотечная система IPR BOOKS: [сайт]. - URL: </w:t>
      </w:r>
      <w:hyperlink r:id="rId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http://www.iprbookshop.ru/84671.html</w:t>
        </w:r>
      </w:hyperlink>
    </w:p>
    <w:p w:rsidR="004D530B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Бурдина, Е. А. Теория и практика делового общения: практикум / Е. А. Бурдина.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</w:t>
      </w:r>
      <w:hyperlink r:id="rId10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https://www.iprbookshop.ru/138170.html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Деревянкин, Е. В. Деловое общение: учебное пособие для СПО / Е. В. Деревянкин; под редакцией О. В Мезенцевой. - 2-е изд. - Саратов, Екатеринбург :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</w:t>
      </w:r>
      <w:hyperlink r:id="rId11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http://www.iprbookshop.ru/87797.html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Никулина, Ю. Н. Организация работы с молодежью на региональном рынке труда: учебное пособие для СПО / Ю. Н. Никулина, И. А. Кислова. - Саратов: Профобразование, 2020. - 151 c. - ISBN 978-5-4488-0546-2. - Текст: электронный // Электронно-библиотечная система IPR BOOK: [сайт]. - URL: </w:t>
      </w:r>
      <w:hyperlink r:id="rId12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http://www.iprbookshop.ru/92130.html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Пучкова, В. В. Трудовое право: учебное наглядное пособие для СПО / В. В. Пучкова. - Саратов, Москва: Профобразование, Ай Пи Ар Медиа, 2022. - 301 c. - ISBN 978-5-4488-1349-8, 978-5-4497-1554-8. - Текст: электронный // Цифровой образовательный ресурс IPR SMART: [сайт]. - URL: </w:t>
      </w:r>
      <w:hyperlink r:id="rId13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https://www.iprbookshop.ru/117871.html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Румянцева, Е. В. Руководство по поиску работы, самопрезентации и развитию карьеры [Электронный ресурс] / Е. В. Румянцева. - Электрон. текстовые данные. - М.: Альпина Бизнес Букс, 2019. - 197 c. - 978-5-9614-0791-4. - Режим доступа: </w:t>
      </w:r>
      <w:hyperlink r:id="rId14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http://www.iprbookshop.ru/82469.html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Чиликин, А. Н. Профессиональная этика: курс лекций / А. Н. Чиликин, И. А. Чиликина.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</w:t>
      </w:r>
      <w:hyperlink r:id="rId15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https://www.iprbookshop.ru/120907.html</w:t>
        </w:r>
      </w:hyperlink>
    </w:p>
    <w:p w:rsidR="002D49C9" w:rsidRDefault="002D49C9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СПО / М. Е. Виговская, А. В. Лисевич, В. О. Корионова. - 3-е изд. - Саратов, Москва: Профобразование, Ай Пи Ар Медиа, 2024. - 96 c. - ISBN 978-5-4488-1948-3, 978-5-4497-2843-2. - Текст  электронный // Цифровой образовательный ресурс IPR SMART: [сайт]. - URL: </w:t>
      </w:r>
      <w:hyperlink r:id="rId16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https://www.iprbookshop.ru/138329.html</w:t>
        </w:r>
      </w:hyperlink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Чегринцова, С. В. Организационное поведение: учебное пособие / С. В. Чегринцова. - Тверь: Тверской государственный университет, 2023. - 247 c. - ISBN 978-5-7609-1809-3. - Текст: электронный // Цифровой образовательный ресурс IPR SMART: [сайт]. - URL: </w:t>
      </w:r>
      <w:hyperlink r:id="rId17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https://www.iprbookshop.ru/136327.html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Шамис, В. А. Организационное поведение: практикум / В. А. Шамис, Г. Г. Левкин. - Москва: Ай Пи Ар Медиа, 2023. - 192 c. - ISBN 978-5-4497-1821-1. - Текст: электронный // Цифровой образовательный ресурс IPR SMART: [сайт]. - URL: </w:t>
      </w:r>
      <w:hyperlink r:id="rId18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https://www.iprbookshop.ru/124749.html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Яруллина, Л. Р. Социальная адаптация, конфликт интересов и служебная этика: учебное пособие для СПО / Л. Р. Яруллина. - Москва  Ай Пи Ар Медиа, 2022. - 127 c. - ISBN 978-5-4497-1498-5. - Текст: электронный // Цифровой образовательный ресурс IPR SMART : [сайт]. - URL: </w:t>
      </w:r>
      <w:hyperlink r:id="rId1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65324D" w:rsidRPr="004D530B" w:rsidRDefault="0065324D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С.А. Кар</w:t>
      </w:r>
      <w:r w:rsidR="004D530B">
        <w:rPr>
          <w:rFonts w:ascii="Times New Roman" w:hAnsi="Times New Roman" w:cs="Times New Roman"/>
          <w:sz w:val="24"/>
          <w:szCs w:val="24"/>
        </w:rPr>
        <w:t>ташов, Ю.Г. Одегов, И.А.Кокорев</w:t>
      </w:r>
      <w:r w:rsidRPr="004D530B">
        <w:rPr>
          <w:rFonts w:ascii="Times New Roman" w:hAnsi="Times New Roman" w:cs="Times New Roman"/>
          <w:sz w:val="24"/>
          <w:szCs w:val="24"/>
        </w:rPr>
        <w:t>: Трудоустройство: Поиск работы. Учебное пособие</w:t>
      </w:r>
      <w:r w:rsidR="00D26CC1" w:rsidRPr="004D530B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="00D26CC1"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Трудовое право России : Учебник для бакалавров. -2-е изд./ под ред. доктора юр.наук, профессора К.Н. Гусова, доктора юр. наук, доцента Н.Л. Лютова. Коллектив авторов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4D530B">
        <w:rPr>
          <w:rFonts w:ascii="Times New Roman" w:hAnsi="Times New Roman" w:cs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4D530B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4D530B">
        <w:rPr>
          <w:sz w:val="24"/>
          <w:szCs w:val="24"/>
        </w:rPr>
        <w:t xml:space="preserve"> </w:t>
      </w:r>
      <w:hyperlink r:id="rId20" w:history="1">
        <w:r w:rsidRPr="004D530B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4D530B" w:rsidRDefault="00FF5E75" w:rsidP="004A1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2. </w:t>
      </w: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КонсультантПлюс – надежная правовая система [Электронный  ресурс] – Режим доступа:  http://www.consultant.ru/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Гарант.Ру Информационно-правовой портал система [Электронный  ресурс] – Режим доступа:  </w:t>
      </w:r>
      <w:hyperlink r:id="rId21" w:history="1">
        <w:r w:rsidRPr="004D530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6. Поисковая система [Электронный ресурс]. - Режим доступа: www. yandex.ru.22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Электрон. текстовые данные.— М.: Эксмо, 2011.— 79 c.— Режим доступа: http://www.iprbookshop.ru/1920.html.— ЭБС «IPRbooks»</w:t>
      </w:r>
    </w:p>
    <w:p w:rsidR="00FF5E75" w:rsidRPr="004D530B" w:rsidRDefault="00FF5E75" w:rsidP="004A1E1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8. Румянцева Е.В. Руководство по поиску работы, самопрезентации и развитию карьеры [Электронный ресурс]/ Румянцева Е.В.— Электрон. текстовые данные.— М.: Альпина Бизнес Букс, 2019.— 197 c. — Режим доступа: http://www.iprbookshop.ru/82469.html.— ЭБС «IPRbooks»</w:t>
      </w:r>
    </w:p>
    <w:p w:rsidR="00510163" w:rsidRPr="004D530B" w:rsidRDefault="00510163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510163" w:rsidP="004A1E13">
      <w:pPr>
        <w:pStyle w:val="a4"/>
        <w:rPr>
          <w:rFonts w:cs="Times New Roman"/>
          <w:sz w:val="24"/>
          <w:szCs w:val="24"/>
        </w:rPr>
      </w:pPr>
      <w:r w:rsidRPr="004D530B">
        <w:rPr>
          <w:rFonts w:cs="Times New Roman"/>
          <w:sz w:val="24"/>
          <w:szCs w:val="24"/>
        </w:rPr>
        <w:br w:type="page"/>
      </w:r>
    </w:p>
    <w:p w:rsidR="00510163" w:rsidRPr="004A1E13" w:rsidRDefault="008C61D0" w:rsidP="004A1E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E13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10163" w:rsidRPr="004A1E13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 УЧЕБНОЙ ДИСЦИПЛИНЫ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131"/>
        <w:gridCol w:w="3015"/>
        <w:gridCol w:w="2084"/>
      </w:tblGrid>
      <w:tr w:rsidR="00510163" w:rsidRPr="00E96A18" w:rsidTr="00E4511F">
        <w:tc>
          <w:tcPr>
            <w:tcW w:w="5246" w:type="dxa"/>
          </w:tcPr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</w:tcPr>
          <w:p w:rsidR="00510163" w:rsidRPr="00E96A18" w:rsidRDefault="004A1E13" w:rsidP="00193F1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ОК, ЛР </w:t>
            </w:r>
          </w:p>
        </w:tc>
        <w:tc>
          <w:tcPr>
            <w:tcW w:w="2091" w:type="dxa"/>
          </w:tcPr>
          <w:p w:rsidR="00510163" w:rsidRPr="00E96A18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="00510163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</w:p>
        </w:tc>
      </w:tr>
      <w:tr w:rsidR="00510163" w:rsidRPr="00E96A18" w:rsidTr="004A1E13">
        <w:tc>
          <w:tcPr>
            <w:tcW w:w="5246" w:type="dxa"/>
          </w:tcPr>
          <w:p w:rsidR="00981B7E" w:rsidRPr="00E96A18" w:rsidRDefault="00510163" w:rsidP="00D530F9">
            <w:pPr>
              <w:ind w:firstLine="8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981B7E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="00953719"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511F" w:rsidRPr="00FF5E75" w:rsidRDefault="00953719" w:rsidP="004A1E13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="00E4511F"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510163" w:rsidRPr="00E96A18" w:rsidRDefault="00FF5E75" w:rsidP="004A1E13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</w:tcPr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2D49C9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ОК 0</w:t>
            </w:r>
            <w:r w:rsidR="004A1E13" w:rsidRPr="004A1E13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 xml:space="preserve">- </w:t>
            </w:r>
            <w:r w:rsidR="004A1E13" w:rsidRPr="004A1E13">
              <w:rPr>
                <w:bCs/>
                <w:lang w:val="ru-RU"/>
              </w:rPr>
              <w:t xml:space="preserve"> ОК</w:t>
            </w:r>
            <w:r>
              <w:rPr>
                <w:bCs/>
                <w:lang w:val="ru-RU"/>
              </w:rPr>
              <w:t xml:space="preserve"> 0</w:t>
            </w:r>
            <w:r w:rsidR="004A1E13" w:rsidRPr="004A1E13">
              <w:rPr>
                <w:bCs/>
                <w:lang w:val="ru-RU"/>
              </w:rPr>
              <w:t>9,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 -1, ЛР-2, ЛР-3,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ЛР-5,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ЛР-7, ЛР-8, ЛР-9,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ЛР-14,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ЛР-15,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ЛР-17,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ЛР-23,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ЛР-31, ЛР-32, ЛР-33,</w:t>
            </w:r>
          </w:p>
          <w:p w:rsidR="004A1E13" w:rsidRP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  <w:r w:rsidRPr="004A1E13">
              <w:rPr>
                <w:bCs/>
                <w:lang w:val="ru-RU"/>
              </w:rPr>
              <w:t>ЛР-34,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ЛР-35</w:t>
            </w:r>
          </w:p>
          <w:p w:rsid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</w:p>
          <w:p w:rsidR="00510163" w:rsidRPr="00E96A18" w:rsidRDefault="00510163" w:rsidP="002D49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Pr="002D49C9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A1E13" w:rsidRPr="002D49C9" w:rsidTr="004A1E13">
        <w:trPr>
          <w:jc w:val="center"/>
        </w:trPr>
        <w:tc>
          <w:tcPr>
            <w:tcW w:w="9626" w:type="dxa"/>
            <w:gridSpan w:val="2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4A1E13" w:rsidRPr="002D49C9" w:rsidTr="004A1E13">
        <w:trPr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A1E13" w:rsidRPr="002D49C9" w:rsidTr="004A1E13">
        <w:trPr>
          <w:trHeight w:val="2731"/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P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D530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E87BC7">
      <w:footerReference w:type="default" r:id="rId2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F2E" w:rsidRDefault="00BC1F2E" w:rsidP="00565F86">
      <w:pPr>
        <w:spacing w:after="0" w:line="240" w:lineRule="auto"/>
      </w:pPr>
      <w:r>
        <w:separator/>
      </w:r>
    </w:p>
  </w:endnote>
  <w:endnote w:type="continuationSeparator" w:id="0">
    <w:p w:rsidR="00BC1F2E" w:rsidRDefault="00BC1F2E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Content>
      <w:p w:rsidR="00A05B32" w:rsidRDefault="00A05B3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A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05B32" w:rsidRDefault="00A05B3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32" w:rsidRDefault="00A05B3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6AD4">
      <w:rPr>
        <w:noProof/>
      </w:rPr>
      <w:t>13</w:t>
    </w:r>
    <w:r>
      <w:rPr>
        <w:noProof/>
      </w:rPr>
      <w:fldChar w:fldCharType="end"/>
    </w:r>
  </w:p>
  <w:p w:rsidR="00A05B32" w:rsidRDefault="00A05B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F2E" w:rsidRDefault="00BC1F2E" w:rsidP="00565F86">
      <w:pPr>
        <w:spacing w:after="0" w:line="240" w:lineRule="auto"/>
      </w:pPr>
      <w:r>
        <w:separator/>
      </w:r>
    </w:p>
  </w:footnote>
  <w:footnote w:type="continuationSeparator" w:id="0">
    <w:p w:rsidR="00BC1F2E" w:rsidRDefault="00BC1F2E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51C37"/>
    <w:multiLevelType w:val="hybridMultilevel"/>
    <w:tmpl w:val="B0B23C5A"/>
    <w:lvl w:ilvl="0" w:tplc="AD46DA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521B0"/>
    <w:multiLevelType w:val="hybridMultilevel"/>
    <w:tmpl w:val="2D64C386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E3405"/>
    <w:multiLevelType w:val="hybridMultilevel"/>
    <w:tmpl w:val="C53AE034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6"/>
  </w:num>
  <w:num w:numId="9">
    <w:abstractNumId w:val="18"/>
  </w:num>
  <w:num w:numId="10">
    <w:abstractNumId w:val="6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3"/>
  </w:num>
  <w:num w:numId="20">
    <w:abstractNumId w:val="5"/>
  </w:num>
  <w:num w:numId="21">
    <w:abstractNumId w:val="3"/>
  </w:num>
  <w:num w:numId="22">
    <w:abstractNumId w:val="22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63"/>
    <w:rsid w:val="00010B16"/>
    <w:rsid w:val="000302AF"/>
    <w:rsid w:val="000672AD"/>
    <w:rsid w:val="000A19B0"/>
    <w:rsid w:val="000B4385"/>
    <w:rsid w:val="000D789D"/>
    <w:rsid w:val="000E0B43"/>
    <w:rsid w:val="00136A18"/>
    <w:rsid w:val="00141A0E"/>
    <w:rsid w:val="001430E5"/>
    <w:rsid w:val="0016307B"/>
    <w:rsid w:val="001672CC"/>
    <w:rsid w:val="00193F11"/>
    <w:rsid w:val="001A044E"/>
    <w:rsid w:val="001A179F"/>
    <w:rsid w:val="001A6AC7"/>
    <w:rsid w:val="001C0D2A"/>
    <w:rsid w:val="001D1BAB"/>
    <w:rsid w:val="001F06A1"/>
    <w:rsid w:val="001F6E0A"/>
    <w:rsid w:val="00211815"/>
    <w:rsid w:val="00231563"/>
    <w:rsid w:val="00237778"/>
    <w:rsid w:val="00240A45"/>
    <w:rsid w:val="00256614"/>
    <w:rsid w:val="0029014F"/>
    <w:rsid w:val="002A295A"/>
    <w:rsid w:val="002B45A8"/>
    <w:rsid w:val="002C5C38"/>
    <w:rsid w:val="002D06DC"/>
    <w:rsid w:val="002D3ACA"/>
    <w:rsid w:val="002D49C9"/>
    <w:rsid w:val="002E478C"/>
    <w:rsid w:val="00312A14"/>
    <w:rsid w:val="003745B9"/>
    <w:rsid w:val="00382445"/>
    <w:rsid w:val="00386971"/>
    <w:rsid w:val="0039069B"/>
    <w:rsid w:val="003B7D58"/>
    <w:rsid w:val="003F66E0"/>
    <w:rsid w:val="00434754"/>
    <w:rsid w:val="004544CC"/>
    <w:rsid w:val="004A15E2"/>
    <w:rsid w:val="004A1E13"/>
    <w:rsid w:val="004D530B"/>
    <w:rsid w:val="004E4A78"/>
    <w:rsid w:val="00510163"/>
    <w:rsid w:val="005124C0"/>
    <w:rsid w:val="00514681"/>
    <w:rsid w:val="00531DAB"/>
    <w:rsid w:val="005413A5"/>
    <w:rsid w:val="00565F86"/>
    <w:rsid w:val="0057018C"/>
    <w:rsid w:val="00590CBB"/>
    <w:rsid w:val="005A3C11"/>
    <w:rsid w:val="005B365B"/>
    <w:rsid w:val="005C13A7"/>
    <w:rsid w:val="00620110"/>
    <w:rsid w:val="00626263"/>
    <w:rsid w:val="0065324D"/>
    <w:rsid w:val="006545A6"/>
    <w:rsid w:val="00675504"/>
    <w:rsid w:val="00692C9C"/>
    <w:rsid w:val="0070382A"/>
    <w:rsid w:val="00716ED7"/>
    <w:rsid w:val="0073763E"/>
    <w:rsid w:val="00781576"/>
    <w:rsid w:val="007952E4"/>
    <w:rsid w:val="00816ED6"/>
    <w:rsid w:val="00826495"/>
    <w:rsid w:val="0086403C"/>
    <w:rsid w:val="00870E41"/>
    <w:rsid w:val="00883D05"/>
    <w:rsid w:val="008873AF"/>
    <w:rsid w:val="008C61D0"/>
    <w:rsid w:val="008E1770"/>
    <w:rsid w:val="008E1CC5"/>
    <w:rsid w:val="00900E00"/>
    <w:rsid w:val="00953719"/>
    <w:rsid w:val="00981B7E"/>
    <w:rsid w:val="00996124"/>
    <w:rsid w:val="0099633A"/>
    <w:rsid w:val="009B0063"/>
    <w:rsid w:val="009D237D"/>
    <w:rsid w:val="009E71D0"/>
    <w:rsid w:val="00A00AAF"/>
    <w:rsid w:val="00A05B32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5162"/>
    <w:rsid w:val="00B26AD4"/>
    <w:rsid w:val="00B37DC9"/>
    <w:rsid w:val="00B47B61"/>
    <w:rsid w:val="00B6367E"/>
    <w:rsid w:val="00B82587"/>
    <w:rsid w:val="00BC1F2E"/>
    <w:rsid w:val="00BC7FA7"/>
    <w:rsid w:val="00BD75F0"/>
    <w:rsid w:val="00C00697"/>
    <w:rsid w:val="00C05E0B"/>
    <w:rsid w:val="00C21ECE"/>
    <w:rsid w:val="00C76BED"/>
    <w:rsid w:val="00CA36A8"/>
    <w:rsid w:val="00CB4AE2"/>
    <w:rsid w:val="00CB658B"/>
    <w:rsid w:val="00CC6931"/>
    <w:rsid w:val="00CD702D"/>
    <w:rsid w:val="00CE2B06"/>
    <w:rsid w:val="00CE3536"/>
    <w:rsid w:val="00D02153"/>
    <w:rsid w:val="00D24C12"/>
    <w:rsid w:val="00D26CC1"/>
    <w:rsid w:val="00D530F9"/>
    <w:rsid w:val="00D55DC0"/>
    <w:rsid w:val="00DA4C50"/>
    <w:rsid w:val="00DC45A7"/>
    <w:rsid w:val="00DC772B"/>
    <w:rsid w:val="00DF1D55"/>
    <w:rsid w:val="00E00F1F"/>
    <w:rsid w:val="00E4511F"/>
    <w:rsid w:val="00E87BC7"/>
    <w:rsid w:val="00E962F4"/>
    <w:rsid w:val="00E96A18"/>
    <w:rsid w:val="00EA7AEA"/>
    <w:rsid w:val="00EE5313"/>
    <w:rsid w:val="00EF35CB"/>
    <w:rsid w:val="00F332D4"/>
    <w:rsid w:val="00F418C0"/>
    <w:rsid w:val="00F55014"/>
    <w:rsid w:val="00F618C7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9DF9A-33A0-42D8-80E6-2E8C491C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17871.html" TargetMode="External"/><Relationship Id="rId18" Type="http://schemas.openxmlformats.org/officeDocument/2006/relationships/hyperlink" Target="https://www.iprbookshop.ru/12474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92130.html" TargetMode="External"/><Relationship Id="rId17" Type="http://schemas.openxmlformats.org/officeDocument/2006/relationships/hyperlink" Target="https://www.iprbookshop.ru/13632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8329.html" TargetMode="External"/><Relationship Id="rId20" Type="http://schemas.openxmlformats.org/officeDocument/2006/relationships/hyperlink" Target="http://www.iprbooksho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7797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090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prbookshop.ru/138170.html" TargetMode="External"/><Relationship Id="rId19" Type="http://schemas.openxmlformats.org/officeDocument/2006/relationships/hyperlink" Target="https://www.iprbookshop.ru/11648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84671.html" TargetMode="External"/><Relationship Id="rId14" Type="http://schemas.openxmlformats.org/officeDocument/2006/relationships/hyperlink" Target="http://www.iprbookshop.ru/82469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28EB-ADC9-46C1-93E7-D4429E01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2019-04-08T22:18:00Z</cp:lastPrinted>
  <dcterms:created xsi:type="dcterms:W3CDTF">2025-09-26T07:09:00Z</dcterms:created>
  <dcterms:modified xsi:type="dcterms:W3CDTF">2025-09-26T07:09:00Z</dcterms:modified>
</cp:coreProperties>
</file>