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A41EE" w:rsidP="002A41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41EE" w:rsidRDefault="002261E4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Toc162617424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РАБОЧАЯ ПРОГРАММА УЧЕБНОЙ ДИСЦИПЛИНЫ </w:t>
      </w:r>
    </w:p>
    <w:p w:rsidR="002261E4" w:rsidRDefault="002261E4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ОП. 02</w:t>
      </w: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 Полужирный" w:eastAsia="Times New Roman" w:hAnsi="Times New Roman Полужирный" w:cs="Times New Roman"/>
          <w:b/>
          <w:bCs/>
          <w:caps/>
          <w:kern w:val="36"/>
          <w:sz w:val="24"/>
          <w:szCs w:val="24"/>
          <w:lang w:eastAsia="ru-RU"/>
        </w:rPr>
      </w:pPr>
      <w:r w:rsidRPr="002A41EE">
        <w:rPr>
          <w:rFonts w:ascii="Times New Roman Полужирный" w:eastAsia="Times New Roman" w:hAnsi="Times New Roman Полужирный" w:cs="Times New Roman"/>
          <w:b/>
          <w:bCs/>
          <w:caps/>
          <w:kern w:val="36"/>
          <w:sz w:val="24"/>
          <w:szCs w:val="24"/>
          <w:lang w:eastAsia="ru-RU"/>
        </w:rPr>
        <w:t>Информационные технологии в профессиональной деятельности</w:t>
      </w:r>
      <w:bookmarkEnd w:id="0"/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Default="009D00A8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Default="009D00A8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Default="009D00A8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Default="009D00A8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Default="009D00A8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Pr="002A41EE" w:rsidRDefault="009D00A8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A41EE" w:rsidRPr="002A41EE" w:rsidRDefault="002A41EE" w:rsidP="002A41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00A8" w:rsidRPr="009D00A8" w:rsidRDefault="009D00A8" w:rsidP="009D00A8">
      <w:pPr>
        <w:widowControl w:val="0"/>
        <w:suppressAutoHyphens/>
        <w:spacing w:before="110" w:after="0" w:line="240" w:lineRule="auto"/>
        <w:ind w:left="143" w:right="280" w:firstLine="1199"/>
        <w:jc w:val="both"/>
        <w:rPr>
          <w:rFonts w:ascii="Times New Roman" w:eastAsia="Times New Roman" w:hAnsi="Times New Roman" w:cs="Times New Roman"/>
          <w:sz w:val="28"/>
        </w:rPr>
      </w:pPr>
      <w:r w:rsidRPr="009D00A8">
        <w:rPr>
          <w:rFonts w:ascii="Times New Roman" w:eastAsia="Times New Roman" w:hAnsi="Times New Roman" w:cs="Times New Roman"/>
          <w:sz w:val="28"/>
        </w:rPr>
        <w:t xml:space="preserve">Рабочая программа учебной дисциплины «Основы менеджмента»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9D00A8">
        <w:rPr>
          <w:rFonts w:ascii="Times New Roman" w:eastAsia="Times New Roman" w:hAnsi="Times New Roman" w:cs="Times New Roman"/>
          <w:b/>
          <w:sz w:val="28"/>
        </w:rPr>
        <w:t xml:space="preserve">11.02.12 Почтовая связь </w:t>
      </w:r>
      <w:r w:rsidRPr="009D00A8">
        <w:rPr>
          <w:rFonts w:ascii="Times New Roman" w:eastAsia="Times New Roman" w:hAnsi="Times New Roman" w:cs="Times New Roman"/>
          <w:sz w:val="28"/>
        </w:rPr>
        <w:t xml:space="preserve">(базовой </w:t>
      </w:r>
      <w:r w:rsidRPr="009D00A8">
        <w:rPr>
          <w:rFonts w:ascii="Times New Roman" w:eastAsia="Times New Roman" w:hAnsi="Times New Roman" w:cs="Times New Roman"/>
          <w:spacing w:val="-2"/>
          <w:sz w:val="28"/>
        </w:rPr>
        <w:t>подготовки).</w:t>
      </w:r>
    </w:p>
    <w:p w:rsidR="009D00A8" w:rsidRPr="009D00A8" w:rsidRDefault="009D00A8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D00A8" w:rsidRDefault="009D00A8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05"/>
      </w:tblGrid>
      <w:tr w:rsidR="003D0202" w:rsidRPr="003D0202" w:rsidTr="002261E4">
        <w:tc>
          <w:tcPr>
            <w:tcW w:w="5140" w:type="dxa"/>
          </w:tcPr>
          <w:p w:rsidR="003D0202" w:rsidRDefault="003D0202" w:rsidP="009D00A8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202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СОГЛАСОВННО</w:t>
            </w:r>
          </w:p>
          <w:p w:rsidR="003D0202" w:rsidRDefault="003D0202" w:rsidP="003D020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ПЦК  информационных дисциплин</w:t>
            </w:r>
          </w:p>
          <w:p w:rsidR="003D0202" w:rsidRDefault="003D0202" w:rsidP="003D020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____________________Т.В. Мазур</w:t>
            </w:r>
          </w:p>
          <w:p w:rsidR="003D0202" w:rsidRDefault="003D0202" w:rsidP="003D020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0202" w:rsidRPr="003D0202" w:rsidRDefault="003D0202" w:rsidP="003D020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     » ______________2025 г.</w:t>
            </w:r>
          </w:p>
        </w:tc>
        <w:tc>
          <w:tcPr>
            <w:tcW w:w="5141" w:type="dxa"/>
          </w:tcPr>
          <w:p w:rsidR="003D0202" w:rsidRDefault="003D0202" w:rsidP="003D020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20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3D0202" w:rsidRDefault="003D0202" w:rsidP="003D020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3D0202" w:rsidRDefault="003D0202" w:rsidP="003D020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3D0202" w:rsidRDefault="003D0202" w:rsidP="003D020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0202" w:rsidRDefault="003D0202" w:rsidP="003D020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     »______________2025 г.</w:t>
            </w:r>
          </w:p>
          <w:p w:rsidR="003D0202" w:rsidRPr="003D0202" w:rsidRDefault="003D0202" w:rsidP="003D020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2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D0202" w:rsidRDefault="003D0202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D0202" w:rsidRDefault="003D0202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D0202" w:rsidRPr="009D00A8" w:rsidRDefault="003D0202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D00A8" w:rsidRPr="009D00A8" w:rsidRDefault="009D00A8" w:rsidP="009D00A8">
      <w:pPr>
        <w:widowControl w:val="0"/>
        <w:suppressAutoHyphens/>
        <w:spacing w:before="18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D00A8" w:rsidRDefault="009D00A8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9D00A8" w:rsidRPr="009D00A8" w:rsidRDefault="009D00A8" w:rsidP="009D00A8">
      <w:pPr>
        <w:widowControl w:val="0"/>
        <w:suppressAutoHyphens/>
        <w:spacing w:before="4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9D00A8" w:rsidRPr="009D00A8" w:rsidRDefault="009D00A8" w:rsidP="009D00A8">
      <w:pPr>
        <w:widowControl w:val="0"/>
        <w:suppressAutoHyphens/>
        <w:spacing w:after="0" w:line="240" w:lineRule="auto"/>
        <w:ind w:left="143" w:right="282"/>
        <w:jc w:val="both"/>
        <w:rPr>
          <w:rFonts w:ascii="Times New Roman" w:eastAsia="Times New Roman" w:hAnsi="Times New Roman" w:cs="Times New Roman"/>
          <w:sz w:val="28"/>
        </w:rPr>
      </w:pPr>
      <w:r w:rsidRPr="009D00A8">
        <w:rPr>
          <w:rFonts w:ascii="Times New Roman" w:eastAsia="Times New Roman" w:hAnsi="Times New Roman" w:cs="Times New Roman"/>
          <w:sz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9D00A8" w:rsidRPr="009D00A8" w:rsidRDefault="009D00A8" w:rsidP="009D00A8">
      <w:pPr>
        <w:widowControl w:val="0"/>
        <w:suppressAutoHyphens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9D00A8" w:rsidRPr="009D00A8" w:rsidRDefault="009D00A8" w:rsidP="009D00A8">
      <w:pPr>
        <w:widowControl w:val="0"/>
        <w:suppressAutoHyphens/>
        <w:spacing w:after="0" w:line="240" w:lineRule="auto"/>
        <w:ind w:left="213"/>
        <w:rPr>
          <w:rFonts w:ascii="Times New Roman" w:eastAsia="Times New Roman" w:hAnsi="Times New Roman" w:cs="Times New Roman"/>
          <w:sz w:val="28"/>
        </w:rPr>
      </w:pPr>
      <w:r w:rsidRPr="009D00A8">
        <w:rPr>
          <w:rFonts w:ascii="Times New Roman" w:eastAsia="Times New Roman" w:hAnsi="Times New Roman" w:cs="Times New Roman"/>
          <w:spacing w:val="-2"/>
          <w:sz w:val="28"/>
        </w:rPr>
        <w:t>Составитель:</w:t>
      </w:r>
    </w:p>
    <w:p w:rsidR="009D00A8" w:rsidRPr="009D00A8" w:rsidRDefault="009D00A8" w:rsidP="009D00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9D00A8" w:rsidRPr="009D00A8" w:rsidRDefault="003D0202" w:rsidP="009D00A8">
      <w:pPr>
        <w:widowControl w:val="0"/>
        <w:suppressAutoHyphens/>
        <w:spacing w:after="0" w:line="240" w:lineRule="auto"/>
        <w:ind w:left="14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Корнекшева О.Е. </w:t>
      </w:r>
      <w:r w:rsidR="009D00A8" w:rsidRPr="009D00A8">
        <w:rPr>
          <w:rFonts w:ascii="Times New Roman" w:eastAsia="Times New Roman" w:hAnsi="Times New Roman" w:cs="Times New Roman"/>
          <w:sz w:val="28"/>
        </w:rPr>
        <w:t>–</w:t>
      </w:r>
      <w:r w:rsidR="009D00A8" w:rsidRPr="009D00A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9D00A8" w:rsidRPr="009D00A8">
        <w:rPr>
          <w:rFonts w:ascii="Times New Roman" w:eastAsia="Times New Roman" w:hAnsi="Times New Roman" w:cs="Times New Roman"/>
          <w:sz w:val="28"/>
        </w:rPr>
        <w:t>преподаватель</w:t>
      </w:r>
      <w:r w:rsidR="009D00A8" w:rsidRPr="009D00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D00A8" w:rsidRPr="009D00A8">
        <w:rPr>
          <w:rFonts w:ascii="Times New Roman" w:eastAsia="Times New Roman" w:hAnsi="Times New Roman" w:cs="Times New Roman"/>
          <w:sz w:val="28"/>
        </w:rPr>
        <w:t>КГБ</w:t>
      </w:r>
      <w:r w:rsidR="009D00A8" w:rsidRPr="009D00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D00A8" w:rsidRPr="009D00A8">
        <w:rPr>
          <w:rFonts w:ascii="Times New Roman" w:eastAsia="Times New Roman" w:hAnsi="Times New Roman" w:cs="Times New Roman"/>
          <w:sz w:val="28"/>
        </w:rPr>
        <w:t>ПОУ</w:t>
      </w:r>
      <w:r w:rsidR="009D00A8" w:rsidRPr="009D00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D00A8" w:rsidRPr="009D00A8">
        <w:rPr>
          <w:rFonts w:ascii="Times New Roman" w:eastAsia="Times New Roman" w:hAnsi="Times New Roman" w:cs="Times New Roman"/>
          <w:spacing w:val="-2"/>
          <w:sz w:val="28"/>
        </w:rPr>
        <w:t>ХКОТСО</w:t>
      </w:r>
    </w:p>
    <w:p w:rsidR="002A41EE" w:rsidRPr="002A41EE" w:rsidRDefault="002A41EE" w:rsidP="002A41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2A41EE" w:rsidRPr="002A41EE" w:rsidRDefault="002A41EE" w:rsidP="002A41EE">
      <w:pPr>
        <w:spacing w:after="0" w:line="240" w:lineRule="auto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2A41EE">
        <w:rPr>
          <w:rFonts w:ascii="Calibri" w:eastAsia="Calibri" w:hAnsi="Calibri" w:cs="Times New Roman"/>
        </w:rPr>
        <w:br w:type="page"/>
      </w:r>
    </w:p>
    <w:p w:rsidR="002A41EE" w:rsidRPr="002A41EE" w:rsidRDefault="002A41EE" w:rsidP="002A41E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1" w:name="_Toc158389378"/>
      <w:bookmarkStart w:id="2" w:name="_Toc158393482"/>
      <w:bookmarkStart w:id="3" w:name="_Toc158397939"/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lastRenderedPageBreak/>
        <w:t>СОДЕРЖАНИЕ ПРОГРАММЫ</w:t>
      </w:r>
      <w:bookmarkEnd w:id="1"/>
      <w:bookmarkEnd w:id="2"/>
      <w:bookmarkEnd w:id="3"/>
    </w:p>
    <w:p w:rsidR="002A41EE" w:rsidRPr="002261E4" w:rsidRDefault="002A41EE" w:rsidP="002A41EE">
      <w:pPr>
        <w:tabs>
          <w:tab w:val="right" w:leader="dot" w:pos="9639"/>
        </w:tabs>
        <w:spacing w:before="120" w:after="0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  <w:r w:rsidRPr="002261E4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begin"/>
      </w:r>
      <w:r w:rsidRPr="002261E4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instrText xml:space="preserve"> TOC \h \z \t "Раздел 1;1;Раздел 1.1;2" </w:instrText>
      </w:r>
      <w:r w:rsidRPr="002261E4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separate"/>
      </w:r>
      <w:hyperlink w:anchor="_Toc156294875" w:history="1"/>
    </w:p>
    <w:p w:rsidR="002A41EE" w:rsidRPr="002261E4" w:rsidRDefault="00BE63D4" w:rsidP="002A41EE">
      <w:pPr>
        <w:tabs>
          <w:tab w:val="right" w:leader="dot" w:pos="9639"/>
        </w:tabs>
        <w:spacing w:before="120" w:after="0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  <w:hyperlink w:anchor="_Toc156294876" w:history="1">
        <w:r w:rsidR="002A41EE" w:rsidRPr="002261E4">
          <w:rPr>
            <w:rFonts w:ascii="Times New Roman" w:eastAsia="Calibri" w:hAnsi="Times New Roman" w:cs="Times New Roman"/>
            <w:b/>
            <w:caps/>
            <w:noProof/>
            <w:sz w:val="24"/>
            <w:szCs w:val="24"/>
            <w:u w:val="single"/>
          </w:rPr>
          <w:t xml:space="preserve">1. </w:t>
        </w:r>
        <w:r w:rsidR="002261E4" w:rsidRPr="002261E4">
          <w:rPr>
            <w:rFonts w:ascii="Times New Roman" w:eastAsia="Calibri" w:hAnsi="Times New Roman" w:cs="Times New Roman"/>
            <w:b/>
            <w:caps/>
            <w:noProof/>
            <w:sz w:val="24"/>
            <w:szCs w:val="24"/>
            <w:u w:val="single"/>
          </w:rPr>
          <w:t>паспорт рабочей программы</w:t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  <w:tab/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  <w:fldChar w:fldCharType="begin"/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  <w:instrText xml:space="preserve"> PAGEREF _Toc156294876 \h </w:instrText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  <w:fldChar w:fldCharType="separate"/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  <w:t>4</w:t>
        </w:r>
        <w:r w:rsidR="002A41EE" w:rsidRPr="002261E4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4"/>
            <w:szCs w:val="24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77" w:history="1">
        <w:r w:rsidR="002A41EE" w:rsidRPr="002261E4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1.1. Цель и место дисциплины в структуре образовательной программы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_Toc156294877 \h </w:instrTex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78" w:history="1">
        <w:r w:rsidR="002A41EE" w:rsidRPr="002261E4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1.2. Планируемые результаты освоения дисциплины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_Toc156294878 \h </w:instrTex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bCs/>
          <w:caps/>
          <w:noProof/>
          <w:lang w:eastAsia="ru-RU"/>
        </w:rPr>
      </w:pPr>
      <w:hyperlink w:anchor="_Toc156294879" w:history="1">
        <w:r w:rsidR="002A41EE" w:rsidRPr="002261E4">
          <w:rPr>
            <w:rFonts w:ascii="Times New Roman Полужирный" w:eastAsia="Calibri" w:hAnsi="Times New Roman Полужирный" w:cs="Times New Roman"/>
            <w:caps/>
            <w:noProof/>
            <w:u w:val="single"/>
          </w:rPr>
          <w:t>2. СТРУКТУРА И СОДЕРЖАНИЕ ДИСЦИПЛИНЫ</w: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_Toc156294879 \h </w:instrTex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4</w: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0" w:history="1">
        <w:r w:rsidR="002A41EE" w:rsidRPr="002261E4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2.1. Трудоемкость освоения дисциплины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_Toc156294880 \h </w:instrTex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1" w:history="1">
        <w:r w:rsidR="002A41EE" w:rsidRPr="002261E4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2.2. Примерное содержание дисциплины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_Toc156294881 \h </w:instrTex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5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bCs/>
          <w:caps/>
          <w:noProof/>
          <w:lang w:eastAsia="ru-RU"/>
        </w:rPr>
      </w:pPr>
      <w:hyperlink w:anchor="_Toc156294884" w:history="1">
        <w:r w:rsidR="002A41EE" w:rsidRPr="002261E4">
          <w:rPr>
            <w:rFonts w:ascii="Times New Roman Полужирный" w:eastAsia="Calibri" w:hAnsi="Times New Roman Полужирный" w:cs="Times New Roman"/>
            <w:caps/>
            <w:noProof/>
            <w:u w:val="single"/>
          </w:rPr>
          <w:t>3. УСЛОВИЯ РЕАЛИЗАЦИИ ДИСЦИПЛИНЫ</w: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_Toc156294884 \h </w:instrTex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6</w: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5" w:history="1">
        <w:r w:rsidR="002A41EE" w:rsidRPr="002261E4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3.1. Материально-техническое обеспечение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_Toc156294885 \h </w:instrTex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6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6294886" w:history="1">
        <w:r w:rsidR="002A41EE" w:rsidRPr="002261E4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3.2. Учебно-методическое обеспечение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_Toc156294886 \h </w:instrTex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6</w:t>
        </w:r>
        <w:r w:rsidR="002A41EE" w:rsidRPr="002261E4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2A41EE" w:rsidRPr="002261E4" w:rsidRDefault="00BE63D4" w:rsidP="002A41EE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bCs/>
          <w:caps/>
          <w:noProof/>
          <w:lang w:eastAsia="ru-RU"/>
        </w:rPr>
      </w:pPr>
      <w:hyperlink w:anchor="_Toc156294887" w:history="1">
        <w:r w:rsidR="002A41EE" w:rsidRPr="002261E4">
          <w:rPr>
            <w:rFonts w:ascii="Times New Roman Полужирный" w:eastAsia="Calibri" w:hAnsi="Times New Roman Полужирный" w:cs="Times New Roman"/>
            <w:caps/>
            <w:noProof/>
            <w:u w:val="single"/>
          </w:rPr>
          <w:t>4. КОНТРОЛЬ И ОЦЕНКА РЕЗУЛЬТАТОВ ОСВОЕНИЯ ДИСЦИПЛИНЫ</w: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_Toc156294887 \h </w:instrTex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6</w:t>
        </w:r>
        <w:r w:rsidR="002A41EE" w:rsidRPr="002261E4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2A41EE" w:rsidRPr="002261E4" w:rsidRDefault="002A41EE" w:rsidP="002A41EE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2261E4"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  <w:fldChar w:fldCharType="end"/>
      </w:r>
    </w:p>
    <w:p w:rsidR="002A41EE" w:rsidRPr="002261E4" w:rsidRDefault="002A41EE" w:rsidP="002A41EE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sectPr w:rsidR="002A41EE" w:rsidRPr="002261E4" w:rsidSect="00502F97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41EE" w:rsidRPr="002A41EE" w:rsidRDefault="009D00A8" w:rsidP="002A41EE">
      <w:pPr>
        <w:keepNext/>
        <w:numPr>
          <w:ilvl w:val="0"/>
          <w:numId w:val="1"/>
        </w:numPr>
        <w:spacing w:after="120" w:line="240" w:lineRule="auto"/>
        <w:jc w:val="center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bookmarkStart w:id="4" w:name="_Toc158389379"/>
      <w:bookmarkStart w:id="5" w:name="_Toc158393483"/>
      <w:bookmarkStart w:id="6" w:name="_Toc158397940"/>
      <w:r w:rsidRPr="009D00A8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lastRenderedPageBreak/>
        <w:t>ПАСПОРТ</w:t>
      </w:r>
      <w:r w:rsidR="002A41EE" w:rsidRPr="009D00A8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 РАБОЧЕЙ</w:t>
      </w:r>
      <w:r w:rsidR="002A41EE" w:rsidRPr="002A41EE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 ПРОГРАММЫ УЧЕБНОЙ ДИСЦИПЛИНЫ</w:t>
      </w:r>
      <w:bookmarkEnd w:id="4"/>
      <w:bookmarkEnd w:id="5"/>
      <w:bookmarkEnd w:id="6"/>
    </w:p>
    <w:p w:rsidR="002A41EE" w:rsidRPr="002A41EE" w:rsidRDefault="002A41EE" w:rsidP="002A41EE">
      <w:pPr>
        <w:widowControl w:val="0"/>
        <w:spacing w:after="0" w:line="240" w:lineRule="auto"/>
        <w:jc w:val="center"/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  <w:u w:val="single"/>
          <w:lang w:eastAsia="nl-NL"/>
        </w:rPr>
      </w:pPr>
      <w:r w:rsidRPr="002A41EE"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  <w:u w:val="single"/>
          <w:lang w:eastAsia="nl-NL"/>
        </w:rPr>
        <w:t>«ОП.02 Информационные технологии в профессиональной деятельности»</w:t>
      </w:r>
    </w:p>
    <w:p w:rsidR="002A41EE" w:rsidRPr="002A41EE" w:rsidRDefault="002A41EE" w:rsidP="002A41E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2A41EE" w:rsidRPr="002A41EE" w:rsidRDefault="002A41EE" w:rsidP="002A41EE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7" w:name="_Toc158389380"/>
      <w:bookmarkStart w:id="8" w:name="_Toc158393484"/>
      <w:bookmarkStart w:id="9" w:name="_Toc158397941"/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  <w:bookmarkEnd w:id="7"/>
      <w:bookmarkEnd w:id="8"/>
      <w:bookmarkEnd w:id="9"/>
    </w:p>
    <w:p w:rsidR="002A41EE" w:rsidRPr="002A41EE" w:rsidRDefault="002A41EE" w:rsidP="002A41E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4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2A41EE">
        <w:rPr>
          <w:rFonts w:ascii="Times New Roman" w:eastAsia="Calibri" w:hAnsi="Times New Roman" w:cs="Times New Roman"/>
          <w:sz w:val="24"/>
          <w:szCs w:val="24"/>
        </w:rPr>
        <w:t>«ОП.02 Информационные технологии в профессиональной деятельности»</w:t>
      </w:r>
      <w:r w:rsidRPr="002A41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A41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формирование представлений о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практическом применении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информационных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технологий в профессиональной деятельности.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cr/>
      </w:r>
    </w:p>
    <w:p w:rsidR="002A41EE" w:rsidRPr="002A41EE" w:rsidRDefault="002A41EE" w:rsidP="002A41E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1EE">
        <w:rPr>
          <w:rFonts w:ascii="Times New Roman" w:eastAsia="Calibri" w:hAnsi="Times New Roman" w:cs="Times New Roman"/>
          <w:sz w:val="24"/>
          <w:szCs w:val="24"/>
        </w:rPr>
        <w:t>Дисциплина «ОП.02 Информационные технологии в профессиональной деятельности» включена в обязательную часть общепрофессионального цикла образовательной программы.</w:t>
      </w:r>
    </w:p>
    <w:p w:rsidR="002A41EE" w:rsidRPr="002A41EE" w:rsidRDefault="002A41EE" w:rsidP="002A41E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41EE" w:rsidRPr="002A41EE" w:rsidRDefault="002A41EE" w:rsidP="002A41EE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0" w:name="_Toc158389381"/>
      <w:bookmarkStart w:id="11" w:name="_Toc158393485"/>
      <w:bookmarkStart w:id="12" w:name="_Toc158397942"/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  <w:bookmarkEnd w:id="10"/>
      <w:bookmarkEnd w:id="11"/>
      <w:bookmarkEnd w:id="12"/>
    </w:p>
    <w:p w:rsidR="002A41EE" w:rsidRPr="002A41EE" w:rsidRDefault="002A41EE" w:rsidP="002A4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</w:t>
      </w:r>
      <w:r w:rsidRPr="002A41EE">
        <w:rPr>
          <w:rFonts w:ascii="Times New Roman" w:eastAsia="Times New Roman" w:hAnsi="Times New Roman" w:cs="Times New Roman"/>
          <w:bCs/>
          <w:sz w:val="24"/>
          <w:szCs w:val="24"/>
        </w:rPr>
        <w:t xml:space="preserve">4.3.3. </w:t>
      </w:r>
      <w:r w:rsidRPr="002A41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ПОП-П).</w:t>
      </w:r>
    </w:p>
    <w:p w:rsidR="002A41EE" w:rsidRPr="002A41EE" w:rsidRDefault="002A41EE" w:rsidP="002A41EE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2820"/>
        <w:gridCol w:w="2827"/>
        <w:gridCol w:w="2806"/>
      </w:tblGrid>
      <w:tr w:rsidR="002A41EE" w:rsidRPr="002A41EE" w:rsidTr="000E0528">
        <w:trPr>
          <w:trHeight w:val="20"/>
        </w:trPr>
        <w:tc>
          <w:tcPr>
            <w:tcW w:w="1129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ОК, 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shd w:val="clear" w:color="auto" w:fill="auto"/>
          </w:tcPr>
          <w:p w:rsidR="002A41EE" w:rsidRPr="002A41EE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2A41EE" w:rsidRPr="002A41EE" w:rsidTr="000E0528">
        <w:trPr>
          <w:trHeight w:val="20"/>
        </w:trPr>
        <w:tc>
          <w:tcPr>
            <w:tcW w:w="1129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 01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 w:rsidR="002261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 w:rsidR="002261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  <w:r w:rsidR="002261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shd w:val="clear" w:color="auto" w:fill="auto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методы работы в профессиональной и смежных сферах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2A41EE" w:rsidRPr="002A41EE" w:rsidTr="000E0528">
        <w:trPr>
          <w:trHeight w:val="20"/>
        </w:trPr>
        <w:tc>
          <w:tcPr>
            <w:tcW w:w="1129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 02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определять задачи для поиска информации, </w:t>
            </w: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планировать процесс поиска, выбирать необходимые источники информации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shd w:val="clear" w:color="auto" w:fill="auto"/>
          </w:tcPr>
          <w:p w:rsidR="002A41EE" w:rsidRPr="002A41EE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номенклатура информационных </w:t>
            </w: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источников, применяемых в </w:t>
            </w:r>
            <w:proofErr w:type="gramStart"/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</w:t>
            </w:r>
            <w:r w:rsidR="00226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2A41EE" w:rsidRPr="002A41EE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2A41EE" w:rsidRPr="002A41EE" w:rsidRDefault="002A41EE" w:rsidP="002261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  <w:proofErr w:type="gramEnd"/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2A41EE" w:rsidRPr="002A41EE" w:rsidTr="000E0528">
        <w:trPr>
          <w:trHeight w:val="20"/>
        </w:trPr>
        <w:tc>
          <w:tcPr>
            <w:tcW w:w="1129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ОК 05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shd w:val="clear" w:color="auto" w:fill="auto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 xml:space="preserve">правила оформления документов 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правила построения устных сообщений</w:t>
            </w: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2A41EE" w:rsidRPr="002A41EE" w:rsidTr="000E0528">
        <w:trPr>
          <w:trHeight w:val="20"/>
        </w:trPr>
        <w:tc>
          <w:tcPr>
            <w:tcW w:w="1129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 09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кратко обосновывать и </w:t>
            </w: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объяснять свои действия (текущие и планируемые)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shd w:val="clear" w:color="auto" w:fill="auto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 xml:space="preserve">особенности </w:t>
            </w: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произношения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2A41E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2A41EE" w:rsidRPr="002A41EE" w:rsidTr="000E0528">
        <w:trPr>
          <w:trHeight w:val="20"/>
        </w:trPr>
        <w:tc>
          <w:tcPr>
            <w:tcW w:w="1129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2.4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пользоваться прикладными программами в профессиональной деятельности;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предоставлять услуги электронной почты;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работать в локальной сети, находить необходимую информацию в Интернет.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работать с прикладными программами автоматизированной информационной системы почтовой связи почтовой связи (АИС ПС).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объекты и задачи информатизации профессиональной деятельности;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программное и техническое обеспечение ПК;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структуру, оборудование, программное обеспечение информационно-вычислительных сетей;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1EE">
              <w:rPr>
                <w:rFonts w:ascii="Times New Roman" w:eastAsia="Times New Roman" w:hAnsi="Times New Roman" w:cs="Times New Roman"/>
                <w:lang w:eastAsia="ru-RU"/>
              </w:rPr>
              <w:t>автоматизированные информационные системы почтовой связи;</w:t>
            </w:r>
          </w:p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</w:rPr>
              <w:t>перспективы развития информационных технологий в почтовой связи.</w:t>
            </w:r>
          </w:p>
        </w:tc>
        <w:tc>
          <w:tcPr>
            <w:tcW w:w="2833" w:type="dxa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2A41EE">
              <w:rPr>
                <w:rFonts w:ascii="Times New Roman" w:eastAsia="Calibri" w:hAnsi="Times New Roman" w:cs="Times New Roman"/>
              </w:rPr>
              <w:t>составления и оформления документации о результатах деятельности объекта почтовой связи</w:t>
            </w:r>
          </w:p>
        </w:tc>
      </w:tr>
    </w:tbl>
    <w:p w:rsidR="002A41EE" w:rsidRPr="002A41EE" w:rsidRDefault="002A41EE" w:rsidP="002A41E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A41EE" w:rsidRPr="002A41EE" w:rsidRDefault="002A41EE" w:rsidP="002A41EE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2A41EE" w:rsidRPr="002A41EE" w:rsidRDefault="002A41EE" w:rsidP="002A41E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13" w:name="_Toc158389382"/>
      <w:bookmarkStart w:id="14" w:name="_Toc158393486"/>
      <w:bookmarkStart w:id="15" w:name="_Toc158397943"/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13"/>
      <w:bookmarkEnd w:id="14"/>
      <w:bookmarkEnd w:id="15"/>
    </w:p>
    <w:p w:rsidR="002A41EE" w:rsidRPr="002A41EE" w:rsidRDefault="002A41EE" w:rsidP="002A41EE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6" w:name="_Toc158389383"/>
      <w:bookmarkStart w:id="17" w:name="_Toc158393487"/>
      <w:bookmarkStart w:id="18" w:name="_Toc158397944"/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2.1. Трудоемкость освоения дисциплины</w:t>
      </w:r>
      <w:bookmarkEnd w:id="16"/>
      <w:bookmarkEnd w:id="17"/>
      <w:bookmarkEnd w:id="18"/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784"/>
        <w:gridCol w:w="2324"/>
        <w:gridCol w:w="2616"/>
      </w:tblGrid>
      <w:tr w:rsidR="002A41EE" w:rsidRPr="009D00A8" w:rsidTr="000E0528">
        <w:trPr>
          <w:trHeight w:val="23"/>
        </w:trPr>
        <w:tc>
          <w:tcPr>
            <w:tcW w:w="2460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119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1345" w:type="pct"/>
            <w:shd w:val="clear" w:color="auto" w:fill="FFFFFF" w:themeFill="background1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2A41EE" w:rsidRPr="009D00A8" w:rsidTr="000E0528">
        <w:trPr>
          <w:trHeight w:val="23"/>
        </w:trPr>
        <w:tc>
          <w:tcPr>
            <w:tcW w:w="2460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2A41EE" w:rsidRPr="009D00A8" w:rsidTr="000E0528">
        <w:trPr>
          <w:trHeight w:val="23"/>
        </w:trPr>
        <w:tc>
          <w:tcPr>
            <w:tcW w:w="2460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9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A41EE" w:rsidRPr="009D00A8" w:rsidTr="000E0528">
        <w:trPr>
          <w:trHeight w:val="23"/>
        </w:trPr>
        <w:tc>
          <w:tcPr>
            <w:tcW w:w="2460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A41EE" w:rsidRPr="009D00A8" w:rsidTr="000E0528">
        <w:trPr>
          <w:trHeight w:val="23"/>
        </w:trPr>
        <w:tc>
          <w:tcPr>
            <w:tcW w:w="2460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9D00A8"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 6+4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A41EE" w:rsidRPr="002A41EE" w:rsidTr="000E0528">
        <w:trPr>
          <w:trHeight w:val="23"/>
        </w:trPr>
        <w:tc>
          <w:tcPr>
            <w:tcW w:w="2460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shd w:val="clear" w:color="auto" w:fill="FFFFFF" w:themeFill="background1"/>
            <w:vAlign w:val="center"/>
          </w:tcPr>
          <w:p w:rsidR="002A41EE" w:rsidRPr="009D00A8" w:rsidRDefault="002A41EE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2A41EE" w:rsidRPr="002A41EE" w:rsidRDefault="009D00A8" w:rsidP="002A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2A41EE" w:rsidRPr="002A41EE" w:rsidRDefault="002A41EE" w:rsidP="002A4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1EE" w:rsidRPr="002A41EE" w:rsidRDefault="002A41EE" w:rsidP="002A4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41EE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A41EE" w:rsidRDefault="002A41EE" w:rsidP="002A41EE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sectPr w:rsidR="002A41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9" w:name="_Toc158389384"/>
      <w:bookmarkStart w:id="20" w:name="_Toc158393488"/>
      <w:bookmarkStart w:id="21" w:name="_Toc158397945"/>
    </w:p>
    <w:p w:rsidR="002A41EE" w:rsidRPr="002A41EE" w:rsidRDefault="002A41EE" w:rsidP="002A41EE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.2. Примерное содержание дисциплины</w:t>
      </w:r>
      <w:bookmarkEnd w:id="19"/>
      <w:bookmarkEnd w:id="20"/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8508"/>
        <w:gridCol w:w="1561"/>
        <w:gridCol w:w="2200"/>
      </w:tblGrid>
      <w:tr w:rsidR="002A41EE" w:rsidRPr="009D00A8" w:rsidTr="005C0BA0">
        <w:trPr>
          <w:trHeight w:val="20"/>
        </w:trPr>
        <w:tc>
          <w:tcPr>
            <w:tcW w:w="851" w:type="pct"/>
          </w:tcPr>
          <w:p w:rsidR="002A41EE" w:rsidRPr="009D00A8" w:rsidRDefault="002A41EE" w:rsidP="002A41E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76" w:type="pct"/>
          </w:tcPr>
          <w:p w:rsidR="002A41EE" w:rsidRPr="009D00A8" w:rsidRDefault="002A41EE" w:rsidP="005C0BA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528" w:type="pct"/>
          </w:tcPr>
          <w:p w:rsidR="002A41EE" w:rsidRPr="009D00A8" w:rsidRDefault="002A41EE" w:rsidP="002261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0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час.</w:t>
            </w:r>
          </w:p>
        </w:tc>
        <w:tc>
          <w:tcPr>
            <w:tcW w:w="745" w:type="pct"/>
          </w:tcPr>
          <w:p w:rsidR="002A41EE" w:rsidRPr="009D00A8" w:rsidRDefault="002A41EE" w:rsidP="002A41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0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Коды ОК, ЛР, </w:t>
            </w:r>
          </w:p>
        </w:tc>
      </w:tr>
      <w:tr w:rsidR="002A41EE" w:rsidRPr="009D00A8" w:rsidTr="005C0BA0">
        <w:trPr>
          <w:trHeight w:val="20"/>
        </w:trPr>
        <w:tc>
          <w:tcPr>
            <w:tcW w:w="3728" w:type="pct"/>
            <w:gridSpan w:val="2"/>
            <w:shd w:val="clear" w:color="auto" w:fill="auto"/>
          </w:tcPr>
          <w:p w:rsidR="002A41EE" w:rsidRPr="009D00A8" w:rsidRDefault="002A41EE" w:rsidP="005C0BA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Информация и информационные технологии </w:t>
            </w:r>
          </w:p>
        </w:tc>
        <w:tc>
          <w:tcPr>
            <w:tcW w:w="528" w:type="pct"/>
          </w:tcPr>
          <w:p w:rsidR="002A41EE" w:rsidRPr="009D00A8" w:rsidRDefault="002261E4" w:rsidP="005C0BA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5C0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:rsidR="002A41EE" w:rsidRPr="009D00A8" w:rsidRDefault="002A41EE" w:rsidP="002A41E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FA2" w:rsidRPr="009D00A8" w:rsidTr="005C0BA0">
        <w:trPr>
          <w:trHeight w:val="20"/>
        </w:trPr>
        <w:tc>
          <w:tcPr>
            <w:tcW w:w="851" w:type="pct"/>
            <w:vMerge w:val="restart"/>
          </w:tcPr>
          <w:p w:rsidR="008E7FA2" w:rsidRPr="009D00A8" w:rsidRDefault="008E7FA2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 </w:t>
            </w:r>
          </w:p>
          <w:p w:rsidR="008E7FA2" w:rsidRPr="009D00A8" w:rsidRDefault="008E7FA2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понятия информационных технологий</w:t>
            </w:r>
          </w:p>
        </w:tc>
        <w:tc>
          <w:tcPr>
            <w:tcW w:w="2876" w:type="pct"/>
          </w:tcPr>
          <w:p w:rsidR="008E7FA2" w:rsidRPr="009D00A8" w:rsidRDefault="008E7FA2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528" w:type="pct"/>
          </w:tcPr>
          <w:p w:rsidR="008E7FA2" w:rsidRPr="009D00A8" w:rsidRDefault="005C0BA0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:rsidR="008E7FA2" w:rsidRPr="009D00A8" w:rsidRDefault="008E7FA2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7FA2" w:rsidRPr="009D00A8" w:rsidTr="005C0BA0">
        <w:trPr>
          <w:trHeight w:val="20"/>
        </w:trPr>
        <w:tc>
          <w:tcPr>
            <w:tcW w:w="851" w:type="pct"/>
            <w:vMerge/>
          </w:tcPr>
          <w:p w:rsidR="008E7FA2" w:rsidRPr="009D00A8" w:rsidRDefault="008E7FA2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8E7FA2" w:rsidRPr="009D00A8" w:rsidRDefault="008E7FA2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Информатизация почтовой связи. Цель и задачи дисциплины. Связь с другими дисциплинами. Правила техники безопасности. Информационные технологии в профессиональной деятельности. Формы представления данных. Современные требования к компьютерной подготовке специалистов почтовой связи. Инструментарий информационных технологий</w:t>
            </w:r>
          </w:p>
        </w:tc>
        <w:tc>
          <w:tcPr>
            <w:tcW w:w="528" w:type="pct"/>
          </w:tcPr>
          <w:p w:rsidR="008E7FA2" w:rsidRPr="009D00A8" w:rsidRDefault="005C0BA0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:rsidR="008E7FA2" w:rsidRDefault="002261E4" w:rsidP="009D00A8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9D00A8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8E7FA2" w:rsidRPr="009D00A8" w:rsidTr="005C0BA0">
        <w:trPr>
          <w:trHeight w:val="20"/>
        </w:trPr>
        <w:tc>
          <w:tcPr>
            <w:tcW w:w="851" w:type="pct"/>
            <w:vMerge/>
          </w:tcPr>
          <w:p w:rsidR="008E7FA2" w:rsidRPr="009D00A8" w:rsidRDefault="008E7FA2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8E7FA2" w:rsidRPr="009D00A8" w:rsidRDefault="008E7FA2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28" w:type="pct"/>
          </w:tcPr>
          <w:p w:rsidR="008E7FA2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45" w:type="pct"/>
          </w:tcPr>
          <w:p w:rsidR="008E7FA2" w:rsidRPr="009D00A8" w:rsidRDefault="008E7FA2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Практическое занятие 1.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Настройка рабочего стола (Windows либо</w:t>
            </w:r>
            <w:r w:rsidRPr="009D00A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  Работа с объектами в операционной системе (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Windows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либо 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Linux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 w:val="restar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Практическое занятие 2</w:t>
            </w:r>
            <w:r w:rsidRPr="009D00A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C0B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Работа с файлами и папками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Практическое занятие 3</w:t>
            </w:r>
            <w:r w:rsidRPr="009D00A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1C68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C689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и извлечение архивных файлов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Практические занятия 4 </w:t>
            </w:r>
            <w:r w:rsidRPr="001C689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мультимедийной презентации.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3728" w:type="pct"/>
            <w:gridSpan w:val="2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Средства и технологии создания и преобразования информационных объектов </w:t>
            </w:r>
          </w:p>
        </w:tc>
        <w:tc>
          <w:tcPr>
            <w:tcW w:w="528" w:type="pct"/>
          </w:tcPr>
          <w:p w:rsidR="002261E4" w:rsidRPr="009D00A8" w:rsidRDefault="002261E4" w:rsidP="005C0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 w:val="restar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Текстовые редакторы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прикладного программного обеспечения. Классификация прикладных программ. Межпрограммный интерфейс. Системы обработки текста, их базовые возможности. Принципы создания и обработки текстовых данных. Текстовый файл. Формат файла. Основные элементы текстового документа. Текстовый процессор 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Word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(либо аналогичная): назначение и функциональные возможности; интерфейс программы; работа с документом (создание, открытие, сохранение, печать); редактирование и форматирование документа. Работа с фрагментами текста и несколькими документами. Графические объекты и вставка рисунков. Работа с таблицами. Печать документа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Pr="009D00A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в 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(либо аналогом) с фрагментом текста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 w:val="restar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Практическое занятие 6</w:t>
            </w:r>
            <w:r w:rsidRPr="009D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таблицами и графическое оформление документа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Практическое занятие 7</w:t>
            </w:r>
            <w:r w:rsidRPr="009D00A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со стилями, шаблонами документа. Печать документа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8E7F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  <w:vAlign w:val="center"/>
          </w:tcPr>
          <w:p w:rsidR="002261E4" w:rsidRPr="00C355D4" w:rsidRDefault="002261E4" w:rsidP="005C0BA0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8</w:t>
            </w:r>
            <w:r w:rsidRPr="009D0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554C">
              <w:rPr>
                <w:rFonts w:ascii="Times New Roman" w:hAnsi="Times New Roman"/>
                <w:sz w:val="24"/>
                <w:szCs w:val="24"/>
              </w:rPr>
              <w:t>Гипертекстовое представление информации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8E7F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8E7F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  <w:vAlign w:val="center"/>
          </w:tcPr>
          <w:p w:rsidR="002261E4" w:rsidRPr="00C355D4" w:rsidRDefault="002261E4" w:rsidP="005C0BA0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9</w:t>
            </w:r>
            <w:r w:rsidRPr="009D0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AEB">
              <w:rPr>
                <w:rFonts w:ascii="Times New Roman" w:hAnsi="Times New Roman"/>
                <w:sz w:val="24"/>
                <w:szCs w:val="24"/>
              </w:rPr>
              <w:t>Форматирование реферата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8E7F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8E7F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  <w:vAlign w:val="center"/>
          </w:tcPr>
          <w:p w:rsidR="002261E4" w:rsidRDefault="002261E4" w:rsidP="005C0BA0">
            <w:pPr>
              <w:pStyle w:val="ab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171E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</w:t>
            </w:r>
            <w:r w:rsidRPr="004171E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4171EC">
              <w:rPr>
                <w:rFonts w:ascii="Times New Roman" w:hAnsi="Times New Roman"/>
                <w:bCs/>
                <w:iCs/>
                <w:sz w:val="24"/>
                <w:szCs w:val="24"/>
              </w:rPr>
              <w:t>Внедрение объектов в текстовый документ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8E7F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3C1083" w:rsidRDefault="002261E4" w:rsidP="005C0BA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выполнен</w:t>
            </w:r>
            <w:r>
              <w:rPr>
                <w:rFonts w:ascii="Times New Roman" w:hAnsi="Times New Roman"/>
                <w:sz w:val="24"/>
                <w:szCs w:val="24"/>
              </w:rPr>
              <w:t>ие домашних заданий по разделу 2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61E4" w:rsidRPr="004C17E0" w:rsidRDefault="002261E4" w:rsidP="005C0BA0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2261E4" w:rsidRPr="003C1083" w:rsidRDefault="002261E4" w:rsidP="005C0BA0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sz w:val="24"/>
                <w:szCs w:val="24"/>
              </w:rPr>
              <w:t>Технология создания баз данных.</w:t>
            </w:r>
          </w:p>
          <w:p w:rsidR="002261E4" w:rsidRPr="003C1083" w:rsidRDefault="002261E4" w:rsidP="005C0BA0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sz w:val="24"/>
                <w:szCs w:val="24"/>
              </w:rPr>
              <w:t>Технология обработки числовой информации.</w:t>
            </w:r>
          </w:p>
          <w:p w:rsidR="002261E4" w:rsidRPr="003C1083" w:rsidRDefault="002261E4" w:rsidP="005C0BA0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sz w:val="24"/>
                <w:szCs w:val="24"/>
              </w:rPr>
              <w:t>Технология создания мультимедийных документов.</w:t>
            </w:r>
          </w:p>
          <w:p w:rsidR="002261E4" w:rsidRDefault="002261E4" w:rsidP="005C0BA0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sz w:val="24"/>
                <w:szCs w:val="24"/>
              </w:rPr>
              <w:t>Технология обработки графической информации.</w:t>
            </w:r>
          </w:p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02FBA">
              <w:rPr>
                <w:rStyle w:val="115pt"/>
                <w:rFonts w:eastAsia="Calibri"/>
                <w:sz w:val="24"/>
                <w:szCs w:val="24"/>
              </w:rPr>
              <w:t>Технология создания текстовой информации.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 w:val="restar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2.2 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Табличные редакторы 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электронных таблиц (ЭТ). Основные элементы ЭТ. Редактирование содержимого ячеек. Форматирование ЭТ. Вычисление по формулам, стандартные функции. Автоматическое заполнение ячеек. Использование ЭТ для решения математических задач и заданий из спецдисциплин. Диаграммы. Применение ЭТ для построения графиков функций. Печать ЭТ.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Практическое занятие 11</w:t>
            </w: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Работы в Excel. Ввод данных. Редактирование и форматирование таблиц.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 w:val="restar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Практическое занятие</w:t>
            </w:r>
            <w:r w:rsidRPr="009D00A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</w:t>
            </w:r>
            <w:r w:rsidRPr="009D00A8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Pr="009D00A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D00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Применение функций в электронных таблицах.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13</w:t>
            </w: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Использование электронных таблиц для решения математических задач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Практическое занятие 14</w:t>
            </w: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Работа с диаграммами. Печать электронных таблиц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 w:val="restar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2.3 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Локальная и глобальная сеть 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528" w:type="pct"/>
          </w:tcPr>
          <w:p w:rsidR="002261E4" w:rsidRPr="009D00A8" w:rsidRDefault="005C0BA0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>Понятие локальной сети Цели и характеристики локальной сети. Топология. Сетевая карта. Концентраторы и коммутаторы. Сетевая архитектура. Логическая структура. Протоколы. Поиск, пересылка информации в локальной сети.</w:t>
            </w:r>
            <w:r w:rsidRPr="009D00A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D00A8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глобальных сетях (Интернет). Адресация, доменные имена, протоколы передачи данных. Сеть WWW, гипертекстовое представление информации. Электронная почта.</w:t>
            </w:r>
          </w:p>
        </w:tc>
        <w:tc>
          <w:tcPr>
            <w:tcW w:w="528" w:type="pct"/>
          </w:tcPr>
          <w:p w:rsidR="002261E4" w:rsidRPr="009D00A8" w:rsidRDefault="005C0BA0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15</w:t>
            </w:r>
            <w:r w:rsidRPr="009D00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Поиск информации в сети Интернет. Работа с электронной почтой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45" w:type="pct"/>
            <w:vMerge w:val="restar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1C6892" w:rsidRDefault="002261E4" w:rsidP="005C0BA0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C689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Практическое занятие 16.</w:t>
            </w:r>
            <w:r w:rsidR="005C0BA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1C68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Портал государственных услуг. Электронное </w:t>
            </w:r>
            <w:r w:rsidRPr="001C68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правительство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1C6892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68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 w:rsidR="002261E4" w:rsidRPr="001C6892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6892">
              <w:rPr>
                <w:rFonts w:ascii="Times New Roman" w:hAnsi="Times New Roman"/>
                <w:sz w:val="24"/>
                <w:szCs w:val="24"/>
              </w:rPr>
              <w:t>способы и скоростные характеристики подключения, провайдер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 w:val="restar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2.4 </w:t>
            </w:r>
          </w:p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Автоматизированные рабочие места специалиста (АРМ), алгоритм выплаты пенсии</w:t>
            </w: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Автоматизированные системы обработки данных в объектах почтовой связи Российской Федерации. Программа «Выплата пенсии». Работа с управлением пенсионного фонда. Характеристика основных режимов и </w:t>
            </w:r>
            <w:proofErr w:type="spellStart"/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подрежимов</w:t>
            </w:r>
            <w:proofErr w:type="spellEnd"/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«Выплата пенсии». Понятие </w:t>
            </w:r>
            <w:proofErr w:type="spellStart"/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машинограммы</w:t>
            </w:r>
            <w:proofErr w:type="spellEnd"/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формирование выплатной базы по данному выплатному периоду. Пенсионные поручения. Отметка оплаченных и неоплаченных поручений. Печать неоплаты. Реестры на снятие и поступление пенсионных поручений. Выплатная база. Оформление журнала П-7, формы 57-А, снятие итогов по оплате и неоплате. Выгрузка отчетной документации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Ввод оплаты по реестру формы 10А- прием данных с отделения связи (доставочные участки).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 w:val="restart"/>
          </w:tcPr>
          <w:p w:rsidR="002261E4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01, 02, 05, 09</w:t>
            </w:r>
          </w:p>
          <w:p w:rsidR="002261E4" w:rsidRPr="009D00A8" w:rsidRDefault="002261E4" w:rsidP="008C0EB5">
            <w:pPr>
              <w:spacing w:after="0" w:line="240" w:lineRule="auto"/>
              <w:ind w:right="-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ПК. 2.4</w:t>
            </w: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18.</w:t>
            </w:r>
            <w:r w:rsidRPr="001C68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 «</w:t>
            </w:r>
            <w:proofErr w:type="spellStart"/>
            <w:r w:rsidRPr="001C68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Автовыплата</w:t>
            </w:r>
            <w:proofErr w:type="spellEnd"/>
            <w:r w:rsidRPr="001C68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 Отметка неоплаченных поручений и неоплаты. Печать неоплаты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19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Прием и ввод реестров на снятие и поступление пенсионных поручений. Проверка ввода. Служебные операции.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20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Проверка ввода. Служебные операции.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21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Прием введенной информации в выплатную базу. Проверка выплатной базы. Формирование и печать журнала формы П-7 и формы 57-А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22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Формирование и печать журнала формы П-7 и формы 57-А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Pr="009D00A8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23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Формирование и печать базы неоплаты.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851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pct"/>
          </w:tcPr>
          <w:p w:rsidR="002261E4" w:rsidRDefault="002261E4" w:rsidP="005C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 24</w:t>
            </w: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9D00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Составление отчета и передача данных в УПФ</w:t>
            </w:r>
          </w:p>
        </w:tc>
        <w:tc>
          <w:tcPr>
            <w:tcW w:w="528" w:type="pct"/>
          </w:tcPr>
          <w:p w:rsidR="002261E4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5" w:type="pct"/>
            <w:vMerge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3728" w:type="pct"/>
            <w:gridSpan w:val="2"/>
          </w:tcPr>
          <w:p w:rsidR="002261E4" w:rsidRPr="009D00A8" w:rsidRDefault="002261E4" w:rsidP="005C0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3728" w:type="pct"/>
            <w:gridSpan w:val="2"/>
          </w:tcPr>
          <w:p w:rsidR="002261E4" w:rsidRPr="009D00A8" w:rsidRDefault="002261E4" w:rsidP="005C0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3728" w:type="pct"/>
            <w:gridSpan w:val="2"/>
          </w:tcPr>
          <w:p w:rsidR="002261E4" w:rsidRPr="009D00A8" w:rsidRDefault="002261E4" w:rsidP="005C0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3728" w:type="pct"/>
            <w:gridSpan w:val="2"/>
          </w:tcPr>
          <w:p w:rsidR="002261E4" w:rsidRPr="009D00A8" w:rsidRDefault="002261E4" w:rsidP="005C0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61E4" w:rsidRPr="009D00A8" w:rsidTr="005C0BA0">
        <w:trPr>
          <w:trHeight w:val="20"/>
        </w:trPr>
        <w:tc>
          <w:tcPr>
            <w:tcW w:w="3728" w:type="pct"/>
            <w:gridSpan w:val="2"/>
          </w:tcPr>
          <w:p w:rsidR="002261E4" w:rsidRPr="009D00A8" w:rsidRDefault="002261E4" w:rsidP="005C0BA0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аттестация:  экзамен</w:t>
            </w:r>
          </w:p>
        </w:tc>
        <w:tc>
          <w:tcPr>
            <w:tcW w:w="528" w:type="pct"/>
          </w:tcPr>
          <w:p w:rsidR="002261E4" w:rsidRPr="009D00A8" w:rsidRDefault="002261E4" w:rsidP="002261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10/6+4</w:t>
            </w:r>
          </w:p>
        </w:tc>
        <w:tc>
          <w:tcPr>
            <w:tcW w:w="745" w:type="pct"/>
          </w:tcPr>
          <w:p w:rsidR="002261E4" w:rsidRPr="009D00A8" w:rsidRDefault="002261E4" w:rsidP="002A4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A41EE" w:rsidRPr="002A41EE" w:rsidRDefault="002A41EE" w:rsidP="002A41EE">
      <w:pPr>
        <w:spacing w:after="120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9D00A8" w:rsidRPr="002A41EE" w:rsidRDefault="009D00A8" w:rsidP="002A4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00A8" w:rsidRDefault="009D00A8" w:rsidP="002A41E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sectPr w:rsidR="009D00A8" w:rsidSect="009D00A8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2A41EE" w:rsidRPr="002A41EE" w:rsidRDefault="002A41EE" w:rsidP="002A41E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2A41EE" w:rsidRPr="002A41EE" w:rsidRDefault="002A41EE" w:rsidP="002A41EE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2A41EE" w:rsidRPr="002A41EE" w:rsidRDefault="002A41EE" w:rsidP="002A41E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 w:rsidRPr="002A41EE">
        <w:rPr>
          <w:rFonts w:ascii="Times New Roman" w:eastAsia="Calibri" w:hAnsi="Times New Roman" w:cs="Times New Roman"/>
          <w:bCs/>
          <w:sz w:val="24"/>
          <w:szCs w:val="24"/>
        </w:rPr>
        <w:t>оснащенные в соответствии с приложением 3 ПОП-П.</w:t>
      </w:r>
    </w:p>
    <w:p w:rsidR="002A41EE" w:rsidRPr="002A41EE" w:rsidRDefault="002A41EE" w:rsidP="002A41EE">
      <w:pPr>
        <w:spacing w:after="0" w:line="240" w:lineRule="auto"/>
        <w:rPr>
          <w:rFonts w:ascii="Calibri" w:eastAsia="Calibri" w:hAnsi="Calibri" w:cs="Times New Roman"/>
        </w:rPr>
      </w:pPr>
    </w:p>
    <w:p w:rsidR="002A41EE" w:rsidRPr="002A41EE" w:rsidRDefault="002A41EE" w:rsidP="002A41EE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41E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</w:p>
    <w:p w:rsidR="002A41EE" w:rsidRPr="002A41EE" w:rsidRDefault="002A41EE" w:rsidP="002A41E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2A41EE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2A41EE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A41EE" w:rsidRPr="002A41EE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1EE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Гаврилов, М. В. Информатика и информационные технологии: учебник для среднего профессионального образования / М. В. Гаврилов, В. А. Климов. — 5-е изд., перераб. и доп. — Москва: Издательство Юрайт, 2024. — 355 с. — (Профессиональное образование). — ISBN 978-5-534-15930-1. — Текст: электронный // Образовательная платформа Юрайт [сайт]. — URL: </w:t>
      </w:r>
      <w:hyperlink r:id="rId10" w:history="1">
        <w:r w:rsidR="009D00A8" w:rsidRPr="0098533F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https://urait.ru/bcode/536598</w:t>
        </w:r>
      </w:hyperlink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Куприянов, Д. В.  Информационное обеспечение профессиональной деятельности: учебник и практикум для среднего профессионального образования / Д. В. Куприянов. — 2-е изд., перераб. и доп. — Москва: Издательство Юрайт, 2024. — 283 с. — (Профессиональное образование). — ISBN 978-5-534-17829-6. — Текст: электронный // Образовательная платформа Юрайт [сайт]. — URL: </w:t>
      </w:r>
      <w:hyperlink r:id="rId11" w:history="1">
        <w:r w:rsidR="009D00A8" w:rsidRPr="0098533F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https://urait.ru/bcode/537693</w:t>
        </w:r>
      </w:hyperlink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Лебедева, Т. Н. Информатика. Информационные технологии: учебно-методическое пособие для СПО / Т. Н. Лебедева, Л. С. Носова, П. В. Волков. — Саратов: Профобразование, 2019. — 128 c. — ISBN 978-5-4488-0339-0. — Текст: электронный // Электронный ресурс цифровой образовательной среды СПО PROFобразование: [сайт]. — URL: </w:t>
      </w:r>
      <w:hyperlink r:id="rId12" w:history="1">
        <w:r w:rsidR="009D00A8" w:rsidRPr="0098533F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https://profspo.ru/books/86070</w:t>
        </w:r>
      </w:hyperlink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2A41EE">
        <w:rPr>
          <w:rFonts w:ascii="Times New Roman" w:eastAsia="Calibri" w:hAnsi="Times New Roman" w:cs="Times New Roman"/>
          <w:bCs/>
          <w:sz w:val="24"/>
          <w:szCs w:val="24"/>
        </w:rPr>
        <w:t>Мойзес</w:t>
      </w:r>
      <w:proofErr w:type="spellEnd"/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, О. Е. Информатика. Углубленный курс: учебное пособие для среднего профессионального образования / О. Е. </w:t>
      </w:r>
      <w:proofErr w:type="spellStart"/>
      <w:r w:rsidRPr="002A41EE">
        <w:rPr>
          <w:rFonts w:ascii="Times New Roman" w:eastAsia="Calibri" w:hAnsi="Times New Roman" w:cs="Times New Roman"/>
          <w:bCs/>
          <w:sz w:val="24"/>
          <w:szCs w:val="24"/>
        </w:rPr>
        <w:t>Мойзес</w:t>
      </w:r>
      <w:proofErr w:type="spellEnd"/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, Е. А. Кузьменко. — Москва: Издательство Юрайт, 2023. — 164 с. — (Профессиональное образование). — ISBN 978-5-534-07980-7. — Текст: электронный // Образовательная платформа Юрайт [сайт]. — URL: </w:t>
      </w:r>
      <w:hyperlink r:id="rId13" w:history="1">
        <w:r w:rsidR="009D00A8" w:rsidRPr="0098533F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https://urait.ru/bcode/516858</w:t>
        </w:r>
      </w:hyperlink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2A41EE">
        <w:rPr>
          <w:rFonts w:ascii="Times New Roman" w:eastAsia="Calibri" w:hAnsi="Times New Roman" w:cs="Times New Roman"/>
          <w:bCs/>
          <w:sz w:val="24"/>
          <w:szCs w:val="24"/>
        </w:rPr>
        <w:t>Петлина</w:t>
      </w:r>
      <w:proofErr w:type="spellEnd"/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2A41EE">
        <w:rPr>
          <w:rFonts w:ascii="Times New Roman" w:eastAsia="Calibri" w:hAnsi="Times New Roman" w:cs="Times New Roman"/>
          <w:bCs/>
          <w:sz w:val="24"/>
          <w:szCs w:val="24"/>
        </w:rPr>
        <w:t>Петлина</w:t>
      </w:r>
      <w:proofErr w:type="spellEnd"/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Электронный ресурс цифровой образовательной среды СПО PROFобразование: [сайт]. — URL: </w:t>
      </w:r>
      <w:hyperlink r:id="rId14" w:history="1">
        <w:r w:rsidR="009D00A8" w:rsidRPr="0098533F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https://profspo.ru/books/104886</w:t>
        </w:r>
      </w:hyperlink>
    </w:p>
    <w:p w:rsidR="009D00A8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>Трофимов, В. В. Информационные технологии</w:t>
      </w:r>
      <w:proofErr w:type="gramStart"/>
      <w:r w:rsidRPr="002A41EE">
        <w:rPr>
          <w:rFonts w:ascii="Times New Roman" w:eastAsia="Calibri" w:hAnsi="Times New Roman" w:cs="Times New Roman"/>
          <w:bCs/>
          <w:sz w:val="24"/>
          <w:szCs w:val="24"/>
        </w:rPr>
        <w:t> :</w:t>
      </w:r>
      <w:proofErr w:type="gramEnd"/>
      <w:r w:rsidRPr="002A41EE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Москва: Издательство Юрайт, 2024. — 546 с. — (Профессиональное образование). — ISBN 978-5-534-18341-2. — Текст: электронный // Образовательная платформа Юрайт [сайт]. — URL: </w:t>
      </w:r>
      <w:hyperlink r:id="rId15" w:history="1">
        <w:r w:rsidR="009D00A8" w:rsidRPr="0098533F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https://urait.ru/bcode/534809</w:t>
        </w:r>
      </w:hyperlink>
    </w:p>
    <w:p w:rsidR="002A41EE" w:rsidRPr="002A41EE" w:rsidRDefault="002A41EE" w:rsidP="009D00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1EE">
        <w:rPr>
          <w:rFonts w:ascii="Times New Roman" w:eastAsia="Calibri" w:hAnsi="Times New Roman" w:cs="Times New Roman"/>
          <w:bCs/>
          <w:sz w:val="24"/>
          <w:szCs w:val="24"/>
        </w:rPr>
        <w:t>Филимонова, Е. В., Информатика и информационные технологии в профессиональной деятельности: учебник / Е. В. Филимонова. — Москва: КноРус, 2021. — 213 с. — ISBN 978-5-406-08194-5. — URL: https://book.ru/book/939367 — Текст: электронный</w:t>
      </w:r>
    </w:p>
    <w:p w:rsidR="002A41EE" w:rsidRPr="002A41EE" w:rsidRDefault="002A41EE" w:rsidP="002A41E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4. Контроль и оценка результатов </w:t>
      </w:r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r w:rsidRPr="002A41E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456"/>
        <w:gridCol w:w="3082"/>
      </w:tblGrid>
      <w:tr w:rsidR="002A41EE" w:rsidRPr="002A41EE" w:rsidTr="000E0528">
        <w:trPr>
          <w:trHeight w:val="519"/>
        </w:trPr>
        <w:tc>
          <w:tcPr>
            <w:tcW w:w="1729" w:type="pct"/>
            <w:vAlign w:val="center"/>
          </w:tcPr>
          <w:p w:rsidR="002A41EE" w:rsidRPr="002A41EE" w:rsidRDefault="002A41EE" w:rsidP="002A41EE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729" w:type="pct"/>
            <w:vAlign w:val="center"/>
          </w:tcPr>
          <w:p w:rsidR="002A41EE" w:rsidRPr="002A41EE" w:rsidRDefault="002A41EE" w:rsidP="002A41EE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542" w:type="pct"/>
            <w:vAlign w:val="center"/>
          </w:tcPr>
          <w:p w:rsidR="002A41EE" w:rsidRPr="002A41EE" w:rsidRDefault="002A41EE" w:rsidP="002A41EE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2A41EE" w:rsidRPr="002A41EE" w:rsidTr="000E0528">
        <w:trPr>
          <w:trHeight w:val="698"/>
        </w:trPr>
        <w:tc>
          <w:tcPr>
            <w:tcW w:w="1729" w:type="pct"/>
          </w:tcPr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2A41EE" w:rsidRPr="002A41EE" w:rsidRDefault="002A41EE" w:rsidP="002A41EE">
            <w:pPr>
              <w:numPr>
                <w:ilvl w:val="0"/>
                <w:numId w:val="3"/>
              </w:numPr>
              <w:tabs>
                <w:tab w:val="left" w:pos="31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виды автоматизированных информационных технологий;</w:t>
            </w:r>
          </w:p>
          <w:p w:rsidR="002A41EE" w:rsidRPr="002A41EE" w:rsidRDefault="002A41EE" w:rsidP="002A41EE">
            <w:pPr>
              <w:numPr>
                <w:ilvl w:val="0"/>
                <w:numId w:val="3"/>
              </w:numPr>
              <w:tabs>
                <w:tab w:val="left" w:pos="31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профессиональные программы ИКТ;</w:t>
            </w:r>
          </w:p>
          <w:p w:rsidR="002A41EE" w:rsidRPr="002A41EE" w:rsidRDefault="002A41EE" w:rsidP="002A41EE">
            <w:pPr>
              <w:numPr>
                <w:ilvl w:val="0"/>
                <w:numId w:val="3"/>
              </w:numPr>
              <w:tabs>
                <w:tab w:val="left" w:pos="31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</w:tc>
        <w:tc>
          <w:tcPr>
            <w:tcW w:w="1729" w:type="pct"/>
          </w:tcPr>
          <w:p w:rsidR="002A41EE" w:rsidRPr="002A41EE" w:rsidRDefault="002A41EE" w:rsidP="002A4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Демонстрирует знания</w:t>
            </w:r>
          </w:p>
          <w:p w:rsidR="002A41EE" w:rsidRPr="002A41EE" w:rsidRDefault="002A41EE" w:rsidP="002A41E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видов автоматизированных информационных технологий;</w:t>
            </w:r>
          </w:p>
          <w:p w:rsidR="002A41EE" w:rsidRPr="002A41EE" w:rsidRDefault="002A41EE" w:rsidP="002A41E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основных профессиональных программ ИКТ;</w:t>
            </w:r>
          </w:p>
          <w:p w:rsidR="002A41EE" w:rsidRPr="002A41EE" w:rsidRDefault="002A41EE" w:rsidP="002A41EE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состава, функций и возможностей использования информационных и телекоммуникационных технологий в профессиональной деятельности;</w:t>
            </w:r>
          </w:p>
        </w:tc>
        <w:tc>
          <w:tcPr>
            <w:tcW w:w="1542" w:type="pct"/>
          </w:tcPr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1EE" w:rsidRPr="002A41EE" w:rsidTr="000E0528">
        <w:trPr>
          <w:trHeight w:val="698"/>
        </w:trPr>
        <w:tc>
          <w:tcPr>
            <w:tcW w:w="1729" w:type="pct"/>
          </w:tcPr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Умеет: </w:t>
            </w:r>
          </w:p>
          <w:p w:rsidR="002A41EE" w:rsidRPr="002A41EE" w:rsidRDefault="002A41EE" w:rsidP="002A41E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работать с пакетами прикладных программ профессиональной направленности;</w:t>
            </w:r>
          </w:p>
          <w:p w:rsidR="002A41EE" w:rsidRPr="002A41EE" w:rsidRDefault="002A41EE" w:rsidP="002A41E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использовать программное обеспечение в профессиональной деятельности, применять компьютерные и телекоммуникационные средства;</w:t>
            </w:r>
          </w:p>
          <w:p w:rsidR="002A41EE" w:rsidRPr="002A41EE" w:rsidRDefault="002A41EE" w:rsidP="002A41E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- оформлять необходимую документацию на основе применения</w:t>
            </w:r>
          </w:p>
          <w:p w:rsidR="002A41EE" w:rsidRPr="002A41EE" w:rsidRDefault="002A41EE" w:rsidP="002A41E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ИКТ;</w:t>
            </w:r>
          </w:p>
          <w:p w:rsidR="002A41EE" w:rsidRPr="002A41EE" w:rsidRDefault="002A41EE" w:rsidP="002A41E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- организовывать автоматизированное рабочее место для решения профессиональных задач;</w:t>
            </w:r>
          </w:p>
        </w:tc>
        <w:tc>
          <w:tcPr>
            <w:tcW w:w="1729" w:type="pct"/>
          </w:tcPr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Демонстрирует умения</w:t>
            </w:r>
          </w:p>
          <w:p w:rsidR="002A41EE" w:rsidRPr="002A41EE" w:rsidRDefault="002A41EE" w:rsidP="002A41EE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работать с пакетами прикладных программ профессиональной направленности;</w:t>
            </w:r>
          </w:p>
          <w:p w:rsidR="002A41EE" w:rsidRPr="002A41EE" w:rsidRDefault="002A41EE" w:rsidP="002A41EE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использовать программное обеспечение в профессиональной деятельности, применять компьютерные и телекоммуникационные средства;</w:t>
            </w:r>
          </w:p>
          <w:p w:rsidR="002A41EE" w:rsidRPr="002A41EE" w:rsidRDefault="002A41EE" w:rsidP="002A41EE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оформлять необходимую документацию на основе применения ИКТ;</w:t>
            </w:r>
          </w:p>
          <w:p w:rsidR="002A41EE" w:rsidRPr="002A41EE" w:rsidRDefault="002A41EE" w:rsidP="002A41EE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организовывать автоматизированное рабочее место для решения профессиональных задач;</w:t>
            </w:r>
          </w:p>
        </w:tc>
        <w:tc>
          <w:tcPr>
            <w:tcW w:w="1542" w:type="pct"/>
          </w:tcPr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2A41EE" w:rsidRPr="002A41EE" w:rsidRDefault="002A41EE" w:rsidP="002A41EE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41EE" w:rsidRPr="002A41EE" w:rsidRDefault="002A41EE" w:rsidP="002A41EE">
      <w:pPr>
        <w:spacing w:after="0" w:line="240" w:lineRule="auto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2A41EE" w:rsidRPr="002A41EE" w:rsidRDefault="002A41EE" w:rsidP="002A41EE">
      <w:pPr>
        <w:spacing w:after="0" w:line="240" w:lineRule="auto"/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2A41EE" w:rsidRPr="002A41EE" w:rsidRDefault="002A41EE" w:rsidP="002A41EE">
      <w:pPr>
        <w:spacing w:after="0" w:line="240" w:lineRule="auto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2A41EE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br w:type="page"/>
      </w:r>
      <w:bookmarkStart w:id="22" w:name="_GoBack"/>
      <w:bookmarkEnd w:id="22"/>
    </w:p>
    <w:sectPr w:rsidR="002A41EE" w:rsidRPr="002A41EE" w:rsidSect="009D00A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D4" w:rsidRDefault="00BE63D4">
      <w:pPr>
        <w:spacing w:after="0" w:line="240" w:lineRule="auto"/>
      </w:pPr>
      <w:r>
        <w:separator/>
      </w:r>
    </w:p>
  </w:endnote>
  <w:endnote w:type="continuationSeparator" w:id="0">
    <w:p w:rsidR="00BE63D4" w:rsidRDefault="00BE6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D4" w:rsidRDefault="00BE63D4">
      <w:pPr>
        <w:spacing w:after="0" w:line="240" w:lineRule="auto"/>
      </w:pPr>
      <w:r>
        <w:separator/>
      </w:r>
    </w:p>
  </w:footnote>
  <w:footnote w:type="continuationSeparator" w:id="0">
    <w:p w:rsidR="00BE63D4" w:rsidRDefault="00BE6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7E5" w:rsidRDefault="002A41E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E67E5" w:rsidRDefault="00BE63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167528"/>
      <w:docPartObj>
        <w:docPartGallery w:val="Page Numbers (Top of Page)"/>
        <w:docPartUnique/>
      </w:docPartObj>
    </w:sdtPr>
    <w:sdtEndPr/>
    <w:sdtContent>
      <w:p w:rsidR="000E67E5" w:rsidRDefault="002A41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F61">
          <w:rPr>
            <w:noProof/>
          </w:rPr>
          <w:t>11</w:t>
        </w:r>
        <w:r>
          <w:fldChar w:fldCharType="end"/>
        </w:r>
      </w:p>
    </w:sdtContent>
  </w:sdt>
  <w:p w:rsidR="000E67E5" w:rsidRDefault="00BE63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4D75"/>
    <w:multiLevelType w:val="hybridMultilevel"/>
    <w:tmpl w:val="95D8F334"/>
    <w:lvl w:ilvl="0" w:tplc="DBF8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E6460"/>
    <w:multiLevelType w:val="hybridMultilevel"/>
    <w:tmpl w:val="4B5C7CBA"/>
    <w:lvl w:ilvl="0" w:tplc="C0F87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0183B"/>
    <w:multiLevelType w:val="hybridMultilevel"/>
    <w:tmpl w:val="94F89396"/>
    <w:lvl w:ilvl="0" w:tplc="DBF8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96036"/>
    <w:multiLevelType w:val="hybridMultilevel"/>
    <w:tmpl w:val="8618E32E"/>
    <w:lvl w:ilvl="0" w:tplc="DBF8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72C8B"/>
    <w:multiLevelType w:val="hybridMultilevel"/>
    <w:tmpl w:val="1EC0F1D0"/>
    <w:lvl w:ilvl="0" w:tplc="6DC0B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043F2"/>
    <w:multiLevelType w:val="hybridMultilevel"/>
    <w:tmpl w:val="DC64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F5EA5"/>
    <w:multiLevelType w:val="hybridMultilevel"/>
    <w:tmpl w:val="65167FB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44"/>
    <w:rsid w:val="00051644"/>
    <w:rsid w:val="00176908"/>
    <w:rsid w:val="001B4081"/>
    <w:rsid w:val="001C6892"/>
    <w:rsid w:val="002261E4"/>
    <w:rsid w:val="00271BC6"/>
    <w:rsid w:val="002A41EE"/>
    <w:rsid w:val="00387974"/>
    <w:rsid w:val="003D0202"/>
    <w:rsid w:val="004171EC"/>
    <w:rsid w:val="00520CEF"/>
    <w:rsid w:val="005C0BA0"/>
    <w:rsid w:val="00763F61"/>
    <w:rsid w:val="008E7FA2"/>
    <w:rsid w:val="00951A94"/>
    <w:rsid w:val="009D00A8"/>
    <w:rsid w:val="00BE63D4"/>
    <w:rsid w:val="00DD7204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1EE"/>
  </w:style>
  <w:style w:type="character" w:styleId="a5">
    <w:name w:val="Hyperlink"/>
    <w:basedOn w:val="a0"/>
    <w:uiPriority w:val="99"/>
    <w:unhideWhenUsed/>
    <w:rsid w:val="009D00A8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D00A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D00A8"/>
  </w:style>
  <w:style w:type="table" w:styleId="a8">
    <w:name w:val="Table Grid"/>
    <w:basedOn w:val="a1"/>
    <w:uiPriority w:val="59"/>
    <w:rsid w:val="003D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7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1BC6"/>
  </w:style>
  <w:style w:type="paragraph" w:styleId="ab">
    <w:name w:val="No Spacing"/>
    <w:link w:val="ac"/>
    <w:uiPriority w:val="99"/>
    <w:qFormat/>
    <w:rsid w:val="008E7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5pt">
    <w:name w:val="Основной текст + 11;5 pt;Не полужирный"/>
    <w:basedOn w:val="a0"/>
    <w:rsid w:val="008E7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c">
    <w:name w:val="Без интервала Знак"/>
    <w:link w:val="ab"/>
    <w:uiPriority w:val="1"/>
    <w:locked/>
    <w:rsid w:val="008E7F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1EE"/>
  </w:style>
  <w:style w:type="character" w:styleId="a5">
    <w:name w:val="Hyperlink"/>
    <w:basedOn w:val="a0"/>
    <w:uiPriority w:val="99"/>
    <w:unhideWhenUsed/>
    <w:rsid w:val="009D00A8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D00A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D00A8"/>
  </w:style>
  <w:style w:type="table" w:styleId="a8">
    <w:name w:val="Table Grid"/>
    <w:basedOn w:val="a1"/>
    <w:uiPriority w:val="59"/>
    <w:rsid w:val="003D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7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1BC6"/>
  </w:style>
  <w:style w:type="paragraph" w:styleId="ab">
    <w:name w:val="No Spacing"/>
    <w:link w:val="ac"/>
    <w:uiPriority w:val="99"/>
    <w:qFormat/>
    <w:rsid w:val="008E7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5pt">
    <w:name w:val="Основной текст + 11;5 pt;Не полужирный"/>
    <w:basedOn w:val="a0"/>
    <w:rsid w:val="008E7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c">
    <w:name w:val="Без интервала Знак"/>
    <w:link w:val="ab"/>
    <w:uiPriority w:val="1"/>
    <w:locked/>
    <w:rsid w:val="008E7F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rait.ru/bcode/51685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8607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6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4809" TargetMode="External"/><Relationship Id="rId10" Type="http://schemas.openxmlformats.org/officeDocument/2006/relationships/hyperlink" Target="https://urait.ru/bcode/536598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fspo.ru/books/104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2025-12-22T06:01:00Z</dcterms:created>
  <dcterms:modified xsi:type="dcterms:W3CDTF">2026-02-03T23:16:00Z</dcterms:modified>
</cp:coreProperties>
</file>