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spacing w:before="203"/>
        <w:rPr>
          <w:sz w:val="28"/>
        </w:rPr>
      </w:pPr>
    </w:p>
    <w:p w:rsidR="00D75E0A" w:rsidRDefault="000B2C31">
      <w:pPr>
        <w:pStyle w:val="1"/>
        <w:spacing w:line="640" w:lineRule="atLeast"/>
        <w:ind w:right="1197"/>
        <w:jc w:val="center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 xml:space="preserve">ДИСЦИПЛИНЫ </w:t>
      </w:r>
      <w:r>
        <w:rPr>
          <w:spacing w:val="-2"/>
        </w:rPr>
        <w:t>ОП.0</w:t>
      </w:r>
      <w:r w:rsidR="00911F06">
        <w:rPr>
          <w:spacing w:val="-2"/>
        </w:rPr>
        <w:t>4</w:t>
      </w:r>
      <w:bookmarkStart w:id="0" w:name="_GoBack"/>
      <w:bookmarkEnd w:id="0"/>
    </w:p>
    <w:p w:rsidR="00D75E0A" w:rsidRDefault="000B2C31">
      <w:pPr>
        <w:spacing w:before="53" w:line="276" w:lineRule="auto"/>
        <w:ind w:left="1061" w:right="1201"/>
        <w:jc w:val="center"/>
        <w:rPr>
          <w:b/>
          <w:sz w:val="28"/>
        </w:rPr>
      </w:pPr>
      <w:r>
        <w:rPr>
          <w:b/>
          <w:sz w:val="28"/>
        </w:rPr>
        <w:t>ПРАВОВОЕ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ПРОФЕССИОНАЛЬНОЙ </w:t>
      </w:r>
      <w:r>
        <w:rPr>
          <w:b/>
          <w:spacing w:val="-2"/>
          <w:sz w:val="28"/>
        </w:rPr>
        <w:t>ДЕЯТЕЛЬНОСТИ</w:t>
      </w:r>
    </w:p>
    <w:p w:rsidR="00D75E0A" w:rsidRDefault="00D75E0A">
      <w:pPr>
        <w:pStyle w:val="a3"/>
        <w:rPr>
          <w:b/>
          <w:sz w:val="28"/>
        </w:rPr>
      </w:pPr>
    </w:p>
    <w:p w:rsidR="00D75E0A" w:rsidRDefault="00D75E0A">
      <w:pPr>
        <w:pStyle w:val="a3"/>
        <w:rPr>
          <w:b/>
          <w:sz w:val="28"/>
        </w:rPr>
      </w:pPr>
    </w:p>
    <w:p w:rsidR="00D75E0A" w:rsidRDefault="00D75E0A">
      <w:pPr>
        <w:pStyle w:val="a3"/>
        <w:rPr>
          <w:b/>
          <w:sz w:val="28"/>
        </w:rPr>
      </w:pPr>
    </w:p>
    <w:p w:rsidR="00D75E0A" w:rsidRDefault="00D75E0A">
      <w:pPr>
        <w:pStyle w:val="a3"/>
        <w:rPr>
          <w:b/>
          <w:sz w:val="28"/>
        </w:rPr>
      </w:pPr>
    </w:p>
    <w:p w:rsidR="00D75E0A" w:rsidRDefault="00D75E0A">
      <w:pPr>
        <w:pStyle w:val="a3"/>
        <w:spacing w:before="131"/>
        <w:rPr>
          <w:b/>
          <w:sz w:val="28"/>
        </w:rPr>
      </w:pPr>
    </w:p>
    <w:p w:rsidR="00D75E0A" w:rsidRDefault="000B2C31">
      <w:pPr>
        <w:spacing w:before="1"/>
        <w:ind w:left="143"/>
        <w:rPr>
          <w:sz w:val="28"/>
        </w:rPr>
      </w:pPr>
      <w:r>
        <w:rPr>
          <w:sz w:val="28"/>
        </w:rPr>
        <w:t>Профиль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технологический</w:t>
      </w: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spacing w:before="45"/>
        <w:rPr>
          <w:sz w:val="28"/>
        </w:rPr>
      </w:pPr>
    </w:p>
    <w:p w:rsidR="00D75E0A" w:rsidRDefault="000B2C31">
      <w:pPr>
        <w:pStyle w:val="a3"/>
        <w:ind w:left="1061" w:right="1201"/>
        <w:jc w:val="center"/>
      </w:pPr>
      <w:r>
        <w:rPr>
          <w:spacing w:val="-4"/>
        </w:rPr>
        <w:t>202</w:t>
      </w:r>
      <w:r w:rsidR="00A052CE">
        <w:rPr>
          <w:spacing w:val="-4"/>
        </w:rPr>
        <w:t>5</w:t>
      </w:r>
    </w:p>
    <w:p w:rsidR="00D75E0A" w:rsidRDefault="00D75E0A">
      <w:pPr>
        <w:pStyle w:val="a3"/>
        <w:jc w:val="center"/>
        <w:sectPr w:rsidR="00D75E0A">
          <w:type w:val="continuous"/>
          <w:pgSz w:w="11910" w:h="16840"/>
          <w:pgMar w:top="1920" w:right="566" w:bottom="280" w:left="1275" w:header="720" w:footer="720" w:gutter="0"/>
          <w:cols w:space="720"/>
        </w:sectPr>
      </w:pPr>
    </w:p>
    <w:p w:rsidR="00D75E0A" w:rsidRDefault="000B2C31">
      <w:pPr>
        <w:spacing w:before="71"/>
        <w:ind w:left="143" w:right="279" w:firstLine="1199"/>
        <w:jc w:val="both"/>
        <w:rPr>
          <w:sz w:val="28"/>
        </w:rPr>
      </w:pPr>
      <w:r>
        <w:rPr>
          <w:sz w:val="28"/>
        </w:rPr>
        <w:lastRenderedPageBreak/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b/>
          <w:sz w:val="28"/>
        </w:rPr>
        <w:t xml:space="preserve">11.02.12 Почтовая связь </w:t>
      </w:r>
      <w:r>
        <w:rPr>
          <w:sz w:val="28"/>
        </w:rPr>
        <w:t xml:space="preserve">(базовой </w:t>
      </w:r>
      <w:r>
        <w:rPr>
          <w:spacing w:val="-2"/>
          <w:sz w:val="28"/>
        </w:rPr>
        <w:t>подготовки)</w:t>
      </w:r>
    </w:p>
    <w:p w:rsidR="00D75E0A" w:rsidRDefault="00D75E0A">
      <w:pPr>
        <w:pStyle w:val="a3"/>
        <w:rPr>
          <w:sz w:val="20"/>
        </w:rPr>
      </w:pPr>
    </w:p>
    <w:p w:rsidR="00D75E0A" w:rsidRDefault="00D75E0A">
      <w:pPr>
        <w:pStyle w:val="a3"/>
        <w:rPr>
          <w:sz w:val="20"/>
        </w:rPr>
      </w:pPr>
    </w:p>
    <w:p w:rsidR="00D75E0A" w:rsidRDefault="00D75E0A">
      <w:pPr>
        <w:pStyle w:val="a3"/>
        <w:rPr>
          <w:sz w:val="20"/>
        </w:rPr>
      </w:pPr>
    </w:p>
    <w:p w:rsidR="00D75E0A" w:rsidRDefault="00D75E0A">
      <w:pPr>
        <w:pStyle w:val="a3"/>
        <w:rPr>
          <w:sz w:val="20"/>
        </w:rPr>
      </w:pPr>
    </w:p>
    <w:p w:rsidR="00D75E0A" w:rsidRDefault="00D75E0A">
      <w:pPr>
        <w:pStyle w:val="a3"/>
        <w:spacing w:before="50"/>
        <w:rPr>
          <w:sz w:val="20"/>
        </w:rPr>
      </w:pPr>
    </w:p>
    <w:p w:rsidR="00D75E0A" w:rsidRDefault="00D75E0A">
      <w:pPr>
        <w:pStyle w:val="a3"/>
        <w:rPr>
          <w:sz w:val="20"/>
        </w:rPr>
        <w:sectPr w:rsidR="00D75E0A">
          <w:pgSz w:w="11910" w:h="16840"/>
          <w:pgMar w:top="1440" w:right="566" w:bottom="280" w:left="1275" w:header="720" w:footer="720" w:gutter="0"/>
          <w:cols w:space="720"/>
        </w:sectPr>
      </w:pPr>
    </w:p>
    <w:p w:rsidR="00D75E0A" w:rsidRDefault="000B2C31" w:rsidP="000B2C31">
      <w:pPr>
        <w:ind w:left="427"/>
        <w:rPr>
          <w:sz w:val="28"/>
        </w:rPr>
      </w:pPr>
      <w:r>
        <w:rPr>
          <w:spacing w:val="-2"/>
          <w:sz w:val="28"/>
        </w:rPr>
        <w:lastRenderedPageBreak/>
        <w:t>СОГЛАСОВАНО</w:t>
      </w:r>
    </w:p>
    <w:p w:rsidR="00D75E0A" w:rsidRDefault="000B2C31" w:rsidP="000B2C31">
      <w:pPr>
        <w:ind w:left="427"/>
        <w:rPr>
          <w:sz w:val="28"/>
        </w:rPr>
      </w:pPr>
      <w:r>
        <w:rPr>
          <w:sz w:val="28"/>
        </w:rPr>
        <w:t>ПЦК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дисциплин</w:t>
      </w:r>
    </w:p>
    <w:p w:rsidR="00D75E0A" w:rsidRDefault="000B2C31" w:rsidP="000B2C31">
      <w:pPr>
        <w:ind w:left="1198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УТВЕРЖДАЮ</w:t>
      </w:r>
    </w:p>
    <w:p w:rsidR="00D75E0A" w:rsidRDefault="000B2C31" w:rsidP="000B2C31">
      <w:pPr>
        <w:ind w:left="427"/>
        <w:rPr>
          <w:sz w:val="28"/>
        </w:rPr>
      </w:pPr>
      <w:r>
        <w:rPr>
          <w:sz w:val="28"/>
        </w:rPr>
        <w:t>Зам.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УР</w:t>
      </w:r>
    </w:p>
    <w:p w:rsidR="00D75E0A" w:rsidRDefault="00D75E0A" w:rsidP="000B2C31">
      <w:pPr>
        <w:rPr>
          <w:sz w:val="28"/>
        </w:rPr>
        <w:sectPr w:rsidR="00D75E0A">
          <w:type w:val="continuous"/>
          <w:pgSz w:w="11910" w:h="16840"/>
          <w:pgMar w:top="1920" w:right="566" w:bottom="280" w:left="1275" w:header="720" w:footer="720" w:gutter="0"/>
          <w:cols w:num="2" w:space="720" w:equalWidth="0">
            <w:col w:w="4179" w:space="2568"/>
            <w:col w:w="3322"/>
          </w:cols>
        </w:sectPr>
      </w:pPr>
    </w:p>
    <w:p w:rsidR="00D75E0A" w:rsidRDefault="000B2C31" w:rsidP="00CE5F7C">
      <w:pPr>
        <w:tabs>
          <w:tab w:val="left" w:pos="2172"/>
          <w:tab w:val="left" w:pos="5772"/>
          <w:tab w:val="left" w:pos="7518"/>
        </w:tabs>
        <w:ind w:left="427"/>
        <w:rPr>
          <w:sz w:val="28"/>
        </w:rPr>
      </w:pPr>
      <w:r>
        <w:rPr>
          <w:sz w:val="28"/>
          <w:u w:val="single"/>
        </w:rPr>
        <w:lastRenderedPageBreak/>
        <w:tab/>
      </w:r>
      <w:r>
        <w:rPr>
          <w:sz w:val="28"/>
        </w:rPr>
        <w:t>Глаголева</w:t>
      </w:r>
      <w:r>
        <w:rPr>
          <w:spacing w:val="60"/>
          <w:sz w:val="28"/>
        </w:rPr>
        <w:t xml:space="preserve"> </w:t>
      </w:r>
      <w:r>
        <w:rPr>
          <w:spacing w:val="-4"/>
          <w:sz w:val="28"/>
        </w:rPr>
        <w:t>О.А.</w:t>
      </w:r>
      <w:r>
        <w:rPr>
          <w:sz w:val="28"/>
        </w:rPr>
        <w:tab/>
      </w:r>
      <w:r w:rsidR="00D7117F">
        <w:rPr>
          <w:sz w:val="28"/>
        </w:rPr>
        <w:t xml:space="preserve">                 </w:t>
      </w:r>
      <w:r>
        <w:rPr>
          <w:sz w:val="28"/>
          <w:u w:val="single"/>
        </w:rPr>
        <w:tab/>
        <w:t xml:space="preserve"> </w:t>
      </w:r>
      <w:r w:rsidR="00D7117F">
        <w:rPr>
          <w:sz w:val="28"/>
          <w:u w:val="single"/>
        </w:rPr>
        <w:t xml:space="preserve">           </w:t>
      </w:r>
      <w:proofErr w:type="spellStart"/>
      <w:r>
        <w:rPr>
          <w:sz w:val="28"/>
        </w:rPr>
        <w:t>Кисюк</w:t>
      </w:r>
      <w:proofErr w:type="spellEnd"/>
      <w:r>
        <w:rPr>
          <w:sz w:val="28"/>
        </w:rPr>
        <w:t xml:space="preserve"> О.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П.</w:t>
      </w:r>
    </w:p>
    <w:p w:rsidR="00D75E0A" w:rsidRDefault="000B2C31" w:rsidP="00CE5F7C">
      <w:pPr>
        <w:tabs>
          <w:tab w:val="left" w:pos="986"/>
          <w:tab w:val="left" w:pos="2872"/>
          <w:tab w:val="left" w:pos="5551"/>
          <w:tab w:val="left" w:pos="5973"/>
          <w:tab w:val="left" w:pos="7864"/>
        </w:tabs>
        <w:ind w:left="427"/>
        <w:rPr>
          <w:sz w:val="28"/>
        </w:rPr>
      </w:pPr>
      <w:r>
        <w:rPr>
          <w:spacing w:val="-10"/>
          <w:sz w:val="28"/>
        </w:rPr>
        <w:t>«___</w:t>
      </w:r>
      <w:r>
        <w:rPr>
          <w:sz w:val="28"/>
        </w:rPr>
        <w:tab/>
        <w:t>»</w:t>
      </w:r>
      <w:r>
        <w:rPr>
          <w:spacing w:val="6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  <w:r>
        <w:rPr>
          <w:sz w:val="28"/>
        </w:rPr>
        <w:tab/>
      </w:r>
      <w:r w:rsidR="00CE5F7C">
        <w:rPr>
          <w:sz w:val="28"/>
        </w:rPr>
        <w:t xml:space="preserve">                  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D75E0A" w:rsidRDefault="00D75E0A" w:rsidP="00CE5F7C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spacing w:before="39"/>
        <w:rPr>
          <w:sz w:val="28"/>
        </w:rPr>
      </w:pPr>
    </w:p>
    <w:p w:rsidR="00D75E0A" w:rsidRDefault="000B2C31" w:rsidP="000B2C31">
      <w:pPr>
        <w:ind w:firstLine="851"/>
        <w:jc w:val="both"/>
        <w:rPr>
          <w:sz w:val="28"/>
        </w:rPr>
        <w:sectPr w:rsidR="00D75E0A">
          <w:type w:val="continuous"/>
          <w:pgSz w:w="11910" w:h="16840"/>
          <w:pgMar w:top="1920" w:right="566" w:bottom="280" w:left="1275" w:header="720" w:footer="720" w:gutter="0"/>
          <w:cols w:space="720"/>
        </w:sectPr>
      </w:pPr>
      <w:r w:rsidRPr="000B2C31">
        <w:rPr>
          <w:spacing w:val="-2"/>
          <w:sz w:val="28"/>
        </w:rPr>
        <w:t xml:space="preserve">Составитель: </w:t>
      </w:r>
      <w:proofErr w:type="spellStart"/>
      <w:r w:rsidRPr="000B2C31">
        <w:rPr>
          <w:spacing w:val="-2"/>
          <w:sz w:val="28"/>
        </w:rPr>
        <w:t>Брылёва</w:t>
      </w:r>
      <w:proofErr w:type="spellEnd"/>
      <w:r w:rsidRPr="000B2C31">
        <w:rPr>
          <w:spacing w:val="-2"/>
          <w:sz w:val="28"/>
        </w:rPr>
        <w:t xml:space="preserve"> Виктория Александровна - преподаватель КГБ ПОУ «Хабаровский</w:t>
      </w:r>
      <w:r>
        <w:rPr>
          <w:spacing w:val="-2"/>
          <w:sz w:val="28"/>
        </w:rPr>
        <w:t xml:space="preserve"> </w:t>
      </w:r>
      <w:r w:rsidRPr="000B2C31">
        <w:rPr>
          <w:spacing w:val="-2"/>
          <w:sz w:val="28"/>
        </w:rPr>
        <w:t>колледж отраслевых технологий и сферы обслуживания»</w:t>
      </w:r>
    </w:p>
    <w:p w:rsidR="00D75E0A" w:rsidRDefault="000B2C31">
      <w:pPr>
        <w:spacing w:before="74"/>
        <w:ind w:left="1061" w:right="1201"/>
        <w:jc w:val="center"/>
        <w:rPr>
          <w:b/>
          <w:sz w:val="24"/>
        </w:rPr>
      </w:pPr>
      <w:bookmarkStart w:id="1" w:name="СОДЕРЖАНИЕ"/>
      <w:bookmarkEnd w:id="1"/>
      <w:r>
        <w:rPr>
          <w:b/>
          <w:spacing w:val="-2"/>
          <w:sz w:val="24"/>
        </w:rPr>
        <w:lastRenderedPageBreak/>
        <w:t>СОДЕРЖАНИЕ</w:t>
      </w:r>
    </w:p>
    <w:sdt>
      <w:sdtPr>
        <w:id w:val="236218191"/>
        <w:docPartObj>
          <w:docPartGallery w:val="Table of Contents"/>
          <w:docPartUnique/>
        </w:docPartObj>
      </w:sdtPr>
      <w:sdtEndPr/>
      <w:sdtContent>
        <w:p w:rsidR="00D75E0A" w:rsidRDefault="000B2C31">
          <w:pPr>
            <w:pStyle w:val="10"/>
            <w:numPr>
              <w:ilvl w:val="0"/>
              <w:numId w:val="16"/>
            </w:numPr>
            <w:tabs>
              <w:tab w:val="left" w:pos="383"/>
              <w:tab w:val="right" w:pos="9447"/>
            </w:tabs>
            <w:spacing w:before="279"/>
          </w:pPr>
          <w:r>
            <w:t>ПАСПОРТ</w:t>
          </w:r>
          <w:r>
            <w:rPr>
              <w:spacing w:val="-3"/>
            </w:rPr>
            <w:t xml:space="preserve"> </w:t>
          </w:r>
          <w:r>
            <w:t>РАБОЧЕЙ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ДИСЦИПЛИНЫ</w:t>
          </w:r>
          <w:r>
            <w:rPr>
              <w:b w:val="0"/>
            </w:rPr>
            <w:tab/>
          </w:r>
          <w:r>
            <w:rPr>
              <w:spacing w:val="-10"/>
            </w:rPr>
            <w:t>4</w:t>
          </w:r>
        </w:p>
        <w:p w:rsidR="00D75E0A" w:rsidRDefault="00452DAC">
          <w:pPr>
            <w:pStyle w:val="10"/>
            <w:numPr>
              <w:ilvl w:val="0"/>
              <w:numId w:val="16"/>
            </w:numPr>
            <w:tabs>
              <w:tab w:val="left" w:pos="443"/>
              <w:tab w:val="right" w:pos="9447"/>
            </w:tabs>
            <w:ind w:left="443" w:hanging="300"/>
          </w:pPr>
          <w:hyperlink w:anchor="_TOC_250001" w:history="1">
            <w:r w:rsidR="000B2C31">
              <w:t>РЕЗУЛЬТАТЫ</w:t>
            </w:r>
            <w:r w:rsidR="000B2C31">
              <w:rPr>
                <w:spacing w:val="-5"/>
              </w:rPr>
              <w:t xml:space="preserve"> </w:t>
            </w:r>
            <w:r w:rsidR="000B2C31">
              <w:t>ОСВОЕНИЯ</w:t>
            </w:r>
            <w:r w:rsidR="000B2C31">
              <w:rPr>
                <w:spacing w:val="-4"/>
              </w:rPr>
              <w:t xml:space="preserve"> </w:t>
            </w:r>
            <w:r w:rsidR="000B2C31">
              <w:t>УЧЕБНОЙ</w:t>
            </w:r>
            <w:r w:rsidR="000B2C31">
              <w:rPr>
                <w:spacing w:val="-4"/>
              </w:rPr>
              <w:t xml:space="preserve"> </w:t>
            </w:r>
            <w:r w:rsidR="000B2C31">
              <w:rPr>
                <w:spacing w:val="-2"/>
              </w:rPr>
              <w:t>ДИСЦИПЛИНЫ</w:t>
            </w:r>
            <w:r w:rsidR="000B2C31">
              <w:rPr>
                <w:b w:val="0"/>
              </w:rPr>
              <w:tab/>
            </w:r>
            <w:r w:rsidR="000B2C31">
              <w:rPr>
                <w:spacing w:val="-10"/>
              </w:rPr>
              <w:t>5</w:t>
            </w:r>
          </w:hyperlink>
        </w:p>
        <w:p w:rsidR="00D75E0A" w:rsidRDefault="00452DAC">
          <w:pPr>
            <w:pStyle w:val="10"/>
            <w:numPr>
              <w:ilvl w:val="0"/>
              <w:numId w:val="16"/>
            </w:numPr>
            <w:tabs>
              <w:tab w:val="left" w:pos="383"/>
              <w:tab w:val="right" w:pos="9447"/>
            </w:tabs>
            <w:spacing w:before="137"/>
          </w:pPr>
          <w:hyperlink w:anchor="_TOC_250000" w:history="1">
            <w:r w:rsidR="000B2C31">
              <w:t>СТРУКТУРА</w:t>
            </w:r>
            <w:r w:rsidR="000B2C31">
              <w:rPr>
                <w:spacing w:val="-4"/>
              </w:rPr>
              <w:t xml:space="preserve"> </w:t>
            </w:r>
            <w:r w:rsidR="000B2C31">
              <w:t>И</w:t>
            </w:r>
            <w:r w:rsidR="000B2C31">
              <w:rPr>
                <w:spacing w:val="-2"/>
              </w:rPr>
              <w:t xml:space="preserve"> </w:t>
            </w:r>
            <w:r w:rsidR="000B2C31">
              <w:t>СОДЕРЖАНИЕ</w:t>
            </w:r>
            <w:r w:rsidR="000B2C31">
              <w:rPr>
                <w:spacing w:val="-2"/>
              </w:rPr>
              <w:t xml:space="preserve"> </w:t>
            </w:r>
            <w:r w:rsidR="000B2C31">
              <w:t>УЧЕБНОЙ</w:t>
            </w:r>
            <w:r w:rsidR="000B2C31">
              <w:rPr>
                <w:spacing w:val="-2"/>
              </w:rPr>
              <w:t xml:space="preserve"> ДИСЦИПЛИНЫ</w:t>
            </w:r>
            <w:r w:rsidR="000B2C31">
              <w:rPr>
                <w:b w:val="0"/>
              </w:rPr>
              <w:tab/>
            </w:r>
            <w:r w:rsidR="000B2C31">
              <w:rPr>
                <w:spacing w:val="-10"/>
              </w:rPr>
              <w:t>7</w:t>
            </w:r>
          </w:hyperlink>
        </w:p>
        <w:p w:rsidR="00D75E0A" w:rsidRDefault="000B2C31">
          <w:pPr>
            <w:pStyle w:val="10"/>
            <w:numPr>
              <w:ilvl w:val="0"/>
              <w:numId w:val="16"/>
            </w:numPr>
            <w:tabs>
              <w:tab w:val="left" w:pos="383"/>
              <w:tab w:val="right" w:pos="9567"/>
            </w:tabs>
          </w:pPr>
          <w:r>
            <w:t>УСЛОВИЯ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РАБОЧЕЙ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УЧЕБНОЙ</w:t>
          </w:r>
          <w:r>
            <w:rPr>
              <w:b w:val="0"/>
            </w:rPr>
            <w:tab/>
          </w:r>
          <w:r>
            <w:rPr>
              <w:spacing w:val="-5"/>
            </w:rPr>
            <w:t>17</w:t>
          </w:r>
        </w:p>
        <w:p w:rsidR="00D75E0A" w:rsidRDefault="000B2C31">
          <w:pPr>
            <w:pStyle w:val="10"/>
            <w:spacing w:before="137"/>
            <w:ind w:left="143" w:firstLine="0"/>
          </w:pPr>
          <w:r>
            <w:rPr>
              <w:spacing w:val="-2"/>
            </w:rPr>
            <w:t>ДИСЦИПЛИНЫ</w:t>
          </w:r>
        </w:p>
        <w:p w:rsidR="00D75E0A" w:rsidRDefault="000B2C31">
          <w:pPr>
            <w:pStyle w:val="10"/>
            <w:numPr>
              <w:ilvl w:val="0"/>
              <w:numId w:val="16"/>
            </w:numPr>
            <w:tabs>
              <w:tab w:val="left" w:pos="383"/>
              <w:tab w:val="right" w:pos="9567"/>
            </w:tabs>
          </w:pPr>
          <w:r>
            <w:t>КОНТРОЛЬ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ОЦЕНКА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proofErr w:type="gramStart"/>
          <w:r>
            <w:rPr>
              <w:spacing w:val="-2"/>
            </w:rPr>
            <w:t>УЧЕБНОЙ</w:t>
          </w:r>
          <w:proofErr w:type="gramEnd"/>
          <w:r>
            <w:rPr>
              <w:b w:val="0"/>
            </w:rPr>
            <w:tab/>
          </w:r>
          <w:r>
            <w:rPr>
              <w:spacing w:val="-5"/>
            </w:rPr>
            <w:t>19</w:t>
          </w:r>
        </w:p>
      </w:sdtContent>
    </w:sdt>
    <w:p w:rsidR="00D75E0A" w:rsidRDefault="000B2C31">
      <w:pPr>
        <w:spacing w:before="137"/>
        <w:ind w:left="143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:rsidR="00D75E0A" w:rsidRDefault="000B2C31">
      <w:pPr>
        <w:pStyle w:val="a4"/>
        <w:numPr>
          <w:ilvl w:val="0"/>
          <w:numId w:val="16"/>
        </w:numPr>
        <w:tabs>
          <w:tab w:val="left" w:pos="383"/>
        </w:tabs>
        <w:spacing w:before="139" w:line="360" w:lineRule="auto"/>
        <w:ind w:left="143" w:right="1866" w:firstLine="0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ДОПОЛНЕНИЙ,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ВНЕСЕННЫХ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УЧЕБНУЮ </w:t>
      </w:r>
      <w:r>
        <w:rPr>
          <w:b/>
          <w:spacing w:val="-2"/>
          <w:sz w:val="24"/>
        </w:rPr>
        <w:t>ДИСЦИПЛИНУ</w:t>
      </w:r>
    </w:p>
    <w:p w:rsidR="00D75E0A" w:rsidRDefault="00D75E0A">
      <w:pPr>
        <w:pStyle w:val="a4"/>
        <w:spacing w:line="360" w:lineRule="auto"/>
        <w:rPr>
          <w:b/>
          <w:sz w:val="24"/>
        </w:rPr>
        <w:sectPr w:rsidR="00D75E0A">
          <w:pgSz w:w="11910" w:h="16840"/>
          <w:pgMar w:top="1440" w:right="566" w:bottom="280" w:left="1275" w:header="720" w:footer="720" w:gutter="0"/>
          <w:cols w:space="720"/>
        </w:sectPr>
      </w:pPr>
    </w:p>
    <w:p w:rsidR="00D75E0A" w:rsidRDefault="000B2C31">
      <w:pPr>
        <w:pStyle w:val="1"/>
        <w:numPr>
          <w:ilvl w:val="0"/>
          <w:numId w:val="15"/>
        </w:numPr>
        <w:tabs>
          <w:tab w:val="left" w:pos="802"/>
          <w:tab w:val="left" w:pos="1322"/>
        </w:tabs>
        <w:spacing w:before="73" w:line="278" w:lineRule="auto"/>
        <w:ind w:right="589" w:hanging="869"/>
        <w:jc w:val="left"/>
      </w:pPr>
      <w:r>
        <w:lastRenderedPageBreak/>
        <w:t>ПАСПОРТ</w:t>
      </w:r>
      <w:r>
        <w:rPr>
          <w:spacing w:val="-8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 ПРАВОВОЕ ОБЕСПЕЧЕНИЕ ПРОФЕССИОНАЛЬНОЙ</w:t>
      </w:r>
    </w:p>
    <w:p w:rsidR="00D75E0A" w:rsidRDefault="000B2C31">
      <w:pPr>
        <w:spacing w:line="317" w:lineRule="exact"/>
        <w:ind w:left="3768"/>
        <w:rPr>
          <w:b/>
          <w:sz w:val="28"/>
        </w:rPr>
      </w:pPr>
      <w:r>
        <w:rPr>
          <w:b/>
          <w:spacing w:val="-2"/>
          <w:sz w:val="28"/>
        </w:rPr>
        <w:t>ДЕЯТЕЛЬНОСТИ</w:t>
      </w:r>
    </w:p>
    <w:p w:rsidR="00D75E0A" w:rsidRDefault="00D75E0A">
      <w:pPr>
        <w:pStyle w:val="a3"/>
        <w:spacing w:before="49"/>
        <w:rPr>
          <w:b/>
          <w:sz w:val="28"/>
        </w:rPr>
      </w:pPr>
    </w:p>
    <w:p w:rsidR="00D75E0A" w:rsidRDefault="000B2C31">
      <w:pPr>
        <w:pStyle w:val="2"/>
        <w:numPr>
          <w:ilvl w:val="1"/>
          <w:numId w:val="15"/>
        </w:numPr>
        <w:ind w:left="142" w:firstLine="709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D75E0A" w:rsidRDefault="000B2C31" w:rsidP="000B2C31">
      <w:pPr>
        <w:pStyle w:val="a3"/>
        <w:spacing w:before="38" w:line="276" w:lineRule="auto"/>
        <w:ind w:left="142" w:right="280" w:firstLine="709"/>
        <w:jc w:val="both"/>
      </w:pPr>
      <w:r>
        <w:t xml:space="preserve">Рабочая программа учебной дисциплины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 </w:t>
      </w:r>
      <w:r>
        <w:rPr>
          <w:b/>
        </w:rPr>
        <w:t xml:space="preserve">11.02.12 Почтовая связь </w:t>
      </w:r>
      <w:r>
        <w:t>(базовая подготовка), входящей в состав укрупненной группы специальностей 11.00.00 Электроника, радиотехника и системы связи.</w:t>
      </w:r>
    </w:p>
    <w:p w:rsidR="00D75E0A" w:rsidRDefault="000B2C31">
      <w:pPr>
        <w:pStyle w:val="a3"/>
        <w:spacing w:after="6" w:line="276" w:lineRule="auto"/>
        <w:ind w:left="143" w:right="280" w:firstLine="993"/>
        <w:jc w:val="both"/>
      </w:pPr>
      <w:r>
        <w:t>Рабочая программа учебной дисциплины Правовое обеспечение профессиональной деятельности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дополнительном</w:t>
      </w:r>
      <w:r>
        <w:rPr>
          <w:spacing w:val="-5"/>
        </w:rPr>
        <w:t xml:space="preserve"> </w:t>
      </w:r>
      <w:r>
        <w:t>профессиональном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(в программах повышения квалификации и переподготовки) по профессиям рабочих:</w:t>
      </w:r>
    </w:p>
    <w:tbl>
      <w:tblPr>
        <w:tblStyle w:val="TableNormal"/>
        <w:tblW w:w="0" w:type="auto"/>
        <w:tblInd w:w="461" w:type="dxa"/>
        <w:tblLayout w:type="fixed"/>
        <w:tblLook w:val="01E0" w:firstRow="1" w:lastRow="1" w:firstColumn="1" w:lastColumn="1" w:noHBand="0" w:noVBand="0"/>
      </w:tblPr>
      <w:tblGrid>
        <w:gridCol w:w="1088"/>
        <w:gridCol w:w="8379"/>
      </w:tblGrid>
      <w:tr w:rsidR="00D75E0A" w:rsidTr="00B051EC">
        <w:trPr>
          <w:trHeight w:val="291"/>
        </w:trPr>
        <w:tc>
          <w:tcPr>
            <w:tcW w:w="1088" w:type="dxa"/>
          </w:tcPr>
          <w:p w:rsidR="00D75E0A" w:rsidRDefault="000B2C31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16019</w:t>
            </w:r>
          </w:p>
        </w:tc>
        <w:tc>
          <w:tcPr>
            <w:tcW w:w="8379" w:type="dxa"/>
          </w:tcPr>
          <w:p w:rsidR="00D75E0A" w:rsidRDefault="000B2C31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Оператор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D75E0A" w:rsidTr="00B051EC">
        <w:trPr>
          <w:trHeight w:val="316"/>
        </w:trPr>
        <w:tc>
          <w:tcPr>
            <w:tcW w:w="1088" w:type="dxa"/>
          </w:tcPr>
          <w:p w:rsidR="00D75E0A" w:rsidRDefault="000B2C31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16925</w:t>
            </w:r>
          </w:p>
        </w:tc>
        <w:tc>
          <w:tcPr>
            <w:tcW w:w="8379" w:type="dxa"/>
          </w:tcPr>
          <w:p w:rsidR="00D75E0A" w:rsidRDefault="000B2C31">
            <w:pPr>
              <w:pStyle w:val="TableParagraph"/>
              <w:spacing w:before="15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Почтальон</w:t>
            </w:r>
          </w:p>
        </w:tc>
      </w:tr>
      <w:tr w:rsidR="00D75E0A" w:rsidTr="00B051EC">
        <w:trPr>
          <w:trHeight w:val="291"/>
        </w:trPr>
        <w:tc>
          <w:tcPr>
            <w:tcW w:w="1088" w:type="dxa"/>
          </w:tcPr>
          <w:p w:rsidR="00D75E0A" w:rsidRDefault="000B2C31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18674</w:t>
            </w:r>
          </w:p>
        </w:tc>
        <w:tc>
          <w:tcPr>
            <w:tcW w:w="8379" w:type="dxa"/>
          </w:tcPr>
          <w:p w:rsidR="00D75E0A" w:rsidRDefault="000B2C31">
            <w:pPr>
              <w:pStyle w:val="TableParagraph"/>
              <w:spacing w:before="15"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>Сортировщик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</w:tc>
      </w:tr>
    </w:tbl>
    <w:p w:rsidR="00D75E0A" w:rsidRDefault="000B2C31">
      <w:pPr>
        <w:pStyle w:val="a4"/>
        <w:numPr>
          <w:ilvl w:val="1"/>
          <w:numId w:val="14"/>
        </w:numPr>
        <w:tabs>
          <w:tab w:val="left" w:pos="1399"/>
        </w:tabs>
        <w:spacing w:before="248" w:line="273" w:lineRule="auto"/>
        <w:ind w:right="279" w:firstLine="707"/>
        <w:jc w:val="both"/>
        <w:rPr>
          <w:sz w:val="24"/>
        </w:rPr>
      </w:pPr>
      <w:r>
        <w:rPr>
          <w:b/>
          <w:sz w:val="24"/>
        </w:rPr>
        <w:t xml:space="preserve">В структуре основной профессиональной образовательной программы (программы подготовки специалистов среднего звена) </w:t>
      </w:r>
      <w:r>
        <w:rPr>
          <w:sz w:val="24"/>
        </w:rPr>
        <w:t>дисциплина является общепрофессиональной и входит в профессиональный учебный цикл.</w:t>
      </w:r>
    </w:p>
    <w:p w:rsidR="00D75E0A" w:rsidRDefault="00D75E0A" w:rsidP="000B2C31">
      <w:pPr>
        <w:pStyle w:val="a3"/>
        <w:spacing w:before="50"/>
        <w:jc w:val="both"/>
      </w:pPr>
    </w:p>
    <w:p w:rsidR="004F1C4D" w:rsidRPr="004F1C4D" w:rsidRDefault="004F1C4D" w:rsidP="004F1C4D">
      <w:pPr>
        <w:pStyle w:val="11"/>
        <w:rPr>
          <w:rFonts w:ascii="Times New Roman" w:hAnsi="Times New Roman"/>
          <w:color w:val="auto"/>
        </w:rPr>
      </w:pPr>
      <w:bookmarkStart w:id="2" w:name="_Toc158389406"/>
      <w:bookmarkStart w:id="3" w:name="_Toc158393510"/>
      <w:bookmarkStart w:id="4" w:name="_Toc158397967"/>
      <w:r w:rsidRPr="004F1C4D">
        <w:rPr>
          <w:rFonts w:ascii="Times New Roman" w:hAnsi="Times New Roman"/>
          <w:color w:val="auto"/>
        </w:rPr>
        <w:t>1.</w:t>
      </w:r>
      <w:r>
        <w:rPr>
          <w:rFonts w:ascii="Times New Roman" w:hAnsi="Times New Roman"/>
          <w:color w:val="auto"/>
        </w:rPr>
        <w:t>3</w:t>
      </w:r>
      <w:r w:rsidRPr="004F1C4D">
        <w:rPr>
          <w:rFonts w:ascii="Times New Roman" w:hAnsi="Times New Roman"/>
          <w:color w:val="auto"/>
        </w:rPr>
        <w:t>. Цель и место дисциплины в структуре образовательной программы</w:t>
      </w:r>
      <w:bookmarkEnd w:id="2"/>
      <w:bookmarkEnd w:id="3"/>
      <w:bookmarkEnd w:id="4"/>
    </w:p>
    <w:p w:rsidR="004F1C4D" w:rsidRPr="004F1C4D" w:rsidRDefault="004F1C4D" w:rsidP="004F1C4D">
      <w:pPr>
        <w:suppressAutoHyphens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4F1C4D">
        <w:rPr>
          <w:sz w:val="24"/>
          <w:szCs w:val="24"/>
          <w:lang w:eastAsia="ru-RU"/>
        </w:rPr>
        <w:t xml:space="preserve">Цель дисциплины </w:t>
      </w:r>
      <w:r w:rsidRPr="004F1C4D">
        <w:rPr>
          <w:sz w:val="24"/>
          <w:szCs w:val="24"/>
        </w:rPr>
        <w:t>«ОП.04 Правовое обеспечение профессиональной деятельности»</w:t>
      </w:r>
      <w:r w:rsidRPr="004F1C4D">
        <w:rPr>
          <w:sz w:val="28"/>
          <w:szCs w:val="28"/>
          <w:lang w:eastAsia="ru-RU"/>
        </w:rPr>
        <w:t xml:space="preserve">: </w:t>
      </w:r>
      <w:r w:rsidRPr="004F1C4D">
        <w:rPr>
          <w:sz w:val="24"/>
          <w:szCs w:val="24"/>
          <w:lang w:eastAsia="ru-RU"/>
        </w:rPr>
        <w:t>формирование целостного представления о правовой системе Российской Федерации, её законодательстве, что позволяет грамотно использовать нормативно-правовые документы на практике, реализовывать свои гражданские права и осознанно участвовать в жизни общества.</w:t>
      </w:r>
    </w:p>
    <w:p w:rsidR="004F1C4D" w:rsidRDefault="004F1C4D" w:rsidP="004F1C4D">
      <w:pPr>
        <w:pStyle w:val="a3"/>
        <w:spacing w:line="270" w:lineRule="exact"/>
        <w:ind w:left="995"/>
        <w:jc w:val="both"/>
      </w:pPr>
      <w:bookmarkStart w:id="5" w:name="_Toc158389407"/>
      <w:bookmarkStart w:id="6" w:name="_Toc158393511"/>
      <w:bookmarkStart w:id="7" w:name="_Toc158397968"/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rPr>
          <w:b/>
          <w:spacing w:val="-2"/>
        </w:rPr>
        <w:t>уметь</w:t>
      </w:r>
      <w:r>
        <w:rPr>
          <w:spacing w:val="-2"/>
        </w:rPr>
        <w:t>:</w:t>
      </w:r>
    </w:p>
    <w:p w:rsidR="004F1C4D" w:rsidRDefault="004F1C4D" w:rsidP="004F1C4D">
      <w:pPr>
        <w:pStyle w:val="a4"/>
        <w:numPr>
          <w:ilvl w:val="2"/>
          <w:numId w:val="14"/>
        </w:numPr>
        <w:tabs>
          <w:tab w:val="left" w:pos="1559"/>
        </w:tabs>
        <w:spacing w:before="40"/>
        <w:ind w:left="1559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законодательством;</w:t>
      </w:r>
    </w:p>
    <w:p w:rsidR="004F1C4D" w:rsidRDefault="004F1C4D" w:rsidP="004F1C4D">
      <w:pPr>
        <w:pStyle w:val="a4"/>
        <w:numPr>
          <w:ilvl w:val="2"/>
          <w:numId w:val="14"/>
        </w:numPr>
        <w:tabs>
          <w:tab w:val="left" w:pos="1559"/>
        </w:tabs>
        <w:spacing w:before="42" w:line="273" w:lineRule="auto"/>
        <w:ind w:right="1521" w:firstLine="0"/>
        <w:jc w:val="both"/>
        <w:rPr>
          <w:b/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основе; В результате освоения дисциплины обучающийся должен </w:t>
      </w:r>
      <w:r>
        <w:rPr>
          <w:b/>
          <w:sz w:val="24"/>
        </w:rPr>
        <w:t>знать:</w:t>
      </w:r>
    </w:p>
    <w:p w:rsidR="004F1C4D" w:rsidRDefault="004F1C4D" w:rsidP="004F1C4D">
      <w:pPr>
        <w:pStyle w:val="a4"/>
        <w:numPr>
          <w:ilvl w:val="2"/>
          <w:numId w:val="14"/>
        </w:numPr>
        <w:tabs>
          <w:tab w:val="left" w:pos="1559"/>
        </w:tabs>
        <w:spacing w:before="1"/>
        <w:ind w:left="1559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2003г.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126-ФЗ</w:t>
      </w:r>
      <w:r>
        <w:rPr>
          <w:spacing w:val="2"/>
          <w:sz w:val="24"/>
        </w:rPr>
        <w:t xml:space="preserve">  </w:t>
      </w:r>
      <w:r>
        <w:rPr>
          <w:sz w:val="24"/>
        </w:rPr>
        <w:t>«О</w:t>
      </w:r>
      <w:r>
        <w:rPr>
          <w:spacing w:val="-2"/>
          <w:sz w:val="24"/>
        </w:rPr>
        <w:t xml:space="preserve"> связи».</w:t>
      </w:r>
    </w:p>
    <w:p w:rsidR="004F1C4D" w:rsidRDefault="004F1C4D" w:rsidP="004F1C4D">
      <w:pPr>
        <w:pStyle w:val="a4"/>
        <w:numPr>
          <w:ilvl w:val="2"/>
          <w:numId w:val="14"/>
        </w:numPr>
        <w:tabs>
          <w:tab w:val="left" w:pos="1559"/>
        </w:tabs>
        <w:spacing w:before="42"/>
        <w:ind w:left="1559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7"/>
          <w:sz w:val="24"/>
        </w:rPr>
        <w:t xml:space="preserve"> </w:t>
      </w:r>
      <w:r>
        <w:rPr>
          <w:sz w:val="24"/>
        </w:rPr>
        <w:t>17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4"/>
          <w:sz w:val="24"/>
        </w:rPr>
        <w:t xml:space="preserve"> </w:t>
      </w:r>
      <w:r>
        <w:rPr>
          <w:sz w:val="24"/>
        </w:rPr>
        <w:t>1999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№176-ФЗ</w:t>
      </w:r>
      <w:r>
        <w:rPr>
          <w:spacing w:val="9"/>
          <w:sz w:val="24"/>
        </w:rPr>
        <w:t xml:space="preserve">  </w:t>
      </w:r>
      <w:r>
        <w:rPr>
          <w:sz w:val="24"/>
        </w:rPr>
        <w:t>«О</w:t>
      </w:r>
      <w:r>
        <w:rPr>
          <w:spacing w:val="6"/>
          <w:sz w:val="24"/>
        </w:rPr>
        <w:t xml:space="preserve"> </w:t>
      </w:r>
      <w:proofErr w:type="gramStart"/>
      <w:r>
        <w:rPr>
          <w:spacing w:val="-2"/>
          <w:sz w:val="24"/>
        </w:rPr>
        <w:t>почтовой</w:t>
      </w:r>
      <w:proofErr w:type="gramEnd"/>
    </w:p>
    <w:p w:rsidR="004F1C4D" w:rsidRDefault="004F1C4D" w:rsidP="004F1C4D">
      <w:pPr>
        <w:pStyle w:val="a3"/>
        <w:spacing w:before="40"/>
        <w:ind w:left="143"/>
        <w:jc w:val="both"/>
      </w:pPr>
      <w:r>
        <w:rPr>
          <w:spacing w:val="-2"/>
        </w:rPr>
        <w:t>связи»;</w:t>
      </w:r>
    </w:p>
    <w:p w:rsidR="004F1C4D" w:rsidRDefault="004F1C4D" w:rsidP="004F1C4D">
      <w:pPr>
        <w:pStyle w:val="a4"/>
        <w:numPr>
          <w:ilvl w:val="2"/>
          <w:numId w:val="14"/>
        </w:numPr>
        <w:tabs>
          <w:tab w:val="left" w:pos="1559"/>
        </w:tabs>
        <w:spacing w:before="40"/>
        <w:ind w:left="1559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07</w:t>
      </w:r>
      <w:r>
        <w:rPr>
          <w:spacing w:val="19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7"/>
          <w:sz w:val="24"/>
        </w:rPr>
        <w:t xml:space="preserve"> </w:t>
      </w:r>
      <w:r>
        <w:rPr>
          <w:sz w:val="24"/>
        </w:rPr>
        <w:t>1992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2300-1</w:t>
      </w:r>
      <w:r>
        <w:rPr>
          <w:spacing w:val="21"/>
          <w:sz w:val="24"/>
        </w:rPr>
        <w:t xml:space="preserve"> </w:t>
      </w:r>
      <w:r>
        <w:rPr>
          <w:sz w:val="24"/>
        </w:rPr>
        <w:t>«О</w:t>
      </w:r>
      <w:r>
        <w:rPr>
          <w:spacing w:val="1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прав</w:t>
      </w:r>
    </w:p>
    <w:p w:rsidR="004F1C4D" w:rsidRDefault="004F1C4D" w:rsidP="004F1C4D">
      <w:pPr>
        <w:pStyle w:val="a3"/>
        <w:spacing w:before="43"/>
        <w:ind w:left="143"/>
        <w:jc w:val="both"/>
      </w:pPr>
      <w:r>
        <w:rPr>
          <w:spacing w:val="-2"/>
        </w:rPr>
        <w:t>потребителей»;</w:t>
      </w:r>
    </w:p>
    <w:p w:rsidR="004F1C4D" w:rsidRDefault="004F1C4D" w:rsidP="004F1C4D">
      <w:pPr>
        <w:pStyle w:val="a4"/>
        <w:numPr>
          <w:ilvl w:val="2"/>
          <w:numId w:val="14"/>
        </w:numPr>
        <w:tabs>
          <w:tab w:val="left" w:pos="1559"/>
        </w:tabs>
        <w:spacing w:before="40"/>
        <w:ind w:left="1559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деятельности;</w:t>
      </w:r>
    </w:p>
    <w:p w:rsidR="004F1C4D" w:rsidRDefault="004F1C4D" w:rsidP="004F1C4D">
      <w:pPr>
        <w:pStyle w:val="a4"/>
        <w:numPr>
          <w:ilvl w:val="2"/>
          <w:numId w:val="14"/>
        </w:numPr>
        <w:tabs>
          <w:tab w:val="left" w:pos="1559"/>
        </w:tabs>
        <w:spacing w:before="40" w:line="273" w:lineRule="auto"/>
        <w:ind w:left="143" w:right="286" w:firstLine="851"/>
        <w:jc w:val="both"/>
        <w:rPr>
          <w:sz w:val="24"/>
        </w:rPr>
      </w:pPr>
      <w:r>
        <w:rPr>
          <w:sz w:val="24"/>
        </w:rPr>
        <w:t>законодательные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акты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регулирующие правоотношения в процессе профессиональной деятельности.</w:t>
      </w:r>
    </w:p>
    <w:p w:rsidR="004F1C4D" w:rsidRDefault="004F1C4D" w:rsidP="004F1C4D">
      <w:pPr>
        <w:pStyle w:val="11"/>
        <w:rPr>
          <w:rFonts w:ascii="Times New Roman" w:hAnsi="Times New Roman"/>
          <w:color w:val="auto"/>
        </w:rPr>
      </w:pPr>
    </w:p>
    <w:p w:rsidR="00D75E0A" w:rsidRDefault="000B2C31" w:rsidP="000B2C31">
      <w:pPr>
        <w:pStyle w:val="1"/>
        <w:numPr>
          <w:ilvl w:val="0"/>
          <w:numId w:val="15"/>
        </w:numPr>
        <w:tabs>
          <w:tab w:val="left" w:pos="1782"/>
        </w:tabs>
        <w:spacing w:before="73"/>
        <w:ind w:left="1782" w:hanging="359"/>
        <w:jc w:val="left"/>
      </w:pPr>
      <w:bookmarkStart w:id="8" w:name="_TOC_250001"/>
      <w:bookmarkEnd w:id="5"/>
      <w:bookmarkEnd w:id="6"/>
      <w:bookmarkEnd w:id="7"/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УЧЕБНОЙ</w:t>
      </w:r>
      <w:r>
        <w:rPr>
          <w:spacing w:val="-9"/>
        </w:rPr>
        <w:t xml:space="preserve"> </w:t>
      </w:r>
      <w:bookmarkEnd w:id="8"/>
      <w:r>
        <w:rPr>
          <w:spacing w:val="-2"/>
        </w:rPr>
        <w:t>ДИСЦИПЛИНЫ</w:t>
      </w:r>
    </w:p>
    <w:p w:rsidR="00D75E0A" w:rsidRPr="004F1C4D" w:rsidRDefault="000B2C31" w:rsidP="000B2C31">
      <w:pPr>
        <w:pStyle w:val="a4"/>
        <w:numPr>
          <w:ilvl w:val="1"/>
          <w:numId w:val="13"/>
        </w:numPr>
        <w:tabs>
          <w:tab w:val="left" w:pos="1557"/>
          <w:tab w:val="left" w:pos="1950"/>
          <w:tab w:val="left" w:pos="3533"/>
          <w:tab w:val="left" w:pos="4890"/>
          <w:tab w:val="left" w:pos="6120"/>
          <w:tab w:val="left" w:pos="8013"/>
        </w:tabs>
        <w:spacing w:before="50"/>
        <w:ind w:right="278" w:firstLine="993"/>
        <w:jc w:val="center"/>
        <w:rPr>
          <w:b/>
          <w:sz w:val="24"/>
          <w:szCs w:val="24"/>
        </w:rPr>
      </w:pPr>
      <w:r w:rsidRPr="004F1C4D">
        <w:rPr>
          <w:b/>
          <w:spacing w:val="-10"/>
          <w:sz w:val="24"/>
          <w:szCs w:val="24"/>
        </w:rPr>
        <w:t>В</w:t>
      </w:r>
      <w:r w:rsidRPr="004F1C4D">
        <w:rPr>
          <w:b/>
          <w:sz w:val="24"/>
          <w:szCs w:val="24"/>
        </w:rPr>
        <w:tab/>
      </w:r>
      <w:r w:rsidRPr="004F1C4D">
        <w:rPr>
          <w:b/>
          <w:spacing w:val="-2"/>
          <w:sz w:val="24"/>
          <w:szCs w:val="24"/>
        </w:rPr>
        <w:t>результате</w:t>
      </w:r>
      <w:r w:rsidRPr="004F1C4D">
        <w:rPr>
          <w:b/>
          <w:sz w:val="24"/>
          <w:szCs w:val="24"/>
        </w:rPr>
        <w:tab/>
      </w:r>
      <w:r w:rsidRPr="004F1C4D">
        <w:rPr>
          <w:b/>
          <w:spacing w:val="-2"/>
          <w:sz w:val="24"/>
          <w:szCs w:val="24"/>
        </w:rPr>
        <w:t>освоения</w:t>
      </w:r>
      <w:r w:rsidRPr="004F1C4D">
        <w:rPr>
          <w:b/>
          <w:sz w:val="24"/>
          <w:szCs w:val="24"/>
        </w:rPr>
        <w:tab/>
      </w:r>
      <w:r w:rsidRPr="004F1C4D">
        <w:rPr>
          <w:b/>
          <w:spacing w:val="-2"/>
          <w:sz w:val="24"/>
          <w:szCs w:val="24"/>
        </w:rPr>
        <w:t>учебной</w:t>
      </w:r>
      <w:r w:rsidRPr="004F1C4D">
        <w:rPr>
          <w:b/>
          <w:sz w:val="24"/>
          <w:szCs w:val="24"/>
        </w:rPr>
        <w:tab/>
      </w:r>
      <w:r w:rsidRPr="004F1C4D">
        <w:rPr>
          <w:b/>
          <w:spacing w:val="-2"/>
          <w:sz w:val="24"/>
          <w:szCs w:val="24"/>
        </w:rPr>
        <w:t>дисциплиной</w:t>
      </w:r>
      <w:r w:rsidRPr="004F1C4D">
        <w:rPr>
          <w:b/>
          <w:sz w:val="24"/>
          <w:szCs w:val="24"/>
        </w:rPr>
        <w:tab/>
      </w:r>
      <w:r w:rsidRPr="004F1C4D">
        <w:rPr>
          <w:b/>
          <w:spacing w:val="-2"/>
          <w:sz w:val="24"/>
          <w:szCs w:val="24"/>
        </w:rPr>
        <w:t xml:space="preserve">обучающийся </w:t>
      </w:r>
      <w:r w:rsidRPr="004F1C4D">
        <w:rPr>
          <w:b/>
          <w:sz w:val="24"/>
          <w:szCs w:val="24"/>
        </w:rPr>
        <w:t xml:space="preserve">должен овладеть </w:t>
      </w:r>
      <w:proofErr w:type="gramStart"/>
      <w:r w:rsidRPr="004F1C4D">
        <w:rPr>
          <w:b/>
          <w:sz w:val="24"/>
          <w:szCs w:val="24"/>
        </w:rPr>
        <w:t>ОК</w:t>
      </w:r>
      <w:proofErr w:type="gramEnd"/>
      <w:r w:rsidRPr="004F1C4D">
        <w:rPr>
          <w:b/>
          <w:sz w:val="24"/>
          <w:szCs w:val="24"/>
        </w:rPr>
        <w:t>, ПК:</w:t>
      </w:r>
    </w:p>
    <w:p w:rsidR="004F1C4D" w:rsidRPr="004F1C4D" w:rsidRDefault="004F1C4D" w:rsidP="004F1C4D">
      <w:pPr>
        <w:tabs>
          <w:tab w:val="left" w:pos="1557"/>
          <w:tab w:val="left" w:pos="1950"/>
          <w:tab w:val="left" w:pos="3533"/>
          <w:tab w:val="left" w:pos="4890"/>
          <w:tab w:val="left" w:pos="6120"/>
          <w:tab w:val="left" w:pos="8013"/>
        </w:tabs>
        <w:spacing w:before="50"/>
        <w:ind w:right="278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4F1C4D" w:rsidRPr="004F1C4D" w:rsidTr="004F1C4D">
        <w:trPr>
          <w:trHeight w:val="2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4F1C4D">
              <w:rPr>
                <w:rFonts w:eastAsia="Calibri"/>
                <w:b/>
                <w:sz w:val="24"/>
                <w:szCs w:val="24"/>
              </w:rPr>
              <w:t xml:space="preserve">Код </w:t>
            </w:r>
            <w:proofErr w:type="gramStart"/>
            <w:r w:rsidRPr="004F1C4D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F1C4D">
              <w:rPr>
                <w:rFonts w:eastAsia="Calibri"/>
                <w:b/>
                <w:sz w:val="24"/>
                <w:szCs w:val="24"/>
              </w:rPr>
              <w:t xml:space="preserve">, </w:t>
            </w:r>
          </w:p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4F1C4D">
              <w:rPr>
                <w:rFonts w:eastAsia="Calibri"/>
                <w:b/>
                <w:sz w:val="24"/>
                <w:szCs w:val="24"/>
              </w:rPr>
              <w:lastRenderedPageBreak/>
              <w:t>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1C4D">
              <w:rPr>
                <w:rFonts w:eastAsia="Calibri"/>
                <w:b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4D" w:rsidRPr="004F1C4D" w:rsidRDefault="004F1C4D" w:rsidP="004F1C4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1C4D">
              <w:rPr>
                <w:rFonts w:eastAsia="Calibri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F1C4D">
              <w:rPr>
                <w:rFonts w:eastAsia="Calibri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4F1C4D" w:rsidRPr="004F1C4D" w:rsidTr="004F1C4D">
        <w:trPr>
          <w:trHeight w:val="2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F1C4D">
              <w:rPr>
                <w:rFonts w:eastAsia="Calibri"/>
                <w:noProof/>
                <w:sz w:val="24"/>
                <w:szCs w:val="24"/>
              </w:rPr>
              <w:lastRenderedPageBreak/>
              <w:t>ОК 01</w:t>
            </w:r>
          </w:p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4F1C4D">
              <w:rPr>
                <w:rFonts w:eastAsia="Calibri"/>
                <w:bCs/>
                <w:sz w:val="24"/>
                <w:szCs w:val="24"/>
              </w:rPr>
              <w:t>профессиональной</w:t>
            </w:r>
            <w:proofErr w:type="gramEnd"/>
            <w:r w:rsidRPr="004F1C4D">
              <w:rPr>
                <w:rFonts w:eastAsia="Calibri"/>
                <w:bCs/>
                <w:sz w:val="24"/>
                <w:szCs w:val="24"/>
              </w:rPr>
              <w:t xml:space="preserve"> и смежных сферах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proofErr w:type="gramStart"/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методы работы в профессиональной и смежных сферах</w:t>
            </w:r>
            <w:proofErr w:type="gramEnd"/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F1C4D" w:rsidRPr="004F1C4D" w:rsidTr="004F1C4D">
        <w:trPr>
          <w:trHeight w:val="2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F1C4D">
              <w:rPr>
                <w:rFonts w:eastAsia="Calibri"/>
                <w:noProof/>
                <w:sz w:val="24"/>
                <w:szCs w:val="24"/>
              </w:rPr>
              <w:t>ОК 05</w:t>
            </w:r>
          </w:p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 xml:space="preserve">правила оформления документов 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правила построения устных сообщений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4F1C4D" w:rsidRPr="004F1C4D" w:rsidTr="004F1C4D">
        <w:trPr>
          <w:trHeight w:val="20"/>
        </w:trPr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F1C4D">
              <w:rPr>
                <w:rFonts w:eastAsia="Calibri"/>
                <w:noProof/>
                <w:sz w:val="24"/>
                <w:szCs w:val="24"/>
              </w:rPr>
              <w:t>ОК 09</w:t>
            </w:r>
          </w:p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 xml:space="preserve">строить простые высказывания о себе и </w:t>
            </w:r>
            <w:proofErr w:type="gramStart"/>
            <w:r w:rsidRPr="004F1C4D">
              <w:rPr>
                <w:rFonts w:eastAsia="Calibri"/>
                <w:bCs/>
                <w:sz w:val="24"/>
                <w:szCs w:val="24"/>
              </w:rPr>
              <w:t>о</w:t>
            </w:r>
            <w:proofErr w:type="gramEnd"/>
            <w:r w:rsidRPr="004F1C4D">
              <w:rPr>
                <w:rFonts w:eastAsia="Calibri"/>
                <w:bCs/>
                <w:sz w:val="24"/>
                <w:szCs w:val="24"/>
              </w:rPr>
              <w:t xml:space="preserve"> своей профессиональной </w:t>
            </w:r>
            <w:r w:rsidRPr="004F1C4D">
              <w:rPr>
                <w:rFonts w:eastAsia="Calibri"/>
                <w:bCs/>
                <w:sz w:val="24"/>
                <w:szCs w:val="24"/>
              </w:rPr>
              <w:lastRenderedPageBreak/>
              <w:t>деятельности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</w:t>
            </w: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lastRenderedPageBreak/>
              <w:t>деятельности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особенности произношения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noProof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bCs/>
                <w:sz w:val="24"/>
                <w:szCs w:val="24"/>
              </w:rPr>
              <w:lastRenderedPageBreak/>
              <w:t>-</w:t>
            </w:r>
          </w:p>
        </w:tc>
      </w:tr>
      <w:tr w:rsidR="004F1C4D" w:rsidRPr="004F1C4D" w:rsidTr="004F1C4D">
        <w:trPr>
          <w:trHeight w:val="20"/>
        </w:trPr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4F1C4D">
              <w:rPr>
                <w:rFonts w:eastAsia="Calibri"/>
              </w:rPr>
              <w:lastRenderedPageBreak/>
              <w:t>ПК 2.1.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4F1C4D" w:rsidRPr="004F1C4D" w:rsidRDefault="004F1C4D" w:rsidP="004F1C4D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ind w:left="30" w:firstLine="86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защищать свои права в соответствии с гражданским, гражданско-процессуальным и трудовым законодательством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 xml:space="preserve"> определять оптимальные способы выполнения работ и при необходимости корректировать их в соответствии с нормативными правовыми и локальными нормативными актами, регламентирующими деятельность объекта почтовой связи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- выявлять и документировать нарушения трудовой и производственной дисциплины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- оценивать условия труда работников объекта почтовой связи в объеме, необходимом для выполнения трудовой функции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  <w:iCs/>
              </w:rPr>
              <w:t>- использовать нормативно-правовые документы, регламентирующие профессиональную деятельность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4D" w:rsidRPr="004F1C4D" w:rsidRDefault="004F1C4D" w:rsidP="004F1C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основные положения Конституции Российской Федерации, действующие законодательные и иные нормативно-правовые акты, регулирующие правоотношения в процессе профессиональной (трудовой) деятельности</w:t>
            </w:r>
          </w:p>
          <w:p w:rsidR="004F1C4D" w:rsidRPr="004F1C4D" w:rsidRDefault="004F1C4D" w:rsidP="004F1C4D">
            <w:pPr>
              <w:widowControl/>
              <w:numPr>
                <w:ilvl w:val="0"/>
                <w:numId w:val="18"/>
              </w:numPr>
              <w:tabs>
                <w:tab w:val="left" w:pos="355"/>
              </w:tabs>
              <w:autoSpaceDE/>
              <w:autoSpaceDN/>
              <w:adjustRightInd w:val="0"/>
              <w:ind w:left="71" w:firstLine="284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классификацию, основные виды и правила составления нормативных документов;</w:t>
            </w:r>
          </w:p>
          <w:p w:rsidR="004F1C4D" w:rsidRPr="004F1C4D" w:rsidRDefault="004F1C4D" w:rsidP="004F1C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 xml:space="preserve"> понятие правового регулирования в сфере профессиональной деятельности</w:t>
            </w:r>
          </w:p>
          <w:p w:rsidR="004F1C4D" w:rsidRPr="004F1C4D" w:rsidRDefault="004F1C4D" w:rsidP="004F1C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 xml:space="preserve"> порядок заключения трудового договора и основания его прекращения</w:t>
            </w:r>
          </w:p>
          <w:p w:rsidR="004F1C4D" w:rsidRPr="004F1C4D" w:rsidRDefault="004F1C4D" w:rsidP="004F1C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- права и обязанности работников в сфере профессиональной деятельности</w:t>
            </w:r>
          </w:p>
          <w:p w:rsidR="004F1C4D" w:rsidRPr="004F1C4D" w:rsidRDefault="004F1C4D" w:rsidP="004F1C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eastAsia="Calibri"/>
              </w:rPr>
            </w:pPr>
            <w:proofErr w:type="gramStart"/>
            <w:r w:rsidRPr="004F1C4D">
              <w:rPr>
                <w:rFonts w:eastAsia="Calibri"/>
              </w:rPr>
              <w:t>-  правовое положение субъектов предпринимательской деятельности в профессиональной сфере</w:t>
            </w:r>
            <w:proofErr w:type="gramEnd"/>
          </w:p>
          <w:p w:rsidR="004F1C4D" w:rsidRPr="004F1C4D" w:rsidRDefault="004F1C4D" w:rsidP="004F1C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 xml:space="preserve">- </w:t>
            </w:r>
            <w:proofErr w:type="gramStart"/>
            <w:r w:rsidRPr="004F1C4D">
              <w:rPr>
                <w:rFonts w:eastAsia="Calibri"/>
              </w:rPr>
              <w:t>организационно-правовые</w:t>
            </w:r>
            <w:proofErr w:type="gramEnd"/>
            <w:r w:rsidRPr="004F1C4D">
              <w:rPr>
                <w:rFonts w:eastAsia="Calibri"/>
              </w:rPr>
              <w:t xml:space="preserve"> формы юридических лиц</w:t>
            </w:r>
          </w:p>
          <w:p w:rsidR="004F1C4D" w:rsidRPr="004F1C4D" w:rsidRDefault="004F1C4D" w:rsidP="004F1C4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- роль государственного регулирования в обеспечении занятости населения</w:t>
            </w:r>
          </w:p>
          <w:p w:rsidR="004F1C4D" w:rsidRPr="004F1C4D" w:rsidRDefault="004F1C4D" w:rsidP="004F1C4D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ind w:left="71" w:firstLine="289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 xml:space="preserve"> правил организации труда в объеме, необходимом для выполнения трудовой функции в соответствии с Трудовым Кодексом РФ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- право социальной защиты граждан;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 xml:space="preserve">-понятие дисциплинарной </w:t>
            </w:r>
            <w:r w:rsidRPr="004F1C4D">
              <w:rPr>
                <w:rFonts w:eastAsia="Calibri"/>
              </w:rPr>
              <w:lastRenderedPageBreak/>
              <w:t>и материальной ответственности работника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-виды административных правонарушений и административной ответственности;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 xml:space="preserve">- законодательные акты и нормативные документы, регулирующие правоотношения в </w:t>
            </w:r>
            <w:proofErr w:type="gramStart"/>
            <w:r w:rsidRPr="004F1C4D">
              <w:rPr>
                <w:rFonts w:eastAsia="Calibri"/>
              </w:rPr>
              <w:t>профессиональной</w:t>
            </w:r>
            <w:proofErr w:type="gramEnd"/>
            <w:r w:rsidRPr="004F1C4D">
              <w:rPr>
                <w:rFonts w:eastAsia="Calibri"/>
              </w:rPr>
              <w:t xml:space="preserve"> деятельности</w:t>
            </w:r>
          </w:p>
          <w:p w:rsidR="004F1C4D" w:rsidRPr="004F1C4D" w:rsidRDefault="004F1C4D" w:rsidP="004F1C4D">
            <w:pPr>
              <w:adjustRightInd w:val="0"/>
              <w:jc w:val="both"/>
              <w:rPr>
                <w:rFonts w:eastAsia="Calibri"/>
              </w:rPr>
            </w:pPr>
            <w:r w:rsidRPr="004F1C4D">
              <w:rPr>
                <w:rFonts w:eastAsia="Calibri"/>
              </w:rPr>
              <w:t>- решений трудовых споров (иск)</w:t>
            </w:r>
          </w:p>
          <w:p w:rsidR="004F1C4D" w:rsidRPr="004F1C4D" w:rsidRDefault="004F1C4D" w:rsidP="004F1C4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C4D" w:rsidRPr="004F1C4D" w:rsidRDefault="004F1C4D" w:rsidP="004F1C4D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F1C4D">
              <w:rPr>
                <w:rFonts w:eastAsia="Calibri"/>
              </w:rPr>
              <w:lastRenderedPageBreak/>
              <w:t>осуществления контроля по предоставлению услуг почтовой связи</w:t>
            </w:r>
          </w:p>
        </w:tc>
      </w:tr>
    </w:tbl>
    <w:p w:rsidR="004F1C4D" w:rsidRDefault="004F1C4D" w:rsidP="004F1C4D">
      <w:pPr>
        <w:tabs>
          <w:tab w:val="left" w:pos="1557"/>
          <w:tab w:val="left" w:pos="1950"/>
          <w:tab w:val="left" w:pos="3533"/>
          <w:tab w:val="left" w:pos="4890"/>
          <w:tab w:val="left" w:pos="6120"/>
          <w:tab w:val="left" w:pos="8013"/>
        </w:tabs>
        <w:spacing w:before="50"/>
        <w:ind w:right="278"/>
        <w:rPr>
          <w:b/>
          <w:sz w:val="28"/>
        </w:rPr>
      </w:pPr>
    </w:p>
    <w:p w:rsidR="00D75E0A" w:rsidRDefault="00D75E0A">
      <w:pPr>
        <w:pStyle w:val="TableParagraph"/>
        <w:spacing w:line="270" w:lineRule="atLeast"/>
        <w:rPr>
          <w:sz w:val="24"/>
        </w:rPr>
        <w:sectPr w:rsidR="00D75E0A" w:rsidSect="00D7117F">
          <w:pgSz w:w="11910" w:h="16850"/>
          <w:pgMar w:top="1460" w:right="566" w:bottom="909" w:left="1275" w:header="567" w:footer="720" w:gutter="0"/>
          <w:cols w:space="720"/>
          <w:docGrid w:linePitch="299"/>
        </w:sectPr>
      </w:pPr>
    </w:p>
    <w:p w:rsidR="00D75E0A" w:rsidRDefault="00D75E0A">
      <w:pPr>
        <w:pStyle w:val="a3"/>
        <w:spacing w:before="16"/>
        <w:rPr>
          <w:b/>
        </w:rPr>
      </w:pPr>
    </w:p>
    <w:p w:rsidR="00D75E0A" w:rsidRDefault="00D75E0A">
      <w:pPr>
        <w:pStyle w:val="TableParagraph"/>
        <w:spacing w:line="259" w:lineRule="exact"/>
        <w:rPr>
          <w:sz w:val="24"/>
        </w:rPr>
        <w:sectPr w:rsidR="00D75E0A" w:rsidSect="007319EF">
          <w:type w:val="continuous"/>
          <w:pgSz w:w="11910" w:h="16850"/>
          <w:pgMar w:top="1520" w:right="566" w:bottom="1122" w:left="1275" w:header="567" w:footer="567" w:gutter="0"/>
          <w:cols w:space="720"/>
          <w:docGrid w:linePitch="299"/>
        </w:sectPr>
      </w:pPr>
    </w:p>
    <w:p w:rsidR="004F1C4D" w:rsidRPr="004F1C4D" w:rsidRDefault="004F1C4D" w:rsidP="004F1C4D">
      <w:pPr>
        <w:pStyle w:val="12"/>
        <w:numPr>
          <w:ilvl w:val="1"/>
          <w:numId w:val="13"/>
        </w:numPr>
        <w:jc w:val="center"/>
      </w:pPr>
      <w:r w:rsidRPr="007319EF">
        <w:lastRenderedPageBreak/>
        <w:t>Количество часов на освоение рабочей программы учебной дисциплины:</w:t>
      </w:r>
    </w:p>
    <w:p w:rsidR="004F1C4D" w:rsidRDefault="004F1C4D" w:rsidP="004F1C4D">
      <w:pPr>
        <w:pStyle w:val="a3"/>
        <w:tabs>
          <w:tab w:val="left" w:pos="3233"/>
        </w:tabs>
      </w:pPr>
      <w:r w:rsidRPr="004F1C4D">
        <w:t xml:space="preserve">Максимальной учебной нагрузки </w:t>
      </w:r>
      <w:proofErr w:type="gramStart"/>
      <w:r w:rsidRPr="004F1C4D">
        <w:t>обучающегося</w:t>
      </w:r>
      <w:proofErr w:type="gramEnd"/>
      <w:r w:rsidRPr="004F1C4D">
        <w:t xml:space="preserve"> –  48  часов,</w:t>
      </w:r>
    </w:p>
    <w:p w:rsidR="004F1C4D" w:rsidRDefault="004F1C4D" w:rsidP="000B2C31">
      <w:pPr>
        <w:pStyle w:val="a3"/>
      </w:pPr>
      <w:r w:rsidRPr="004F1C4D">
        <w:t>в том числе:</w:t>
      </w:r>
    </w:p>
    <w:p w:rsidR="004F1C4D" w:rsidRDefault="004F1C4D" w:rsidP="000B2C31">
      <w:pPr>
        <w:pStyle w:val="a3"/>
      </w:pPr>
      <w:r w:rsidRPr="004F1C4D">
        <w:t>Самостоятельная работа – 2 часа</w:t>
      </w:r>
    </w:p>
    <w:p w:rsidR="004F1C4D" w:rsidRDefault="004F1C4D" w:rsidP="000B2C31">
      <w:pPr>
        <w:pStyle w:val="a3"/>
      </w:pPr>
      <w:r w:rsidRPr="004F1C4D">
        <w:t xml:space="preserve">Обязательная аудиторная учебная нагрузка </w:t>
      </w:r>
      <w:proofErr w:type="gramStart"/>
      <w:r w:rsidRPr="004F1C4D">
        <w:t>обучающегося</w:t>
      </w:r>
      <w:proofErr w:type="gramEnd"/>
      <w:r w:rsidRPr="004F1C4D">
        <w:t xml:space="preserve"> – 46  часов</w:t>
      </w:r>
    </w:p>
    <w:p w:rsidR="00D75E0A" w:rsidRPr="007319EF" w:rsidRDefault="00D75E0A">
      <w:pPr>
        <w:pStyle w:val="a3"/>
      </w:pPr>
    </w:p>
    <w:p w:rsidR="00D75E0A" w:rsidRPr="007319EF" w:rsidRDefault="000B2C31">
      <w:pPr>
        <w:pStyle w:val="1"/>
        <w:numPr>
          <w:ilvl w:val="0"/>
          <w:numId w:val="15"/>
        </w:numPr>
        <w:tabs>
          <w:tab w:val="left" w:pos="1690"/>
        </w:tabs>
        <w:ind w:left="1690" w:hanging="299"/>
        <w:jc w:val="left"/>
        <w:rPr>
          <w:sz w:val="24"/>
          <w:szCs w:val="24"/>
        </w:rPr>
      </w:pPr>
      <w:bookmarkStart w:id="9" w:name="_TOC_250000"/>
      <w:r w:rsidRPr="007319EF">
        <w:rPr>
          <w:sz w:val="24"/>
          <w:szCs w:val="24"/>
        </w:rPr>
        <w:t>СТРУКТУРА</w:t>
      </w:r>
      <w:r w:rsidRPr="007319EF">
        <w:rPr>
          <w:spacing w:val="-6"/>
          <w:sz w:val="24"/>
          <w:szCs w:val="24"/>
        </w:rPr>
        <w:t xml:space="preserve"> </w:t>
      </w:r>
      <w:r w:rsidRPr="007319EF">
        <w:rPr>
          <w:sz w:val="24"/>
          <w:szCs w:val="24"/>
        </w:rPr>
        <w:t>И</w:t>
      </w:r>
      <w:r w:rsidRPr="007319EF">
        <w:rPr>
          <w:spacing w:val="-5"/>
          <w:sz w:val="24"/>
          <w:szCs w:val="24"/>
        </w:rPr>
        <w:t xml:space="preserve"> </w:t>
      </w:r>
      <w:r w:rsidRPr="007319EF">
        <w:rPr>
          <w:sz w:val="24"/>
          <w:szCs w:val="24"/>
        </w:rPr>
        <w:t>СОДЕРЖАНИЕ</w:t>
      </w:r>
      <w:r w:rsidRPr="007319EF">
        <w:rPr>
          <w:spacing w:val="-5"/>
          <w:sz w:val="24"/>
          <w:szCs w:val="24"/>
        </w:rPr>
        <w:t xml:space="preserve"> </w:t>
      </w:r>
      <w:bookmarkEnd w:id="9"/>
      <w:r w:rsidRPr="007319EF">
        <w:rPr>
          <w:spacing w:val="-2"/>
          <w:sz w:val="24"/>
          <w:szCs w:val="24"/>
        </w:rPr>
        <w:t>УЧЕБНОЙДИСЦИПЛИНЫ</w:t>
      </w:r>
    </w:p>
    <w:p w:rsidR="00D75E0A" w:rsidRPr="007319EF" w:rsidRDefault="000B2C31">
      <w:pPr>
        <w:pStyle w:val="a4"/>
        <w:numPr>
          <w:ilvl w:val="1"/>
          <w:numId w:val="12"/>
        </w:numPr>
        <w:tabs>
          <w:tab w:val="left" w:pos="902"/>
        </w:tabs>
        <w:spacing w:before="228" w:after="21"/>
        <w:jc w:val="left"/>
        <w:rPr>
          <w:b/>
          <w:sz w:val="24"/>
          <w:szCs w:val="24"/>
        </w:rPr>
      </w:pPr>
      <w:bookmarkStart w:id="10" w:name="3.1._Объем_учебной_дисциплины_и_виды_уче"/>
      <w:bookmarkEnd w:id="10"/>
      <w:r w:rsidRPr="007319EF">
        <w:rPr>
          <w:b/>
          <w:sz w:val="24"/>
          <w:szCs w:val="24"/>
        </w:rPr>
        <w:t>Объем</w:t>
      </w:r>
      <w:r w:rsidRPr="007319EF">
        <w:rPr>
          <w:b/>
          <w:spacing w:val="-6"/>
          <w:sz w:val="24"/>
          <w:szCs w:val="24"/>
        </w:rPr>
        <w:t xml:space="preserve"> </w:t>
      </w:r>
      <w:r w:rsidRPr="007319EF">
        <w:rPr>
          <w:b/>
          <w:sz w:val="24"/>
          <w:szCs w:val="24"/>
        </w:rPr>
        <w:t>учебной</w:t>
      </w:r>
      <w:r w:rsidRPr="007319EF">
        <w:rPr>
          <w:b/>
          <w:spacing w:val="-5"/>
          <w:sz w:val="24"/>
          <w:szCs w:val="24"/>
        </w:rPr>
        <w:t xml:space="preserve"> </w:t>
      </w:r>
      <w:r w:rsidRPr="007319EF">
        <w:rPr>
          <w:b/>
          <w:sz w:val="24"/>
          <w:szCs w:val="24"/>
        </w:rPr>
        <w:t>дисциплины</w:t>
      </w:r>
      <w:r w:rsidRPr="007319EF">
        <w:rPr>
          <w:b/>
          <w:spacing w:val="-5"/>
          <w:sz w:val="24"/>
          <w:szCs w:val="24"/>
        </w:rPr>
        <w:t xml:space="preserve"> </w:t>
      </w:r>
      <w:r w:rsidRPr="007319EF">
        <w:rPr>
          <w:b/>
          <w:sz w:val="24"/>
          <w:szCs w:val="24"/>
        </w:rPr>
        <w:t>и</w:t>
      </w:r>
      <w:r w:rsidRPr="007319EF">
        <w:rPr>
          <w:b/>
          <w:spacing w:val="-5"/>
          <w:sz w:val="24"/>
          <w:szCs w:val="24"/>
        </w:rPr>
        <w:t xml:space="preserve"> </w:t>
      </w:r>
      <w:r w:rsidRPr="007319EF">
        <w:rPr>
          <w:b/>
          <w:sz w:val="24"/>
          <w:szCs w:val="24"/>
        </w:rPr>
        <w:t>виды</w:t>
      </w:r>
      <w:r w:rsidRPr="007319EF">
        <w:rPr>
          <w:b/>
          <w:spacing w:val="-6"/>
          <w:sz w:val="24"/>
          <w:szCs w:val="24"/>
        </w:rPr>
        <w:t xml:space="preserve"> </w:t>
      </w:r>
      <w:r w:rsidRPr="007319EF">
        <w:rPr>
          <w:b/>
          <w:sz w:val="24"/>
          <w:szCs w:val="24"/>
        </w:rPr>
        <w:t>учебной</w:t>
      </w:r>
      <w:r w:rsidRPr="007319EF">
        <w:rPr>
          <w:b/>
          <w:spacing w:val="-4"/>
          <w:sz w:val="24"/>
          <w:szCs w:val="24"/>
        </w:rPr>
        <w:t xml:space="preserve"> </w:t>
      </w:r>
      <w:r w:rsidRPr="007319EF">
        <w:rPr>
          <w:b/>
          <w:spacing w:val="-2"/>
          <w:sz w:val="24"/>
          <w:szCs w:val="24"/>
        </w:rPr>
        <w:t>работы</w:t>
      </w: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800"/>
      </w:tblGrid>
      <w:tr w:rsidR="00D75E0A" w:rsidRPr="007319EF">
        <w:trPr>
          <w:trHeight w:val="457"/>
        </w:trPr>
        <w:tc>
          <w:tcPr>
            <w:tcW w:w="7907" w:type="dxa"/>
          </w:tcPr>
          <w:p w:rsidR="00D75E0A" w:rsidRPr="007319EF" w:rsidRDefault="000B2C31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7319EF">
              <w:rPr>
                <w:b/>
                <w:sz w:val="24"/>
                <w:szCs w:val="24"/>
              </w:rPr>
              <w:t>Вид</w:t>
            </w:r>
            <w:r w:rsidRPr="007319E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19EF">
              <w:rPr>
                <w:b/>
                <w:sz w:val="24"/>
                <w:szCs w:val="24"/>
              </w:rPr>
              <w:t>учебной</w:t>
            </w:r>
            <w:r w:rsidRPr="007319E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319EF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D75E0A" w:rsidRPr="007319EF" w:rsidRDefault="000B2C31">
            <w:pPr>
              <w:pStyle w:val="TableParagraph"/>
              <w:spacing w:line="272" w:lineRule="exact"/>
              <w:ind w:left="14" w:right="1"/>
              <w:jc w:val="center"/>
              <w:rPr>
                <w:b/>
                <w:i/>
                <w:sz w:val="24"/>
                <w:szCs w:val="24"/>
              </w:rPr>
            </w:pPr>
            <w:r w:rsidRPr="007319EF">
              <w:rPr>
                <w:b/>
                <w:i/>
                <w:sz w:val="24"/>
                <w:szCs w:val="24"/>
              </w:rPr>
              <w:t>Объем</w:t>
            </w:r>
            <w:r w:rsidRPr="007319E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319EF">
              <w:rPr>
                <w:b/>
                <w:i/>
                <w:spacing w:val="-2"/>
                <w:sz w:val="24"/>
                <w:szCs w:val="24"/>
              </w:rPr>
              <w:t>часов</w:t>
            </w:r>
          </w:p>
        </w:tc>
      </w:tr>
      <w:tr w:rsidR="00D75E0A" w:rsidRPr="007319EF">
        <w:trPr>
          <w:trHeight w:val="285"/>
        </w:trPr>
        <w:tc>
          <w:tcPr>
            <w:tcW w:w="7907" w:type="dxa"/>
          </w:tcPr>
          <w:p w:rsidR="00D75E0A" w:rsidRPr="007319EF" w:rsidRDefault="000B2C31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</w:rPr>
            </w:pPr>
            <w:r w:rsidRPr="007319EF">
              <w:rPr>
                <w:b/>
                <w:sz w:val="24"/>
                <w:szCs w:val="24"/>
              </w:rPr>
              <w:t>Максимальная</w:t>
            </w:r>
            <w:r w:rsidRPr="007319E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319EF">
              <w:rPr>
                <w:b/>
                <w:sz w:val="24"/>
                <w:szCs w:val="24"/>
              </w:rPr>
              <w:t>учебная</w:t>
            </w:r>
            <w:r w:rsidRPr="007319E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319EF">
              <w:rPr>
                <w:b/>
                <w:sz w:val="24"/>
                <w:szCs w:val="24"/>
              </w:rPr>
              <w:t>нагрузка</w:t>
            </w:r>
            <w:r w:rsidRPr="007319E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319EF">
              <w:rPr>
                <w:b/>
                <w:spacing w:val="-2"/>
                <w:sz w:val="24"/>
                <w:szCs w:val="24"/>
              </w:rPr>
              <w:t>(всего)</w:t>
            </w:r>
          </w:p>
        </w:tc>
        <w:tc>
          <w:tcPr>
            <w:tcW w:w="1800" w:type="dxa"/>
          </w:tcPr>
          <w:p w:rsidR="00D75E0A" w:rsidRPr="007319EF" w:rsidRDefault="007319EF">
            <w:pPr>
              <w:pStyle w:val="TableParagraph"/>
              <w:spacing w:line="265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48</w:t>
            </w:r>
          </w:p>
        </w:tc>
      </w:tr>
      <w:tr w:rsidR="00D75E0A" w:rsidRPr="007319EF">
        <w:trPr>
          <w:trHeight w:val="277"/>
        </w:trPr>
        <w:tc>
          <w:tcPr>
            <w:tcW w:w="7907" w:type="dxa"/>
          </w:tcPr>
          <w:p w:rsidR="00D75E0A" w:rsidRPr="007319EF" w:rsidRDefault="000B2C31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7319EF">
              <w:rPr>
                <w:b/>
                <w:sz w:val="24"/>
                <w:szCs w:val="24"/>
              </w:rPr>
              <w:t>Обязательная</w:t>
            </w:r>
            <w:r w:rsidRPr="007319E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319EF">
              <w:rPr>
                <w:b/>
                <w:sz w:val="24"/>
                <w:szCs w:val="24"/>
              </w:rPr>
              <w:t>аудиторная</w:t>
            </w:r>
            <w:r w:rsidRPr="007319E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319EF">
              <w:rPr>
                <w:b/>
                <w:sz w:val="24"/>
                <w:szCs w:val="24"/>
              </w:rPr>
              <w:t>учебная</w:t>
            </w:r>
            <w:r w:rsidRPr="007319E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319EF">
              <w:rPr>
                <w:b/>
                <w:sz w:val="24"/>
                <w:szCs w:val="24"/>
              </w:rPr>
              <w:t>нагрузка</w:t>
            </w:r>
            <w:r w:rsidRPr="007319E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319EF">
              <w:rPr>
                <w:b/>
                <w:spacing w:val="-2"/>
                <w:sz w:val="24"/>
                <w:szCs w:val="24"/>
              </w:rPr>
              <w:t>(всего)</w:t>
            </w:r>
          </w:p>
        </w:tc>
        <w:tc>
          <w:tcPr>
            <w:tcW w:w="1800" w:type="dxa"/>
          </w:tcPr>
          <w:p w:rsidR="00D75E0A" w:rsidRPr="007319EF" w:rsidRDefault="007319EF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46</w:t>
            </w:r>
          </w:p>
        </w:tc>
      </w:tr>
      <w:tr w:rsidR="00D75E0A" w:rsidRPr="007319EF">
        <w:trPr>
          <w:trHeight w:val="275"/>
        </w:trPr>
        <w:tc>
          <w:tcPr>
            <w:tcW w:w="7907" w:type="dxa"/>
          </w:tcPr>
          <w:p w:rsidR="00D75E0A" w:rsidRPr="007319EF" w:rsidRDefault="000B2C31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7319EF">
              <w:rPr>
                <w:sz w:val="24"/>
                <w:szCs w:val="24"/>
              </w:rPr>
              <w:t>в</w:t>
            </w:r>
            <w:r w:rsidRPr="007319EF">
              <w:rPr>
                <w:spacing w:val="-1"/>
                <w:sz w:val="24"/>
                <w:szCs w:val="24"/>
              </w:rPr>
              <w:t xml:space="preserve"> </w:t>
            </w:r>
            <w:r w:rsidRPr="007319EF">
              <w:rPr>
                <w:sz w:val="24"/>
                <w:szCs w:val="24"/>
              </w:rPr>
              <w:t xml:space="preserve">том </w:t>
            </w:r>
            <w:r w:rsidRPr="007319EF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00" w:type="dxa"/>
          </w:tcPr>
          <w:p w:rsidR="00D75E0A" w:rsidRPr="007319EF" w:rsidRDefault="00D75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E0A" w:rsidRPr="007319EF">
        <w:trPr>
          <w:trHeight w:val="275"/>
        </w:trPr>
        <w:tc>
          <w:tcPr>
            <w:tcW w:w="7907" w:type="dxa"/>
          </w:tcPr>
          <w:p w:rsidR="00D75E0A" w:rsidRPr="007319EF" w:rsidRDefault="000B2C31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7319EF">
              <w:rPr>
                <w:sz w:val="24"/>
                <w:szCs w:val="24"/>
              </w:rPr>
              <w:t>теоретические</w:t>
            </w:r>
            <w:r w:rsidRPr="007319EF">
              <w:rPr>
                <w:spacing w:val="-6"/>
                <w:sz w:val="24"/>
                <w:szCs w:val="24"/>
              </w:rPr>
              <w:t xml:space="preserve"> </w:t>
            </w:r>
            <w:r w:rsidRPr="007319EF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800" w:type="dxa"/>
          </w:tcPr>
          <w:p w:rsidR="00D75E0A" w:rsidRPr="007319EF" w:rsidRDefault="000B2C31" w:rsidP="007319EF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7319EF">
              <w:rPr>
                <w:spacing w:val="-5"/>
                <w:sz w:val="24"/>
                <w:szCs w:val="24"/>
              </w:rPr>
              <w:t>3</w:t>
            </w:r>
            <w:r w:rsidR="007319EF" w:rsidRPr="007319EF">
              <w:rPr>
                <w:spacing w:val="-5"/>
                <w:sz w:val="24"/>
                <w:szCs w:val="24"/>
              </w:rPr>
              <w:t>4</w:t>
            </w:r>
          </w:p>
        </w:tc>
      </w:tr>
      <w:tr w:rsidR="00D75E0A" w:rsidRPr="007319EF">
        <w:trPr>
          <w:trHeight w:val="275"/>
        </w:trPr>
        <w:tc>
          <w:tcPr>
            <w:tcW w:w="7907" w:type="dxa"/>
          </w:tcPr>
          <w:p w:rsidR="00D75E0A" w:rsidRPr="007319EF" w:rsidRDefault="000B2C31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7319EF">
              <w:rPr>
                <w:sz w:val="24"/>
                <w:szCs w:val="24"/>
              </w:rPr>
              <w:t>практические</w:t>
            </w:r>
            <w:r w:rsidRPr="007319EF">
              <w:rPr>
                <w:spacing w:val="-5"/>
                <w:sz w:val="24"/>
                <w:szCs w:val="24"/>
              </w:rPr>
              <w:t xml:space="preserve"> </w:t>
            </w:r>
            <w:r w:rsidRPr="007319EF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800" w:type="dxa"/>
          </w:tcPr>
          <w:p w:rsidR="00D75E0A" w:rsidRPr="007319EF" w:rsidRDefault="000B2C31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7319EF">
              <w:rPr>
                <w:spacing w:val="-5"/>
                <w:sz w:val="24"/>
                <w:szCs w:val="24"/>
              </w:rPr>
              <w:t>12</w:t>
            </w:r>
          </w:p>
        </w:tc>
      </w:tr>
      <w:tr w:rsidR="00D75E0A" w:rsidRPr="007319EF">
        <w:trPr>
          <w:trHeight w:val="278"/>
        </w:trPr>
        <w:tc>
          <w:tcPr>
            <w:tcW w:w="7907" w:type="dxa"/>
          </w:tcPr>
          <w:p w:rsidR="00D75E0A" w:rsidRPr="007319EF" w:rsidRDefault="000B2C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7319EF">
              <w:rPr>
                <w:sz w:val="24"/>
                <w:szCs w:val="24"/>
              </w:rPr>
              <w:t>Самостоятельная</w:t>
            </w:r>
            <w:r w:rsidRPr="007319EF">
              <w:rPr>
                <w:spacing w:val="-5"/>
                <w:sz w:val="24"/>
                <w:szCs w:val="24"/>
              </w:rPr>
              <w:t xml:space="preserve"> </w:t>
            </w:r>
            <w:r w:rsidRPr="007319EF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800" w:type="dxa"/>
          </w:tcPr>
          <w:p w:rsidR="00D75E0A" w:rsidRPr="007319EF" w:rsidRDefault="007319EF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7319EF">
              <w:rPr>
                <w:spacing w:val="-5"/>
                <w:sz w:val="24"/>
                <w:szCs w:val="24"/>
              </w:rPr>
              <w:t>2</w:t>
            </w:r>
          </w:p>
        </w:tc>
      </w:tr>
      <w:tr w:rsidR="00D75E0A" w:rsidRPr="007319EF">
        <w:trPr>
          <w:trHeight w:val="508"/>
        </w:trPr>
        <w:tc>
          <w:tcPr>
            <w:tcW w:w="7907" w:type="dxa"/>
            <w:tcBorders>
              <w:right w:val="single" w:sz="4" w:space="0" w:color="000000"/>
            </w:tcBorders>
          </w:tcPr>
          <w:p w:rsidR="00D75E0A" w:rsidRPr="007319EF" w:rsidRDefault="000B2C31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7319EF">
              <w:rPr>
                <w:b/>
                <w:i/>
                <w:sz w:val="24"/>
                <w:szCs w:val="24"/>
              </w:rPr>
              <w:t>Итоговая</w:t>
            </w:r>
            <w:r w:rsidRPr="007319E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319EF">
              <w:rPr>
                <w:b/>
                <w:i/>
                <w:sz w:val="24"/>
                <w:szCs w:val="24"/>
              </w:rPr>
              <w:t>аттестация</w:t>
            </w:r>
            <w:r w:rsidRPr="007319E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319EF">
              <w:rPr>
                <w:b/>
                <w:i/>
                <w:sz w:val="24"/>
                <w:szCs w:val="24"/>
              </w:rPr>
              <w:t>в</w:t>
            </w:r>
            <w:r w:rsidRPr="007319E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319EF">
              <w:rPr>
                <w:b/>
                <w:i/>
                <w:sz w:val="24"/>
                <w:szCs w:val="24"/>
              </w:rPr>
              <w:t>форме</w:t>
            </w:r>
            <w:r w:rsidRPr="007319E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319EF">
              <w:rPr>
                <w:b/>
                <w:sz w:val="24"/>
                <w:szCs w:val="24"/>
              </w:rPr>
              <w:t>дифференцированного</w:t>
            </w:r>
            <w:r w:rsidRPr="007319E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319EF">
              <w:rPr>
                <w:b/>
                <w:spacing w:val="-2"/>
                <w:sz w:val="24"/>
                <w:szCs w:val="24"/>
              </w:rPr>
              <w:t>зачета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D75E0A" w:rsidRPr="007319EF" w:rsidRDefault="000B2C31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  <w:szCs w:val="24"/>
              </w:rPr>
            </w:pPr>
            <w:r w:rsidRPr="007319EF">
              <w:rPr>
                <w:i/>
                <w:spacing w:val="-2"/>
                <w:sz w:val="24"/>
                <w:szCs w:val="24"/>
              </w:rPr>
              <w:t>-</w:t>
            </w:r>
            <w:r w:rsidRPr="007319EF">
              <w:rPr>
                <w:i/>
                <w:spacing w:val="-12"/>
                <w:sz w:val="24"/>
                <w:szCs w:val="24"/>
              </w:rPr>
              <w:t>-</w:t>
            </w:r>
          </w:p>
        </w:tc>
      </w:tr>
    </w:tbl>
    <w:p w:rsidR="00D75E0A" w:rsidRPr="007319EF" w:rsidRDefault="00D75E0A">
      <w:pPr>
        <w:pStyle w:val="TableParagraph"/>
        <w:spacing w:line="268" w:lineRule="exact"/>
        <w:jc w:val="center"/>
        <w:rPr>
          <w:i/>
          <w:sz w:val="24"/>
          <w:szCs w:val="24"/>
        </w:rPr>
        <w:sectPr w:rsidR="00D75E0A" w:rsidRPr="007319EF" w:rsidSect="00D7117F">
          <w:headerReference w:type="default" r:id="rId9"/>
          <w:type w:val="continuous"/>
          <w:pgSz w:w="11910" w:h="16850"/>
          <w:pgMar w:top="1920" w:right="566" w:bottom="280" w:left="1275" w:header="567" w:footer="0" w:gutter="0"/>
          <w:cols w:space="720"/>
          <w:docGrid w:linePitch="299"/>
        </w:sectPr>
      </w:pPr>
    </w:p>
    <w:p w:rsidR="00D75E0A" w:rsidRDefault="000B2C31">
      <w:pPr>
        <w:pStyle w:val="a4"/>
        <w:numPr>
          <w:ilvl w:val="1"/>
          <w:numId w:val="12"/>
        </w:numPr>
        <w:tabs>
          <w:tab w:val="left" w:pos="1924"/>
        </w:tabs>
        <w:spacing w:before="186"/>
        <w:ind w:left="1924" w:hanging="480"/>
        <w:jc w:val="left"/>
        <w:rPr>
          <w:b/>
          <w:sz w:val="24"/>
        </w:rPr>
      </w:pPr>
      <w:bookmarkStart w:id="11" w:name="3.2.__Тематический_план_и_содержание_уче"/>
      <w:bookmarkEnd w:id="11"/>
      <w:r>
        <w:rPr>
          <w:b/>
          <w:sz w:val="24"/>
        </w:rPr>
        <w:lastRenderedPageBreak/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D75E0A" w:rsidRDefault="00D75E0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13"/>
        <w:gridCol w:w="7216"/>
        <w:gridCol w:w="1278"/>
        <w:gridCol w:w="1561"/>
        <w:gridCol w:w="6"/>
        <w:gridCol w:w="2693"/>
        <w:gridCol w:w="16"/>
      </w:tblGrid>
      <w:tr w:rsidR="00D75E0A" w:rsidTr="0038141C">
        <w:trPr>
          <w:gridAfter w:val="1"/>
          <w:wAfter w:w="16" w:type="dxa"/>
          <w:trHeight w:val="1379"/>
        </w:trPr>
        <w:tc>
          <w:tcPr>
            <w:tcW w:w="2661" w:type="dxa"/>
          </w:tcPr>
          <w:p w:rsidR="00D75E0A" w:rsidRDefault="000B2C3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7229" w:type="dxa"/>
            <w:gridSpan w:val="2"/>
          </w:tcPr>
          <w:p w:rsidR="00D75E0A" w:rsidRDefault="000B2C31">
            <w:pPr>
              <w:pStyle w:val="TableParagraph"/>
              <w:ind w:left="10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материала, </w:t>
            </w:r>
            <w:proofErr w:type="gramStart"/>
            <w:r>
              <w:rPr>
                <w:b/>
                <w:sz w:val="24"/>
              </w:rPr>
              <w:t>лабораторные</w:t>
            </w:r>
            <w:proofErr w:type="gramEnd"/>
            <w:r>
              <w:rPr>
                <w:b/>
                <w:sz w:val="24"/>
              </w:rPr>
              <w:t xml:space="preserve"> и практические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 курсовая работ (проект)</w:t>
            </w:r>
          </w:p>
        </w:tc>
        <w:tc>
          <w:tcPr>
            <w:tcW w:w="1278" w:type="dxa"/>
          </w:tcPr>
          <w:p w:rsidR="00D75E0A" w:rsidRDefault="000B2C31">
            <w:pPr>
              <w:pStyle w:val="TableParagraph"/>
              <w:ind w:left="351" w:right="283" w:hanging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1561" w:type="dxa"/>
          </w:tcPr>
          <w:p w:rsidR="00D75E0A" w:rsidRDefault="000B2C31">
            <w:pPr>
              <w:pStyle w:val="TableParagraph"/>
              <w:ind w:left="284" w:right="273" w:firstLine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  <w:tc>
          <w:tcPr>
            <w:tcW w:w="2699" w:type="dxa"/>
            <w:gridSpan w:val="2"/>
          </w:tcPr>
          <w:p w:rsidR="00D75E0A" w:rsidRDefault="000B2C31">
            <w:pPr>
              <w:pStyle w:val="TableParagraph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 и </w:t>
            </w:r>
            <w:r>
              <w:rPr>
                <w:b/>
                <w:spacing w:val="-2"/>
                <w:sz w:val="24"/>
              </w:rPr>
              <w:t>результатов, формированию</w:t>
            </w:r>
          </w:p>
          <w:p w:rsidR="00D75E0A" w:rsidRDefault="000B2C31">
            <w:pPr>
              <w:pStyle w:val="TableParagraph"/>
              <w:spacing w:line="274" w:lineRule="exact"/>
              <w:ind w:left="10" w:right="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которых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 элемент программы</w:t>
            </w:r>
          </w:p>
        </w:tc>
      </w:tr>
      <w:tr w:rsidR="00D75E0A" w:rsidTr="0038141C">
        <w:trPr>
          <w:gridAfter w:val="1"/>
          <w:wAfter w:w="16" w:type="dxa"/>
          <w:trHeight w:val="278"/>
        </w:trPr>
        <w:tc>
          <w:tcPr>
            <w:tcW w:w="2661" w:type="dxa"/>
          </w:tcPr>
          <w:p w:rsidR="00D75E0A" w:rsidRDefault="000B2C31">
            <w:pPr>
              <w:pStyle w:val="TableParagraph"/>
              <w:spacing w:line="259" w:lineRule="exact"/>
              <w:ind w:left="17" w:righ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7229" w:type="dxa"/>
            <w:gridSpan w:val="2"/>
          </w:tcPr>
          <w:p w:rsidR="00D75E0A" w:rsidRDefault="000B2C31">
            <w:pPr>
              <w:pStyle w:val="TableParagraph"/>
              <w:spacing w:line="259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D75E0A" w:rsidRDefault="000B2C31">
            <w:pPr>
              <w:pStyle w:val="TableParagraph"/>
              <w:spacing w:line="259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D75E0A" w:rsidRDefault="000B2C31">
            <w:pPr>
              <w:pStyle w:val="TableParagraph"/>
              <w:spacing w:line="259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699" w:type="dxa"/>
            <w:gridSpan w:val="2"/>
          </w:tcPr>
          <w:p w:rsidR="00D75E0A" w:rsidRDefault="000B2C31">
            <w:pPr>
              <w:pStyle w:val="TableParagraph"/>
              <w:spacing w:line="259" w:lineRule="exact"/>
              <w:ind w:left="10" w:righ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</w:tr>
      <w:tr w:rsidR="001F7C29" w:rsidTr="0038141C">
        <w:trPr>
          <w:gridAfter w:val="1"/>
          <w:wAfter w:w="16" w:type="dxa"/>
          <w:trHeight w:val="275"/>
        </w:trPr>
        <w:tc>
          <w:tcPr>
            <w:tcW w:w="2661" w:type="dxa"/>
            <w:vMerge w:val="restart"/>
          </w:tcPr>
          <w:p w:rsidR="001F7C29" w:rsidRDefault="001F7C29" w:rsidP="00736D22">
            <w:pPr>
              <w:pStyle w:val="TableParagraph"/>
              <w:tabs>
                <w:tab w:val="left" w:pos="0"/>
                <w:tab w:val="left" w:pos="2720"/>
              </w:tabs>
              <w:ind w:right="317" w:firstLine="676"/>
              <w:jc w:val="center"/>
              <w:rPr>
                <w:sz w:val="24"/>
              </w:rPr>
            </w:pPr>
            <w:r w:rsidRPr="00736D22">
              <w:rPr>
                <w:sz w:val="24"/>
              </w:rPr>
              <w:t>Тема 1</w:t>
            </w:r>
            <w:r>
              <w:rPr>
                <w:sz w:val="24"/>
              </w:rPr>
              <w:t>. Введение. Понятие предпринимательской деятельности и ее признаки</w:t>
            </w:r>
          </w:p>
          <w:p w:rsidR="001F7C29" w:rsidRDefault="001F7C29" w:rsidP="00736D22">
            <w:pPr>
              <w:pStyle w:val="TableParagraph"/>
              <w:tabs>
                <w:tab w:val="left" w:pos="2720"/>
              </w:tabs>
              <w:ind w:right="1193" w:firstLine="676"/>
              <w:rPr>
                <w:sz w:val="24"/>
              </w:rPr>
            </w:pPr>
          </w:p>
          <w:p w:rsidR="001F7C29" w:rsidRPr="00736D22" w:rsidRDefault="001F7C29" w:rsidP="00736D22">
            <w:pPr>
              <w:pStyle w:val="TableParagraph"/>
              <w:tabs>
                <w:tab w:val="left" w:pos="2720"/>
              </w:tabs>
              <w:ind w:left="534" w:right="1193" w:firstLine="426"/>
              <w:rPr>
                <w:sz w:val="24"/>
              </w:rPr>
            </w:pPr>
          </w:p>
        </w:tc>
        <w:tc>
          <w:tcPr>
            <w:tcW w:w="7229" w:type="dxa"/>
            <w:gridSpan w:val="2"/>
          </w:tcPr>
          <w:p w:rsidR="001F7C29" w:rsidRDefault="001F7C2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8" w:type="dxa"/>
            <w:vMerge w:val="restart"/>
          </w:tcPr>
          <w:p w:rsidR="001F7C29" w:rsidRDefault="001F7C29">
            <w:pPr>
              <w:pStyle w:val="TableParagraph"/>
              <w:rPr>
                <w:b/>
                <w:sz w:val="24"/>
              </w:rPr>
            </w:pPr>
          </w:p>
          <w:p w:rsidR="001F7C29" w:rsidRDefault="001F7C29">
            <w:pPr>
              <w:pStyle w:val="TableParagraph"/>
              <w:rPr>
                <w:b/>
                <w:sz w:val="24"/>
              </w:rPr>
            </w:pPr>
          </w:p>
          <w:p w:rsidR="001F7C29" w:rsidRDefault="001F7C29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F7C29" w:rsidRDefault="001F7C29" w:rsidP="004F1C4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1F7C29" w:rsidRDefault="001F7C29">
            <w:pPr>
              <w:pStyle w:val="TableParagraph"/>
              <w:rPr>
                <w:b/>
                <w:sz w:val="24"/>
              </w:rPr>
            </w:pPr>
          </w:p>
          <w:p w:rsidR="001F7C29" w:rsidRDefault="001F7C29">
            <w:pPr>
              <w:pStyle w:val="TableParagraph"/>
              <w:rPr>
                <w:b/>
                <w:sz w:val="24"/>
              </w:rPr>
            </w:pPr>
          </w:p>
          <w:p w:rsidR="001F7C29" w:rsidRDefault="001F7C29">
            <w:pPr>
              <w:pStyle w:val="TableParagraph"/>
              <w:rPr>
                <w:b/>
                <w:sz w:val="24"/>
              </w:rPr>
            </w:pPr>
          </w:p>
          <w:p w:rsidR="001F7C29" w:rsidRDefault="001F7C2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F7C29" w:rsidRDefault="001F7C29" w:rsidP="007319E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  <w:gridSpan w:val="2"/>
            <w:vMerge w:val="restart"/>
          </w:tcPr>
          <w:p w:rsidR="001F7C29" w:rsidRDefault="001F7C29" w:rsidP="007319EF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4F1C4D" w:rsidRDefault="004F1C4D" w:rsidP="007319EF">
            <w:pPr>
              <w:pStyle w:val="TableParagraph"/>
              <w:ind w:left="10" w:right="4"/>
              <w:rPr>
                <w:sz w:val="24"/>
              </w:rPr>
            </w:pPr>
          </w:p>
          <w:p w:rsidR="004F1C4D" w:rsidRDefault="004F1C4D" w:rsidP="007319EF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1F7C29" w:rsidRDefault="001F7C29" w:rsidP="007319EF">
            <w:pPr>
              <w:pStyle w:val="TableParagraph"/>
              <w:ind w:left="10" w:right="2"/>
              <w:rPr>
                <w:sz w:val="24"/>
              </w:rPr>
            </w:pPr>
          </w:p>
        </w:tc>
      </w:tr>
      <w:tr w:rsidR="001F7C29" w:rsidTr="00004C10">
        <w:trPr>
          <w:gridAfter w:val="1"/>
          <w:wAfter w:w="16" w:type="dxa"/>
          <w:trHeight w:val="2100"/>
        </w:trPr>
        <w:tc>
          <w:tcPr>
            <w:tcW w:w="2661" w:type="dxa"/>
            <w:vMerge/>
            <w:tcBorders>
              <w:top w:val="nil"/>
            </w:tcBorders>
          </w:tcPr>
          <w:p w:rsidR="001F7C29" w:rsidRDefault="001F7C29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gridSpan w:val="2"/>
          </w:tcPr>
          <w:p w:rsidR="001F7C29" w:rsidRDefault="001F7C29" w:rsidP="001F7C2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Правовое регулирование деятельности в области связи в РФ: история и современные тенденции. Рыночная экономика как объект воздействия права. Понятие предпринимательской деятельности, ее признаки. Отрасли права, регулирующие хозяйственные отношения в РФ, их </w:t>
            </w:r>
            <w:r>
              <w:rPr>
                <w:spacing w:val="-2"/>
                <w:sz w:val="24"/>
              </w:rPr>
              <w:t>источники.</w:t>
            </w:r>
          </w:p>
          <w:p w:rsidR="001F7C29" w:rsidRDefault="001F7C2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Правовое регулирование деятельности в области связи РФ. Федеральный закон от 07 июля 2003г. № 126-ФЗ «О связи».</w:t>
            </w:r>
          </w:p>
        </w:tc>
        <w:tc>
          <w:tcPr>
            <w:tcW w:w="1278" w:type="dxa"/>
            <w:vMerge/>
          </w:tcPr>
          <w:p w:rsidR="001F7C29" w:rsidRDefault="001F7C29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F7C29" w:rsidRDefault="001F7C29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vMerge/>
            <w:tcBorders>
              <w:top w:val="nil"/>
            </w:tcBorders>
          </w:tcPr>
          <w:p w:rsidR="001F7C29" w:rsidRDefault="001F7C29">
            <w:pPr>
              <w:rPr>
                <w:sz w:val="2"/>
                <w:szCs w:val="2"/>
              </w:rPr>
            </w:pPr>
          </w:p>
        </w:tc>
      </w:tr>
      <w:tr w:rsidR="00A052CE" w:rsidTr="004F1C4D">
        <w:trPr>
          <w:gridAfter w:val="1"/>
          <w:wAfter w:w="16" w:type="dxa"/>
          <w:trHeight w:val="3577"/>
        </w:trPr>
        <w:tc>
          <w:tcPr>
            <w:tcW w:w="2661" w:type="dxa"/>
            <w:vMerge w:val="restart"/>
          </w:tcPr>
          <w:p w:rsidR="00A052CE" w:rsidRDefault="00A052CE" w:rsidP="004F1C4D">
            <w:pPr>
              <w:pStyle w:val="TableParagraph"/>
              <w:spacing w:line="253" w:lineRule="exact"/>
              <w:ind w:left="11" w:right="4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</w:p>
          <w:p w:rsidR="00A052CE" w:rsidRDefault="00A052CE" w:rsidP="004F1C4D">
            <w:pPr>
              <w:pStyle w:val="TableParagraph"/>
              <w:spacing w:line="253" w:lineRule="exact"/>
              <w:ind w:left="11" w:right="4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Правовое регулирование профессиональной деятельности. </w:t>
            </w:r>
          </w:p>
          <w:p w:rsidR="00A052CE" w:rsidRDefault="00A052CE" w:rsidP="004F1C4D">
            <w:pPr>
              <w:pStyle w:val="TableParagraph"/>
              <w:spacing w:line="253" w:lineRule="exact"/>
              <w:ind w:left="11" w:right="4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Правовое положение субъектов  предпринимательской деятельности</w:t>
            </w:r>
          </w:p>
          <w:p w:rsidR="00A052CE" w:rsidRDefault="00A052CE" w:rsidP="00736D22">
            <w:pPr>
              <w:pStyle w:val="10"/>
              <w:spacing w:line="253" w:lineRule="exact"/>
              <w:ind w:left="11" w:right="4"/>
              <w:jc w:val="center"/>
            </w:pPr>
          </w:p>
        </w:tc>
        <w:tc>
          <w:tcPr>
            <w:tcW w:w="7229" w:type="dxa"/>
            <w:gridSpan w:val="2"/>
          </w:tcPr>
          <w:p w:rsidR="00A052CE" w:rsidRDefault="00A052C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A052CE" w:rsidRDefault="00A052CE">
            <w:pPr>
              <w:pStyle w:val="TableParagraph"/>
              <w:tabs>
                <w:tab w:val="left" w:pos="1371"/>
                <w:tab w:val="left" w:pos="1917"/>
                <w:tab w:val="left" w:pos="2067"/>
                <w:tab w:val="left" w:pos="3165"/>
                <w:tab w:val="left" w:pos="3284"/>
                <w:tab w:val="left" w:pos="4729"/>
              </w:tabs>
              <w:ind w:left="107" w:right="102" w:hanging="24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субъектов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предпринимательской 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субъектов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предпринимательской</w:t>
            </w:r>
            <w:proofErr w:type="gramEnd"/>
          </w:p>
          <w:p w:rsidR="00A052CE" w:rsidRDefault="00A052CE" w:rsidP="007319E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деятельности. </w:t>
            </w:r>
            <w:r>
              <w:rPr>
                <w:sz w:val="24"/>
              </w:rPr>
              <w:t xml:space="preserve">Право собственности. </w:t>
            </w:r>
          </w:p>
          <w:p w:rsidR="00A052CE" w:rsidRDefault="00A052CE" w:rsidP="007319E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Правомочия собственника. Право 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 оперативного управления. Формы собственности по российскому законодательству.</w:t>
            </w:r>
          </w:p>
          <w:p w:rsidR="00A052CE" w:rsidRDefault="00A052CE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правовые формы юридических лиц.</w:t>
            </w:r>
          </w:p>
          <w:p w:rsidR="00A052CE" w:rsidRDefault="00A052CE" w:rsidP="007319EF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рыночных отношений. </w:t>
            </w:r>
          </w:p>
          <w:p w:rsidR="00A052CE" w:rsidRDefault="00A052CE" w:rsidP="007319EF">
            <w:pPr>
              <w:pStyle w:val="TableParagraph"/>
              <w:ind w:left="107" w:right="102"/>
              <w:rPr>
                <w:b/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№176-ФЗ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почтовой </w:t>
            </w:r>
            <w:r>
              <w:rPr>
                <w:spacing w:val="-2"/>
                <w:sz w:val="24"/>
              </w:rPr>
              <w:t>связи».</w:t>
            </w:r>
          </w:p>
        </w:tc>
        <w:tc>
          <w:tcPr>
            <w:tcW w:w="1278" w:type="dxa"/>
          </w:tcPr>
          <w:p w:rsidR="00A052CE" w:rsidRDefault="00A052CE" w:rsidP="004F1C4D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 w:rsidP="004F1C4D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 w:rsidP="004F1C4D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 w:rsidP="004F1C4D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 w:rsidP="004F1C4D">
            <w:pPr>
              <w:pStyle w:val="TableParagraph"/>
              <w:spacing w:line="268" w:lineRule="exact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4F1C4D" w:rsidRDefault="004F1C4D" w:rsidP="004F1C4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4F1C4D" w:rsidRDefault="004F1C4D" w:rsidP="004F1C4D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 w:rsidR="00A052CE" w:rsidRDefault="00A052CE" w:rsidP="00004C10">
            <w:pPr>
              <w:pStyle w:val="TableParagraph"/>
              <w:ind w:left="10"/>
              <w:rPr>
                <w:sz w:val="24"/>
              </w:rPr>
            </w:pPr>
          </w:p>
        </w:tc>
      </w:tr>
      <w:tr w:rsidR="00A052CE" w:rsidTr="004F1C4D">
        <w:trPr>
          <w:gridAfter w:val="1"/>
          <w:wAfter w:w="16" w:type="dxa"/>
          <w:trHeight w:val="828"/>
        </w:trPr>
        <w:tc>
          <w:tcPr>
            <w:tcW w:w="2661" w:type="dxa"/>
            <w:vMerge/>
          </w:tcPr>
          <w:p w:rsidR="00A052CE" w:rsidRDefault="00A052CE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gridSpan w:val="2"/>
            <w:tcBorders>
              <w:top w:val="nil"/>
            </w:tcBorders>
          </w:tcPr>
          <w:p w:rsidR="00A052CE" w:rsidRDefault="00A052CE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A052CE" w:rsidRDefault="00A052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A052CE" w:rsidRDefault="00A052CE" w:rsidP="004F1C4D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лиц.</w:t>
            </w:r>
          </w:p>
        </w:tc>
        <w:tc>
          <w:tcPr>
            <w:tcW w:w="1278" w:type="dxa"/>
          </w:tcPr>
          <w:p w:rsidR="00A052CE" w:rsidRDefault="00A052CE">
            <w:pPr>
              <w:pStyle w:val="TableParagraph"/>
              <w:spacing w:line="256" w:lineRule="exact"/>
              <w:ind w:left="8"/>
              <w:jc w:val="center"/>
              <w:rPr>
                <w:spacing w:val="-10"/>
                <w:sz w:val="24"/>
              </w:rPr>
            </w:pPr>
          </w:p>
          <w:p w:rsidR="00A052CE" w:rsidRPr="00B31098" w:rsidRDefault="00A052C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B31098"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A052CE" w:rsidRDefault="00A052CE">
            <w:pPr>
              <w:pStyle w:val="TableParagraph"/>
              <w:rPr>
                <w:sz w:val="24"/>
              </w:rPr>
            </w:pPr>
          </w:p>
        </w:tc>
        <w:tc>
          <w:tcPr>
            <w:tcW w:w="2699" w:type="dxa"/>
            <w:gridSpan w:val="2"/>
          </w:tcPr>
          <w:p w:rsidR="004F1C4D" w:rsidRDefault="004F1C4D" w:rsidP="004F1C4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4F1C4D" w:rsidRDefault="004F1C4D" w:rsidP="004F1C4D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A052CE" w:rsidRDefault="00A052CE" w:rsidP="00004C10">
            <w:pPr>
              <w:pStyle w:val="TableParagraph"/>
              <w:rPr>
                <w:sz w:val="24"/>
              </w:rPr>
            </w:pPr>
          </w:p>
        </w:tc>
      </w:tr>
      <w:tr w:rsidR="00736D22" w:rsidTr="00004C10">
        <w:trPr>
          <w:trHeight w:val="818"/>
        </w:trPr>
        <w:tc>
          <w:tcPr>
            <w:tcW w:w="2661" w:type="dxa"/>
            <w:vMerge/>
          </w:tcPr>
          <w:p w:rsidR="00736D22" w:rsidRDefault="00736D22">
            <w:pPr>
              <w:pStyle w:val="TableParagraph"/>
              <w:ind w:left="107" w:right="317" w:firstLine="886"/>
              <w:rPr>
                <w:b/>
                <w:sz w:val="24"/>
              </w:rPr>
            </w:pPr>
          </w:p>
        </w:tc>
        <w:tc>
          <w:tcPr>
            <w:tcW w:w="7229" w:type="dxa"/>
            <w:gridSpan w:val="2"/>
          </w:tcPr>
          <w:p w:rsidR="00736D22" w:rsidRDefault="00736D2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1. </w:t>
            </w:r>
            <w:r w:rsidR="001C3B7A">
              <w:rPr>
                <w:b/>
                <w:sz w:val="24"/>
              </w:rPr>
              <w:t>Решение ситуационных задач.</w:t>
            </w:r>
          </w:p>
        </w:tc>
        <w:tc>
          <w:tcPr>
            <w:tcW w:w="1278" w:type="dxa"/>
          </w:tcPr>
          <w:p w:rsidR="00736D22" w:rsidRPr="00B31098" w:rsidRDefault="00736D2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B31098">
              <w:rPr>
                <w:spacing w:val="-10"/>
                <w:sz w:val="24"/>
              </w:rPr>
              <w:t>2</w:t>
            </w:r>
          </w:p>
          <w:p w:rsidR="00736D22" w:rsidRPr="00B31098" w:rsidRDefault="00736D22">
            <w:pPr>
              <w:pStyle w:val="TableParagraph"/>
              <w:rPr>
                <w:sz w:val="24"/>
              </w:rPr>
            </w:pPr>
          </w:p>
          <w:p w:rsidR="00736D22" w:rsidRPr="00B31098" w:rsidRDefault="00736D22" w:rsidP="004F1C4D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1567" w:type="dxa"/>
            <w:gridSpan w:val="2"/>
            <w:tcBorders>
              <w:right w:val="single" w:sz="4" w:space="0" w:color="auto"/>
            </w:tcBorders>
          </w:tcPr>
          <w:p w:rsidR="00736D22" w:rsidRPr="00B31098" w:rsidRDefault="00736D22">
            <w:pPr>
              <w:pStyle w:val="TableParagraph"/>
              <w:rPr>
                <w:sz w:val="24"/>
              </w:rPr>
            </w:pPr>
          </w:p>
          <w:p w:rsidR="00736D22" w:rsidRPr="00B31098" w:rsidRDefault="00736D22">
            <w:pPr>
              <w:pStyle w:val="TableParagraph"/>
              <w:spacing w:before="145"/>
              <w:rPr>
                <w:sz w:val="24"/>
              </w:rPr>
            </w:pPr>
          </w:p>
          <w:p w:rsidR="00736D22" w:rsidRPr="00B31098" w:rsidRDefault="00736D22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4D" w:rsidRDefault="004F1C4D" w:rsidP="004F1C4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4F1C4D" w:rsidRDefault="004F1C4D" w:rsidP="004F1C4D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736D22" w:rsidRDefault="00736D22" w:rsidP="00004C10">
            <w:pPr>
              <w:pStyle w:val="TableParagraph"/>
              <w:ind w:left="10"/>
              <w:rPr>
                <w:sz w:val="24"/>
              </w:rPr>
            </w:pPr>
          </w:p>
        </w:tc>
      </w:tr>
      <w:tr w:rsidR="00A052CE" w:rsidTr="00A052CE">
        <w:trPr>
          <w:gridAfter w:val="1"/>
          <w:wAfter w:w="16" w:type="dxa"/>
          <w:trHeight w:val="183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2CE" w:rsidRDefault="00A052CE" w:rsidP="004F1C4D">
            <w:pPr>
              <w:pStyle w:val="TableParagraph"/>
              <w:spacing w:line="253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A052CE" w:rsidRDefault="00A052CE" w:rsidP="004F1C4D">
            <w:pPr>
              <w:pStyle w:val="TableParagraph"/>
              <w:spacing w:line="256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052CE" w:rsidRDefault="00A052CE" w:rsidP="004F1C4D">
            <w:pPr>
              <w:pStyle w:val="TableParagraph"/>
              <w:spacing w:line="256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споры.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2CE" w:rsidRDefault="00A052CE" w:rsidP="0038141C">
            <w:pPr>
              <w:pStyle w:val="TableParagraph"/>
              <w:spacing w:line="25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гражданских</w:t>
            </w:r>
            <w:proofErr w:type="gramEnd"/>
          </w:p>
          <w:p w:rsidR="00A052CE" w:rsidRDefault="00A052CE" w:rsidP="0038141C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прав.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Порядок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защиты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гражданских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прав.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Право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защиту.</w:t>
            </w:r>
          </w:p>
          <w:p w:rsidR="00A052CE" w:rsidRDefault="00A052CE" w:rsidP="0038141C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Понятие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Юрисдикционные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органы.</w:t>
            </w:r>
          </w:p>
          <w:p w:rsidR="00A052CE" w:rsidRDefault="00A052CE" w:rsidP="0038141C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Подведомственность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подсудность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  <w:p w:rsidR="00A052CE" w:rsidRDefault="00A052CE" w:rsidP="0038141C">
            <w:pPr>
              <w:pStyle w:val="TableParagraph"/>
              <w:tabs>
                <w:tab w:val="left" w:pos="1784"/>
                <w:tab w:val="left" w:pos="3009"/>
                <w:tab w:val="left" w:pos="5041"/>
                <w:tab w:val="left" w:pos="6226"/>
              </w:tabs>
              <w:spacing w:line="256" w:lineRule="exact"/>
              <w:ind w:left="110"/>
              <w:jc w:val="both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Досудебный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урегулирования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споров. </w:t>
            </w:r>
          </w:p>
          <w:p w:rsidR="00A052CE" w:rsidRDefault="00A052CE" w:rsidP="0038141C">
            <w:pPr>
              <w:pStyle w:val="TableParagraph"/>
              <w:tabs>
                <w:tab w:val="left" w:pos="1784"/>
                <w:tab w:val="left" w:pos="3009"/>
                <w:tab w:val="left" w:pos="5041"/>
                <w:tab w:val="left" w:pos="6226"/>
              </w:tabs>
              <w:spacing w:line="256" w:lineRule="exact"/>
              <w:ind w:left="110"/>
              <w:jc w:val="both"/>
              <w:rPr>
                <w:spacing w:val="11"/>
                <w:sz w:val="24"/>
              </w:rPr>
            </w:pP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рассмотрения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арбитражным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судом.</w:t>
            </w:r>
            <w:r>
              <w:rPr>
                <w:spacing w:val="11"/>
                <w:sz w:val="24"/>
              </w:rPr>
              <w:t xml:space="preserve"> </w:t>
            </w:r>
          </w:p>
          <w:p w:rsidR="00A052CE" w:rsidRDefault="00A052CE" w:rsidP="0038141C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Исковая давность.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A052CE" w:rsidRDefault="00A052CE" w:rsidP="004F1C4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A052CE" w:rsidRDefault="00A052CE" w:rsidP="004F1C4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4F1C4D" w:rsidRDefault="004F1C4D" w:rsidP="004F1C4D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4F1C4D" w:rsidRDefault="004F1C4D" w:rsidP="004F1C4D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A052CE" w:rsidRDefault="00A052CE" w:rsidP="0038141C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1C3B7A" w:rsidTr="009D0858">
        <w:trPr>
          <w:gridAfter w:val="1"/>
          <w:wAfter w:w="16" w:type="dxa"/>
          <w:trHeight w:val="556"/>
        </w:trPr>
        <w:tc>
          <w:tcPr>
            <w:tcW w:w="2661" w:type="dxa"/>
          </w:tcPr>
          <w:p w:rsidR="001C3B7A" w:rsidRDefault="001C3B7A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</w:p>
        </w:tc>
        <w:tc>
          <w:tcPr>
            <w:tcW w:w="7229" w:type="dxa"/>
            <w:gridSpan w:val="2"/>
          </w:tcPr>
          <w:p w:rsidR="001C3B7A" w:rsidRPr="001C3B7A" w:rsidRDefault="001C3B7A" w:rsidP="001C3B7A">
            <w:pPr>
              <w:pStyle w:val="TableParagraph"/>
              <w:ind w:left="107" w:right="99"/>
              <w:jc w:val="both"/>
              <w:rPr>
                <w:b/>
                <w:sz w:val="24"/>
              </w:rPr>
            </w:pPr>
            <w:r w:rsidRPr="001C3B7A">
              <w:rPr>
                <w:b/>
                <w:sz w:val="24"/>
              </w:rPr>
              <w:t>Практическое занятие № 2. Решение ситуационных задач.</w:t>
            </w:r>
          </w:p>
        </w:tc>
        <w:tc>
          <w:tcPr>
            <w:tcW w:w="1278" w:type="dxa"/>
          </w:tcPr>
          <w:p w:rsidR="001C3B7A" w:rsidRPr="001C3B7A" w:rsidRDefault="001C3B7A" w:rsidP="001C3B7A">
            <w:pPr>
              <w:pStyle w:val="TableParagraph"/>
              <w:spacing w:before="270"/>
              <w:jc w:val="center"/>
              <w:rPr>
                <w:sz w:val="24"/>
              </w:rPr>
            </w:pPr>
            <w:r w:rsidRPr="001C3B7A"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1C3B7A" w:rsidRDefault="001F7C29" w:rsidP="001F7C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1C3B7A" w:rsidRDefault="009D0858" w:rsidP="009D0858">
            <w:pPr>
              <w:pStyle w:val="TableParagraph"/>
              <w:ind w:left="10" w:right="4"/>
              <w:rPr>
                <w:spacing w:val="-2"/>
                <w:sz w:val="24"/>
              </w:rPr>
            </w:pPr>
            <w:r>
              <w:rPr>
                <w:sz w:val="24"/>
              </w:rPr>
              <w:t>ПК 2.1,</w:t>
            </w:r>
          </w:p>
        </w:tc>
      </w:tr>
      <w:tr w:rsidR="00A052CE" w:rsidTr="004F1C4D">
        <w:trPr>
          <w:gridAfter w:val="1"/>
          <w:wAfter w:w="16" w:type="dxa"/>
          <w:trHeight w:val="1406"/>
        </w:trPr>
        <w:tc>
          <w:tcPr>
            <w:tcW w:w="2661" w:type="dxa"/>
          </w:tcPr>
          <w:p w:rsidR="00A052CE" w:rsidRPr="001C3B7A" w:rsidRDefault="00A052CE">
            <w:pPr>
              <w:pStyle w:val="TableParagraph"/>
              <w:ind w:left="17"/>
              <w:jc w:val="center"/>
              <w:rPr>
                <w:sz w:val="24"/>
              </w:rPr>
            </w:pPr>
            <w:r w:rsidRPr="001C3B7A">
              <w:rPr>
                <w:sz w:val="24"/>
              </w:rPr>
              <w:t xml:space="preserve">Тема </w:t>
            </w:r>
            <w:r>
              <w:rPr>
                <w:sz w:val="24"/>
              </w:rPr>
              <w:t>5</w:t>
            </w:r>
            <w:r w:rsidRPr="001C3B7A">
              <w:rPr>
                <w:sz w:val="24"/>
              </w:rPr>
              <w:t>.</w:t>
            </w:r>
          </w:p>
          <w:p w:rsidR="00A052CE" w:rsidRPr="001C3B7A" w:rsidRDefault="00A052CE" w:rsidP="001C3B7A">
            <w:pPr>
              <w:pStyle w:val="TableParagraph"/>
              <w:ind w:left="17"/>
              <w:jc w:val="center"/>
              <w:rPr>
                <w:sz w:val="24"/>
              </w:rPr>
            </w:pPr>
            <w:r w:rsidRPr="001C3B7A">
              <w:rPr>
                <w:sz w:val="24"/>
              </w:rPr>
              <w:t>Трудовое право</w:t>
            </w:r>
          </w:p>
          <w:p w:rsidR="00A052CE" w:rsidRDefault="00A052CE" w:rsidP="001C3B7A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 w:rsidRPr="001C3B7A">
              <w:rPr>
                <w:sz w:val="24"/>
              </w:rPr>
              <w:t>РФ как отрасль права</w:t>
            </w:r>
          </w:p>
        </w:tc>
        <w:tc>
          <w:tcPr>
            <w:tcW w:w="7229" w:type="dxa"/>
            <w:gridSpan w:val="2"/>
          </w:tcPr>
          <w:p w:rsidR="00A052CE" w:rsidRDefault="00A052C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A052CE" w:rsidRDefault="00A052CE" w:rsidP="004F1C4D">
            <w:pPr>
              <w:pStyle w:val="TableParagraph"/>
              <w:tabs>
                <w:tab w:val="left" w:pos="1803"/>
                <w:tab w:val="left" w:pos="4245"/>
                <w:tab w:val="left" w:pos="5972"/>
              </w:tabs>
              <w:ind w:left="107" w:right="1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Понятие трудового права. Источники трудового права. Трудовой кодекс РФ. Основания возникновения, изменения и прекращения </w:t>
            </w:r>
            <w:r>
              <w:rPr>
                <w:spacing w:val="-2"/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правоотношения.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трудового </w:t>
            </w:r>
            <w:r>
              <w:rPr>
                <w:sz w:val="24"/>
              </w:rPr>
              <w:t>правоотношения. Субъекты трудового правоотношения.</w:t>
            </w:r>
          </w:p>
        </w:tc>
        <w:tc>
          <w:tcPr>
            <w:tcW w:w="1278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A052CE" w:rsidRDefault="00A052CE" w:rsidP="004F1C4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A052CE" w:rsidRDefault="00A052CE" w:rsidP="001C3B7A">
            <w:pPr>
              <w:pStyle w:val="TableParagraph"/>
              <w:ind w:left="139"/>
              <w:rPr>
                <w:sz w:val="24"/>
              </w:rPr>
            </w:pPr>
          </w:p>
        </w:tc>
      </w:tr>
      <w:tr w:rsidR="00A052CE" w:rsidTr="004F1C4D">
        <w:trPr>
          <w:gridAfter w:val="1"/>
          <w:wAfter w:w="16" w:type="dxa"/>
          <w:trHeight w:val="2847"/>
        </w:trPr>
        <w:tc>
          <w:tcPr>
            <w:tcW w:w="2661" w:type="dxa"/>
            <w:vMerge w:val="restart"/>
          </w:tcPr>
          <w:p w:rsidR="00A052CE" w:rsidRPr="001C3B7A" w:rsidRDefault="00A052CE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1C3B7A">
              <w:rPr>
                <w:sz w:val="24"/>
              </w:rPr>
              <w:t>Тема</w:t>
            </w:r>
            <w:r w:rsidRPr="001C3B7A"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  <w:r w:rsidRPr="001C3B7A">
              <w:rPr>
                <w:spacing w:val="-10"/>
                <w:sz w:val="24"/>
              </w:rPr>
              <w:t>.</w:t>
            </w:r>
          </w:p>
          <w:p w:rsidR="00A052CE" w:rsidRPr="001C3B7A" w:rsidRDefault="00A052CE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1C3B7A">
              <w:rPr>
                <w:sz w:val="24"/>
              </w:rPr>
              <w:t>Правовое</w:t>
            </w:r>
          </w:p>
          <w:p w:rsidR="00A052CE" w:rsidRPr="001C3B7A" w:rsidRDefault="00A052CE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1C3B7A">
              <w:rPr>
                <w:sz w:val="24"/>
              </w:rPr>
              <w:t>регулирование</w:t>
            </w:r>
          </w:p>
          <w:p w:rsidR="00A052CE" w:rsidRPr="001C3B7A" w:rsidRDefault="00A052CE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1C3B7A">
              <w:rPr>
                <w:sz w:val="24"/>
              </w:rPr>
              <w:t>занятости</w:t>
            </w:r>
          </w:p>
          <w:p w:rsidR="00A052CE" w:rsidRDefault="00A052CE" w:rsidP="00004C10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 w:rsidRPr="001C3B7A">
              <w:rPr>
                <w:sz w:val="24"/>
              </w:rPr>
              <w:t>населения в РФ.</w:t>
            </w:r>
          </w:p>
          <w:p w:rsidR="00A052CE" w:rsidRDefault="00A052CE" w:rsidP="00004C10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 w:rsidP="004F1C4D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</w:p>
        </w:tc>
        <w:tc>
          <w:tcPr>
            <w:tcW w:w="7229" w:type="dxa"/>
            <w:gridSpan w:val="2"/>
          </w:tcPr>
          <w:p w:rsidR="00A052CE" w:rsidRDefault="00A052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A052CE" w:rsidRDefault="00A052C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законодательства РФ о трудоустройстве и занятости населения. Государственные органы занятости населения, их права и обязанности. Негосударственные организации, оказывающие услуги по трудоустройству граждан.</w:t>
            </w:r>
          </w:p>
          <w:p w:rsidR="00A052CE" w:rsidRDefault="00A052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признания</w:t>
            </w:r>
          </w:p>
          <w:p w:rsidR="00A052CE" w:rsidRDefault="00A052CE">
            <w:pPr>
              <w:pStyle w:val="TableParagraph"/>
              <w:ind w:left="107" w:right="102"/>
              <w:rPr>
                <w:spacing w:val="-8"/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безработным.</w:t>
            </w:r>
            <w:r>
              <w:rPr>
                <w:spacing w:val="-8"/>
                <w:sz w:val="24"/>
              </w:rPr>
              <w:t xml:space="preserve"> </w:t>
            </w:r>
          </w:p>
          <w:p w:rsidR="00A052CE" w:rsidRDefault="00A052CE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безработного.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 по безработице. Иные меры социальной поддержки безработных.</w:t>
            </w:r>
          </w:p>
          <w:p w:rsidR="00A052CE" w:rsidRDefault="00A052CE" w:rsidP="004F1C4D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безработных </w:t>
            </w:r>
            <w:r>
              <w:rPr>
                <w:spacing w:val="-2"/>
                <w:sz w:val="24"/>
              </w:rPr>
              <w:t>граждан.</w:t>
            </w:r>
          </w:p>
        </w:tc>
        <w:tc>
          <w:tcPr>
            <w:tcW w:w="1278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A052CE" w:rsidRPr="001F7C29" w:rsidRDefault="00A052CE" w:rsidP="004F1C4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A052CE" w:rsidRPr="00004C10" w:rsidRDefault="00A052CE">
            <w:pPr>
              <w:pStyle w:val="TableParagraph"/>
              <w:rPr>
                <w:b/>
                <w:sz w:val="24"/>
                <w:szCs w:val="24"/>
              </w:rPr>
            </w:pPr>
          </w:p>
          <w:p w:rsidR="00A052CE" w:rsidRPr="00004C10" w:rsidRDefault="00A052CE">
            <w:pPr>
              <w:pStyle w:val="TableParagraph"/>
              <w:rPr>
                <w:b/>
                <w:sz w:val="24"/>
                <w:szCs w:val="24"/>
              </w:rPr>
            </w:pPr>
          </w:p>
          <w:p w:rsidR="00A052CE" w:rsidRPr="00004C10" w:rsidRDefault="00A052CE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004C1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A052CE" w:rsidRPr="00004C10" w:rsidRDefault="00A052CE" w:rsidP="001C3B7A">
            <w:pPr>
              <w:pStyle w:val="TableParagraph"/>
              <w:ind w:left="139"/>
              <w:rPr>
                <w:sz w:val="24"/>
                <w:szCs w:val="24"/>
              </w:rPr>
            </w:pPr>
          </w:p>
        </w:tc>
      </w:tr>
      <w:tr w:rsidR="00004C10" w:rsidTr="00004C10">
        <w:trPr>
          <w:gridAfter w:val="1"/>
          <w:wAfter w:w="16" w:type="dxa"/>
          <w:trHeight w:val="708"/>
        </w:trPr>
        <w:tc>
          <w:tcPr>
            <w:tcW w:w="2661" w:type="dxa"/>
            <w:vMerge/>
          </w:tcPr>
          <w:p w:rsidR="00004C10" w:rsidRDefault="00004C10" w:rsidP="004F1C4D">
            <w:pPr>
              <w:pStyle w:val="TableParagraph"/>
              <w:ind w:left="17" w:right="10"/>
              <w:jc w:val="center"/>
              <w:rPr>
                <w:sz w:val="2"/>
                <w:szCs w:val="2"/>
              </w:rPr>
            </w:pPr>
          </w:p>
        </w:tc>
        <w:tc>
          <w:tcPr>
            <w:tcW w:w="7229" w:type="dxa"/>
            <w:gridSpan w:val="2"/>
          </w:tcPr>
          <w:p w:rsidR="00004C10" w:rsidRDefault="00004C10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6F5834">
              <w:rPr>
                <w:b/>
                <w:sz w:val="24"/>
              </w:rPr>
              <w:t>Практическое занятие № 3.</w:t>
            </w:r>
            <w:r w:rsidRPr="00004C10">
              <w:rPr>
                <w:sz w:val="24"/>
              </w:rPr>
              <w:t xml:space="preserve"> Порядок и условия признания граждан безработными. Правовой статус безработного.</w:t>
            </w:r>
          </w:p>
        </w:tc>
        <w:tc>
          <w:tcPr>
            <w:tcW w:w="1278" w:type="dxa"/>
          </w:tcPr>
          <w:p w:rsidR="00004C10" w:rsidRDefault="00004C10" w:rsidP="00004C1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1" w:type="dxa"/>
            <w:tcBorders>
              <w:top w:val="nil"/>
            </w:tcBorders>
          </w:tcPr>
          <w:p w:rsidR="00004C10" w:rsidRPr="00004C10" w:rsidRDefault="00004C10" w:rsidP="00004C10">
            <w:pPr>
              <w:jc w:val="center"/>
              <w:rPr>
                <w:sz w:val="24"/>
                <w:szCs w:val="24"/>
              </w:rPr>
            </w:pPr>
            <w:r w:rsidRPr="00004C10">
              <w:rPr>
                <w:sz w:val="24"/>
                <w:szCs w:val="24"/>
              </w:rPr>
              <w:t>2</w:t>
            </w: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004C10" w:rsidRPr="00004C10" w:rsidRDefault="00004C10" w:rsidP="00004C10">
            <w:pPr>
              <w:rPr>
                <w:sz w:val="24"/>
                <w:szCs w:val="24"/>
              </w:rPr>
            </w:pPr>
          </w:p>
        </w:tc>
      </w:tr>
      <w:tr w:rsidR="00A052CE" w:rsidTr="004F1C4D">
        <w:trPr>
          <w:gridAfter w:val="1"/>
          <w:wAfter w:w="16" w:type="dxa"/>
          <w:trHeight w:val="2783"/>
        </w:trPr>
        <w:tc>
          <w:tcPr>
            <w:tcW w:w="2661" w:type="dxa"/>
            <w:vMerge w:val="restart"/>
            <w:tcBorders>
              <w:top w:val="single" w:sz="4" w:space="0" w:color="auto"/>
            </w:tcBorders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Pr="00EE0D91" w:rsidRDefault="00A052CE" w:rsidP="00EE0D91">
            <w:pPr>
              <w:pStyle w:val="TableParagraph"/>
              <w:ind w:left="17" w:right="9"/>
              <w:jc w:val="center"/>
              <w:rPr>
                <w:sz w:val="24"/>
              </w:rPr>
            </w:pPr>
            <w:r w:rsidRPr="00EE0D91">
              <w:rPr>
                <w:sz w:val="24"/>
              </w:rPr>
              <w:t xml:space="preserve">Тема </w:t>
            </w:r>
            <w:r>
              <w:rPr>
                <w:sz w:val="24"/>
              </w:rPr>
              <w:t>7</w:t>
            </w:r>
            <w:r w:rsidRPr="00EE0D91">
              <w:rPr>
                <w:sz w:val="24"/>
              </w:rPr>
              <w:t xml:space="preserve">. </w:t>
            </w:r>
          </w:p>
          <w:p w:rsidR="00A052CE" w:rsidRPr="00EE0D91" w:rsidRDefault="00A052CE" w:rsidP="00EE0D91">
            <w:pPr>
              <w:pStyle w:val="TableParagraph"/>
              <w:ind w:left="17" w:right="9"/>
              <w:jc w:val="center"/>
              <w:rPr>
                <w:sz w:val="24"/>
              </w:rPr>
            </w:pPr>
            <w:r w:rsidRPr="00EE0D91">
              <w:rPr>
                <w:sz w:val="24"/>
              </w:rPr>
              <w:t>Трудовой</w:t>
            </w:r>
          </w:p>
          <w:p w:rsidR="00A052CE" w:rsidRDefault="00A052CE" w:rsidP="00EE0D91">
            <w:pPr>
              <w:pStyle w:val="TableParagraph"/>
              <w:ind w:left="17" w:right="9"/>
              <w:jc w:val="center"/>
              <w:rPr>
                <w:sz w:val="24"/>
              </w:rPr>
            </w:pPr>
            <w:r w:rsidRPr="00EE0D91">
              <w:rPr>
                <w:sz w:val="24"/>
              </w:rPr>
              <w:t xml:space="preserve">договор. </w:t>
            </w:r>
          </w:p>
          <w:p w:rsidR="00A052CE" w:rsidRPr="00EE0D91" w:rsidRDefault="00A052CE" w:rsidP="00EE0D91">
            <w:pPr>
              <w:pStyle w:val="TableParagraph"/>
              <w:ind w:left="17" w:right="9"/>
              <w:jc w:val="center"/>
              <w:rPr>
                <w:sz w:val="24"/>
              </w:rPr>
            </w:pPr>
            <w:r w:rsidRPr="00EE0D91">
              <w:rPr>
                <w:sz w:val="24"/>
              </w:rPr>
              <w:t>Общие</w:t>
            </w:r>
          </w:p>
          <w:p w:rsidR="00A052CE" w:rsidRDefault="00A052CE" w:rsidP="00EE0D91">
            <w:pPr>
              <w:pStyle w:val="TableParagraph"/>
              <w:ind w:left="17" w:right="9"/>
              <w:jc w:val="center"/>
              <w:rPr>
                <w:b/>
                <w:sz w:val="24"/>
              </w:rPr>
            </w:pPr>
            <w:r w:rsidRPr="00EE0D91">
              <w:rPr>
                <w:sz w:val="24"/>
              </w:rPr>
              <w:t>положения</w:t>
            </w:r>
          </w:p>
          <w:p w:rsidR="00A052CE" w:rsidRDefault="00A052CE" w:rsidP="004F1C4D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</w:p>
        </w:tc>
        <w:tc>
          <w:tcPr>
            <w:tcW w:w="7229" w:type="dxa"/>
            <w:gridSpan w:val="2"/>
          </w:tcPr>
          <w:p w:rsidR="00A052CE" w:rsidRDefault="00A052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A052CE" w:rsidRDefault="00A052CE" w:rsidP="00004C10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договора. Содержание трудового договора. Виды трудовых </w:t>
            </w:r>
            <w:r>
              <w:rPr>
                <w:spacing w:val="-2"/>
                <w:sz w:val="24"/>
              </w:rPr>
              <w:t xml:space="preserve">договоров. 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трудового договора.</w:t>
            </w:r>
          </w:p>
          <w:p w:rsidR="00A052CE" w:rsidRDefault="00A052CE" w:rsidP="00004C10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Порядок заключения трудового договора. </w:t>
            </w:r>
          </w:p>
          <w:p w:rsidR="00A052CE" w:rsidRDefault="00A052CE" w:rsidP="0071219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Документы, предоставляемые при поступлении на работу. Оформление на работу. Испытание при приеме на работу. </w:t>
            </w:r>
          </w:p>
          <w:p w:rsidR="00A052CE" w:rsidRDefault="00A052CE" w:rsidP="0071219B">
            <w:pPr>
              <w:pStyle w:val="TableParagraph"/>
              <w:ind w:left="107" w:right="1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Понятие и виды переводов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 трудовому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праву. Отличие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переводов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 xml:space="preserve">от </w:t>
            </w:r>
            <w:r>
              <w:rPr>
                <w:sz w:val="24"/>
              </w:rPr>
              <w:t>перемещения.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Совместительство.</w:t>
            </w:r>
          </w:p>
        </w:tc>
        <w:tc>
          <w:tcPr>
            <w:tcW w:w="1278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052CE" w:rsidRDefault="00A052CE" w:rsidP="004F1C4D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A052CE" w:rsidRDefault="00A052CE" w:rsidP="004F1C4D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A052CE" w:rsidRPr="0071219B" w:rsidRDefault="00A052CE" w:rsidP="0071219B">
            <w:pPr>
              <w:pStyle w:val="TableParagraph"/>
              <w:ind w:left="139" w:right="5" w:hanging="129"/>
              <w:rPr>
                <w:sz w:val="24"/>
              </w:rPr>
            </w:pPr>
          </w:p>
        </w:tc>
      </w:tr>
      <w:tr w:rsidR="0071219B" w:rsidTr="009D0858">
        <w:trPr>
          <w:gridAfter w:val="1"/>
          <w:wAfter w:w="16" w:type="dxa"/>
          <w:trHeight w:val="599"/>
        </w:trPr>
        <w:tc>
          <w:tcPr>
            <w:tcW w:w="2661" w:type="dxa"/>
            <w:vMerge/>
            <w:tcBorders>
              <w:bottom w:val="single" w:sz="4" w:space="0" w:color="000000"/>
            </w:tcBorders>
          </w:tcPr>
          <w:p w:rsidR="0071219B" w:rsidRDefault="0071219B" w:rsidP="004F1C4D">
            <w:pPr>
              <w:pStyle w:val="TableParagraph"/>
              <w:ind w:left="17" w:right="10"/>
              <w:jc w:val="center"/>
              <w:rPr>
                <w:sz w:val="2"/>
                <w:szCs w:val="2"/>
              </w:rPr>
            </w:pPr>
          </w:p>
        </w:tc>
        <w:tc>
          <w:tcPr>
            <w:tcW w:w="7229" w:type="dxa"/>
            <w:gridSpan w:val="2"/>
            <w:tcBorders>
              <w:bottom w:val="single" w:sz="4" w:space="0" w:color="000000"/>
            </w:tcBorders>
          </w:tcPr>
          <w:p w:rsidR="0071219B" w:rsidRPr="00EE0D91" w:rsidRDefault="0071219B" w:rsidP="00B31098">
            <w:pPr>
              <w:pStyle w:val="TableParagraph"/>
              <w:ind w:left="107" w:right="102"/>
              <w:jc w:val="both"/>
              <w:rPr>
                <w:b/>
                <w:sz w:val="24"/>
              </w:rPr>
            </w:pPr>
            <w:r w:rsidRPr="00EE0D91">
              <w:rPr>
                <w:b/>
                <w:sz w:val="24"/>
              </w:rPr>
              <w:t xml:space="preserve">Практическое занятие № 4. </w:t>
            </w:r>
            <w:r w:rsidR="00B31098">
              <w:rPr>
                <w:b/>
                <w:sz w:val="24"/>
              </w:rPr>
              <w:t>Составить проект трудового договора.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71219B" w:rsidRDefault="001F7C29" w:rsidP="00EE0D9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71219B" w:rsidRDefault="001F7C29" w:rsidP="0071219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71219B" w:rsidRPr="00EE0D91" w:rsidRDefault="009D0858" w:rsidP="009D0858">
            <w:pPr>
              <w:pStyle w:val="TableParagraph"/>
              <w:ind w:left="10" w:right="4"/>
              <w:rPr>
                <w:sz w:val="24"/>
                <w:szCs w:val="24"/>
              </w:rPr>
            </w:pPr>
            <w:r>
              <w:rPr>
                <w:sz w:val="24"/>
              </w:rPr>
              <w:t>ПК 2.1,</w:t>
            </w:r>
          </w:p>
        </w:tc>
      </w:tr>
      <w:tr w:rsidR="00A052CE" w:rsidTr="009D0858">
        <w:trPr>
          <w:gridAfter w:val="1"/>
          <w:wAfter w:w="16" w:type="dxa"/>
          <w:trHeight w:val="2549"/>
        </w:trPr>
        <w:tc>
          <w:tcPr>
            <w:tcW w:w="2661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ind w:left="17" w:right="9"/>
              <w:jc w:val="center"/>
              <w:rPr>
                <w:b/>
                <w:sz w:val="24"/>
              </w:rPr>
            </w:pPr>
          </w:p>
          <w:p w:rsidR="00A052CE" w:rsidRPr="0071219B" w:rsidRDefault="00A052CE" w:rsidP="00A052CE">
            <w:pPr>
              <w:pStyle w:val="TableParagraph"/>
              <w:ind w:left="17" w:right="9"/>
              <w:jc w:val="center"/>
              <w:rPr>
                <w:sz w:val="24"/>
              </w:rPr>
            </w:pPr>
            <w:r w:rsidRPr="0071219B">
              <w:rPr>
                <w:sz w:val="24"/>
              </w:rPr>
              <w:t xml:space="preserve">Тема </w:t>
            </w:r>
            <w:r>
              <w:rPr>
                <w:sz w:val="24"/>
              </w:rPr>
              <w:t>8</w:t>
            </w:r>
            <w:r w:rsidRPr="0071219B">
              <w:rPr>
                <w:sz w:val="24"/>
              </w:rPr>
              <w:t>.</w:t>
            </w:r>
          </w:p>
          <w:p w:rsidR="00A052CE" w:rsidRPr="0071219B" w:rsidRDefault="00A052CE" w:rsidP="00A052CE">
            <w:pPr>
              <w:pStyle w:val="TableParagraph"/>
              <w:ind w:left="17" w:right="9"/>
              <w:jc w:val="center"/>
              <w:rPr>
                <w:sz w:val="24"/>
              </w:rPr>
            </w:pPr>
            <w:r w:rsidRPr="0071219B">
              <w:rPr>
                <w:sz w:val="24"/>
              </w:rPr>
              <w:t>Рабочее время,</w:t>
            </w:r>
          </w:p>
          <w:p w:rsidR="00A052CE" w:rsidRDefault="00A052CE" w:rsidP="00A052CE">
            <w:pPr>
              <w:pStyle w:val="TableParagraph"/>
              <w:ind w:left="17" w:right="9"/>
              <w:jc w:val="center"/>
              <w:rPr>
                <w:b/>
                <w:sz w:val="24"/>
              </w:rPr>
            </w:pPr>
            <w:r w:rsidRPr="0071219B">
              <w:rPr>
                <w:sz w:val="24"/>
              </w:rPr>
              <w:t>время отдыха</w:t>
            </w:r>
          </w:p>
        </w:tc>
        <w:tc>
          <w:tcPr>
            <w:tcW w:w="7229" w:type="dxa"/>
            <w:gridSpan w:val="2"/>
          </w:tcPr>
          <w:p w:rsidR="00A052CE" w:rsidRDefault="00A052C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:rsidR="00A052CE" w:rsidRDefault="00A052CE" w:rsidP="006F5834">
            <w:pPr>
              <w:pStyle w:val="TableParagraph"/>
              <w:spacing w:before="54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Понятие рабочего времени, его виды Режим рабочего времени и порядок его установления. Учет рабочего времени. Понятие и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Режим рабочего времени и порядок его установления. Учет рабочего </w:t>
            </w:r>
            <w:r>
              <w:rPr>
                <w:spacing w:val="-2"/>
                <w:sz w:val="24"/>
              </w:rPr>
              <w:t xml:space="preserve">времени.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052CE" w:rsidRDefault="00A052CE" w:rsidP="0071219B">
            <w:pPr>
              <w:pStyle w:val="TableParagraph"/>
              <w:ind w:left="107" w:right="410"/>
              <w:jc w:val="both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 предоставления. Порядок установления рабочего времени и</w:t>
            </w:r>
          </w:p>
          <w:p w:rsidR="00A052CE" w:rsidRDefault="00A052CE" w:rsidP="0071219B">
            <w:pPr>
              <w:pStyle w:val="TableParagraph"/>
              <w:spacing w:line="264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совмещающих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обучением.</w:t>
            </w:r>
          </w:p>
        </w:tc>
        <w:tc>
          <w:tcPr>
            <w:tcW w:w="1278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A052CE" w:rsidRDefault="00A052CE" w:rsidP="004F1C4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A052CE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</w:tc>
      </w:tr>
      <w:tr w:rsidR="00D75E0A" w:rsidTr="00004C10">
        <w:trPr>
          <w:gridAfter w:val="1"/>
          <w:wAfter w:w="16" w:type="dxa"/>
          <w:trHeight w:val="1127"/>
        </w:trPr>
        <w:tc>
          <w:tcPr>
            <w:tcW w:w="2661" w:type="dxa"/>
          </w:tcPr>
          <w:p w:rsidR="0071219B" w:rsidRPr="0071219B" w:rsidRDefault="0071219B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71219B">
              <w:rPr>
                <w:sz w:val="24"/>
              </w:rPr>
              <w:t xml:space="preserve">Тема </w:t>
            </w:r>
            <w:r w:rsidR="00004C10">
              <w:rPr>
                <w:sz w:val="24"/>
              </w:rPr>
              <w:t>9</w:t>
            </w:r>
            <w:r w:rsidRPr="0071219B">
              <w:rPr>
                <w:sz w:val="24"/>
              </w:rPr>
              <w:t xml:space="preserve">. </w:t>
            </w:r>
          </w:p>
          <w:p w:rsidR="0071219B" w:rsidRPr="0071219B" w:rsidRDefault="0071219B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71219B">
              <w:rPr>
                <w:sz w:val="24"/>
              </w:rPr>
              <w:t>Дисциплина</w:t>
            </w:r>
          </w:p>
          <w:p w:rsidR="00004C10" w:rsidRDefault="0071219B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71219B">
              <w:rPr>
                <w:sz w:val="24"/>
              </w:rPr>
              <w:t xml:space="preserve">труда. </w:t>
            </w:r>
          </w:p>
          <w:p w:rsidR="0071219B" w:rsidRPr="0071219B" w:rsidRDefault="0071219B" w:rsidP="00004C10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71219B">
              <w:rPr>
                <w:sz w:val="24"/>
              </w:rPr>
              <w:t>Дисциплинарная</w:t>
            </w:r>
          </w:p>
          <w:p w:rsidR="0071219B" w:rsidRDefault="0071219B" w:rsidP="00004C10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 w:rsidRPr="0071219B">
              <w:rPr>
                <w:sz w:val="24"/>
              </w:rPr>
              <w:t>ответственность сторон</w:t>
            </w:r>
            <w:r>
              <w:rPr>
                <w:sz w:val="24"/>
              </w:rPr>
              <w:t xml:space="preserve"> </w:t>
            </w:r>
            <w:r w:rsidRPr="0071219B">
              <w:rPr>
                <w:sz w:val="24"/>
              </w:rPr>
              <w:t>трудового договора</w:t>
            </w:r>
            <w:r w:rsidRPr="0071219B">
              <w:rPr>
                <w:b/>
                <w:sz w:val="24"/>
              </w:rPr>
              <w:t>.</w:t>
            </w:r>
          </w:p>
        </w:tc>
        <w:tc>
          <w:tcPr>
            <w:tcW w:w="7229" w:type="dxa"/>
            <w:gridSpan w:val="2"/>
          </w:tcPr>
          <w:p w:rsidR="00D75E0A" w:rsidRPr="001F7C29" w:rsidRDefault="000B2C31">
            <w:pPr>
              <w:pStyle w:val="TableParagraph"/>
              <w:spacing w:line="275" w:lineRule="exact"/>
              <w:ind w:left="222"/>
              <w:rPr>
                <w:b/>
                <w:spacing w:val="-2"/>
                <w:sz w:val="24"/>
              </w:rPr>
            </w:pPr>
            <w:r w:rsidRPr="001F7C29">
              <w:rPr>
                <w:b/>
                <w:sz w:val="24"/>
              </w:rPr>
              <w:t>Содержание</w:t>
            </w:r>
            <w:r w:rsidRPr="001F7C29">
              <w:rPr>
                <w:b/>
                <w:spacing w:val="-8"/>
                <w:sz w:val="24"/>
              </w:rPr>
              <w:t xml:space="preserve"> </w:t>
            </w:r>
            <w:r w:rsidRPr="001F7C29">
              <w:rPr>
                <w:b/>
                <w:sz w:val="24"/>
              </w:rPr>
              <w:t>учебного</w:t>
            </w:r>
            <w:r w:rsidRPr="001F7C29">
              <w:rPr>
                <w:b/>
                <w:spacing w:val="-4"/>
                <w:sz w:val="24"/>
              </w:rPr>
              <w:t xml:space="preserve"> </w:t>
            </w:r>
            <w:r w:rsidR="0071219B" w:rsidRPr="001F7C29">
              <w:rPr>
                <w:b/>
                <w:spacing w:val="-2"/>
                <w:sz w:val="24"/>
              </w:rPr>
              <w:t>материала:</w:t>
            </w:r>
          </w:p>
          <w:p w:rsidR="0071219B" w:rsidRPr="001F7C29" w:rsidRDefault="0071219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 w:rsidRPr="001F7C29">
              <w:rPr>
                <w:sz w:val="24"/>
              </w:rPr>
              <w:t>Понятие дисциплинарной ответственности. Виды дисциплинарных взысканий. Порядок привлечения работника к дисциплинарной ответственности. Порядок обжалования и снятия дисциплинарной ответственности.</w:t>
            </w:r>
          </w:p>
          <w:p w:rsidR="0071219B" w:rsidRPr="001F7C29" w:rsidRDefault="0071219B">
            <w:pPr>
              <w:pStyle w:val="TableParagraph"/>
              <w:spacing w:line="275" w:lineRule="exact"/>
              <w:ind w:left="222"/>
              <w:rPr>
                <w:sz w:val="24"/>
              </w:rPr>
            </w:pPr>
          </w:p>
        </w:tc>
        <w:tc>
          <w:tcPr>
            <w:tcW w:w="1278" w:type="dxa"/>
          </w:tcPr>
          <w:p w:rsidR="00D75E0A" w:rsidRPr="001F7C29" w:rsidRDefault="001F7C29">
            <w:pPr>
              <w:pStyle w:val="TableParagraph"/>
              <w:spacing w:before="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D75E0A" w:rsidRDefault="001F7C29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D75E0A" w:rsidRDefault="00D75E0A" w:rsidP="0071219B">
            <w:pPr>
              <w:pStyle w:val="TableParagraph"/>
              <w:spacing w:line="270" w:lineRule="exact"/>
              <w:ind w:left="139"/>
              <w:rPr>
                <w:sz w:val="24"/>
              </w:rPr>
            </w:pPr>
          </w:p>
        </w:tc>
      </w:tr>
      <w:tr w:rsidR="00A052CE" w:rsidTr="004F1C4D">
        <w:trPr>
          <w:gridAfter w:val="1"/>
          <w:wAfter w:w="16" w:type="dxa"/>
          <w:trHeight w:val="2775"/>
        </w:trPr>
        <w:tc>
          <w:tcPr>
            <w:tcW w:w="2661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Pr="0071219B" w:rsidRDefault="00A052CE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71219B">
              <w:rPr>
                <w:sz w:val="24"/>
              </w:rPr>
              <w:t xml:space="preserve">Тема </w:t>
            </w:r>
            <w:r>
              <w:rPr>
                <w:sz w:val="24"/>
              </w:rPr>
              <w:t>10</w:t>
            </w:r>
            <w:r w:rsidRPr="0071219B">
              <w:rPr>
                <w:sz w:val="24"/>
              </w:rPr>
              <w:t xml:space="preserve"> </w:t>
            </w:r>
          </w:p>
          <w:p w:rsidR="00A052CE" w:rsidRDefault="00A052CE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 w:rsidRPr="0071219B">
              <w:rPr>
                <w:sz w:val="24"/>
              </w:rPr>
              <w:t>Материальная ответственность.</w:t>
            </w:r>
          </w:p>
        </w:tc>
        <w:tc>
          <w:tcPr>
            <w:tcW w:w="7229" w:type="dxa"/>
            <w:gridSpan w:val="2"/>
          </w:tcPr>
          <w:p w:rsidR="00A052CE" w:rsidRDefault="00A052C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:rsidR="00A052CE" w:rsidRDefault="00A052C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 материальной ответственности. Основания и условия привлечения работника к материальной ответственности. Полная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ограниченная материальная ответственность. Индивидуальная и коллективная материальная ответственность.</w:t>
            </w:r>
          </w:p>
          <w:p w:rsidR="00A052CE" w:rsidRDefault="00A052CE">
            <w:pPr>
              <w:pStyle w:val="TableParagraph"/>
              <w:ind w:left="107" w:right="1200"/>
              <w:jc w:val="both"/>
              <w:rPr>
                <w:sz w:val="24"/>
              </w:rPr>
            </w:pPr>
            <w:r>
              <w:rPr>
                <w:sz w:val="24"/>
              </w:rPr>
              <w:t>Порядок определения размера материального ущерба, причиненного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Материальная</w:t>
            </w:r>
          </w:p>
          <w:p w:rsidR="00A052CE" w:rsidRDefault="00A052CE" w:rsidP="004F1C4D">
            <w:pPr>
              <w:pStyle w:val="TableParagraph"/>
              <w:spacing w:line="270" w:lineRule="atLeast"/>
              <w:ind w:left="107" w:right="22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ущерб,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работнику. 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ущерба,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возмещаемого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возмещения </w:t>
            </w:r>
            <w:r>
              <w:rPr>
                <w:spacing w:val="-2"/>
                <w:sz w:val="24"/>
              </w:rPr>
              <w:t>ущерба</w:t>
            </w:r>
          </w:p>
        </w:tc>
        <w:tc>
          <w:tcPr>
            <w:tcW w:w="1278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 w:rsidP="004F1C4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A052CE" w:rsidRDefault="00A052CE" w:rsidP="00B31098">
            <w:pPr>
              <w:pStyle w:val="TableParagraph"/>
              <w:ind w:left="139" w:right="704" w:firstLine="3"/>
              <w:rPr>
                <w:sz w:val="24"/>
              </w:rPr>
            </w:pPr>
          </w:p>
        </w:tc>
      </w:tr>
      <w:tr w:rsidR="00004C10" w:rsidTr="00004C10">
        <w:trPr>
          <w:gridAfter w:val="1"/>
          <w:wAfter w:w="16" w:type="dxa"/>
          <w:trHeight w:val="3678"/>
        </w:trPr>
        <w:tc>
          <w:tcPr>
            <w:tcW w:w="2661" w:type="dxa"/>
          </w:tcPr>
          <w:p w:rsidR="00004C10" w:rsidRPr="00B31098" w:rsidRDefault="00004C10">
            <w:pPr>
              <w:pStyle w:val="TableParagraph"/>
              <w:rPr>
                <w:sz w:val="24"/>
              </w:rPr>
            </w:pPr>
          </w:p>
          <w:p w:rsidR="00004C10" w:rsidRPr="00B31098" w:rsidRDefault="00004C10" w:rsidP="00B31098">
            <w:pPr>
              <w:pStyle w:val="TableParagraph"/>
              <w:jc w:val="center"/>
              <w:rPr>
                <w:sz w:val="24"/>
              </w:rPr>
            </w:pPr>
            <w:r w:rsidRPr="00B31098">
              <w:rPr>
                <w:sz w:val="24"/>
              </w:rPr>
              <w:t>Тема 1</w:t>
            </w:r>
            <w:r>
              <w:rPr>
                <w:sz w:val="24"/>
              </w:rPr>
              <w:t>1</w:t>
            </w:r>
            <w:r w:rsidRPr="00B31098">
              <w:rPr>
                <w:sz w:val="24"/>
              </w:rPr>
              <w:t>.</w:t>
            </w:r>
          </w:p>
          <w:p w:rsidR="00004C10" w:rsidRPr="00B31098" w:rsidRDefault="00004C10" w:rsidP="00B31098">
            <w:pPr>
              <w:pStyle w:val="TableParagraph"/>
              <w:ind w:left="17" w:right="10"/>
              <w:jc w:val="center"/>
              <w:rPr>
                <w:sz w:val="24"/>
              </w:rPr>
            </w:pPr>
            <w:r w:rsidRPr="00B31098">
              <w:rPr>
                <w:sz w:val="24"/>
              </w:rPr>
              <w:t>Трудовые</w:t>
            </w:r>
          </w:p>
          <w:p w:rsidR="00004C10" w:rsidRDefault="00004C10" w:rsidP="00B31098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 w:rsidRPr="00B31098">
              <w:rPr>
                <w:sz w:val="24"/>
              </w:rPr>
              <w:t>споры</w:t>
            </w:r>
          </w:p>
        </w:tc>
        <w:tc>
          <w:tcPr>
            <w:tcW w:w="7229" w:type="dxa"/>
            <w:gridSpan w:val="2"/>
          </w:tcPr>
          <w:p w:rsidR="00004C10" w:rsidRDefault="00004C10">
            <w:pPr>
              <w:pStyle w:val="TableParagraph"/>
              <w:spacing w:line="273" w:lineRule="exact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:rsidR="00004C10" w:rsidRDefault="00004C1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 трудовых споров, причины их возникновения. Классификация трудовых споров.</w:t>
            </w:r>
          </w:p>
          <w:p w:rsidR="00004C10" w:rsidRDefault="00004C10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и механизм возникновения коллективных трудовых споров. Порядок разрешения коллективных трудовых споров: примирительная комиссия, посредник, трудовой арбитраж. </w:t>
            </w:r>
          </w:p>
          <w:p w:rsidR="00004C10" w:rsidRDefault="00004C10" w:rsidP="00004C10">
            <w:pPr>
              <w:pStyle w:val="TableParagraph"/>
              <w:spacing w:line="270" w:lineRule="atLeast"/>
              <w:ind w:left="107"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Право на забастовку. Порядок проведения забастовки. Незаконная забастовка и ее правовые последствия. Порядок признания забастовки незаконной. </w:t>
            </w:r>
            <w:r w:rsidRPr="00B31098">
              <w:rPr>
                <w:sz w:val="24"/>
              </w:rPr>
              <w:t>Понятие индивидуальных трудовых споров. Органы по рассмотрению индивидуальных трудовых споров: комиссии по трудовым спорам, суд. Сроки подачи заявлений и сроки разрешения дел в органах по рассмотрению трудовых споров.</w:t>
            </w:r>
            <w:r>
              <w:rPr>
                <w:sz w:val="24"/>
              </w:rPr>
              <w:t xml:space="preserve"> </w:t>
            </w:r>
            <w:r w:rsidRPr="00B31098">
              <w:rPr>
                <w:sz w:val="24"/>
              </w:rPr>
              <w:t>Исполнение решения по трудовым спорам</w:t>
            </w:r>
          </w:p>
        </w:tc>
        <w:tc>
          <w:tcPr>
            <w:tcW w:w="1278" w:type="dxa"/>
          </w:tcPr>
          <w:p w:rsidR="006F5834" w:rsidRDefault="006F5834" w:rsidP="004F1C4D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CE5F7C" w:rsidP="004F1C4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004C10" w:rsidRDefault="00004C10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004C10" w:rsidRDefault="00004C10" w:rsidP="006F5834">
            <w:pPr>
              <w:pStyle w:val="TableParagraph"/>
              <w:ind w:left="138" w:right="606" w:hanging="128"/>
              <w:rPr>
                <w:sz w:val="24"/>
              </w:rPr>
            </w:pPr>
          </w:p>
        </w:tc>
      </w:tr>
      <w:tr w:rsidR="00B31098" w:rsidTr="009D0858">
        <w:trPr>
          <w:gridAfter w:val="1"/>
          <w:wAfter w:w="16" w:type="dxa"/>
          <w:trHeight w:val="467"/>
        </w:trPr>
        <w:tc>
          <w:tcPr>
            <w:tcW w:w="2661" w:type="dxa"/>
            <w:tcBorders>
              <w:top w:val="nil"/>
            </w:tcBorders>
          </w:tcPr>
          <w:p w:rsidR="00B31098" w:rsidRDefault="00B31098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gridSpan w:val="2"/>
          </w:tcPr>
          <w:p w:rsidR="00B31098" w:rsidRPr="00B31098" w:rsidRDefault="00B31098" w:rsidP="00B31098">
            <w:pPr>
              <w:pStyle w:val="TableParagraph"/>
              <w:ind w:left="107" w:right="100"/>
              <w:jc w:val="both"/>
              <w:rPr>
                <w:b/>
                <w:sz w:val="24"/>
              </w:rPr>
            </w:pPr>
            <w:r w:rsidRPr="00B31098">
              <w:rPr>
                <w:b/>
                <w:sz w:val="24"/>
              </w:rPr>
              <w:t xml:space="preserve">Практическое занятие № </w:t>
            </w:r>
            <w:r>
              <w:rPr>
                <w:b/>
                <w:sz w:val="24"/>
              </w:rPr>
              <w:t>5.</w:t>
            </w:r>
            <w:r w:rsidRPr="00B31098">
              <w:rPr>
                <w:b/>
                <w:sz w:val="24"/>
              </w:rPr>
              <w:t xml:space="preserve">  Решение ситуационных задач.</w:t>
            </w:r>
          </w:p>
        </w:tc>
        <w:tc>
          <w:tcPr>
            <w:tcW w:w="1278" w:type="dxa"/>
          </w:tcPr>
          <w:p w:rsidR="00B31098" w:rsidRDefault="00B31098" w:rsidP="00B3109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B31098" w:rsidRPr="00B31098" w:rsidRDefault="00B31098" w:rsidP="00B31098">
            <w:pPr>
              <w:jc w:val="center"/>
              <w:rPr>
                <w:sz w:val="24"/>
                <w:szCs w:val="24"/>
              </w:rPr>
            </w:pPr>
            <w:r w:rsidRPr="00B31098">
              <w:rPr>
                <w:sz w:val="24"/>
                <w:szCs w:val="24"/>
              </w:rPr>
              <w:t>2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</w:tcBorders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B31098" w:rsidRPr="00B31098" w:rsidRDefault="009D0858" w:rsidP="009D0858">
            <w:pPr>
              <w:pStyle w:val="TableParagraph"/>
              <w:ind w:left="10" w:right="4"/>
              <w:rPr>
                <w:sz w:val="24"/>
                <w:szCs w:val="24"/>
              </w:rPr>
            </w:pPr>
            <w:r>
              <w:rPr>
                <w:sz w:val="24"/>
              </w:rPr>
              <w:t>ПК 2.1,</w:t>
            </w:r>
          </w:p>
        </w:tc>
      </w:tr>
      <w:tr w:rsidR="00A052CE" w:rsidTr="009D0858">
        <w:trPr>
          <w:gridAfter w:val="1"/>
          <w:wAfter w:w="16" w:type="dxa"/>
          <w:trHeight w:val="701"/>
        </w:trPr>
        <w:tc>
          <w:tcPr>
            <w:tcW w:w="2661" w:type="dxa"/>
            <w:vMerge w:val="restart"/>
            <w:tcBorders>
              <w:right w:val="single" w:sz="4" w:space="0" w:color="auto"/>
            </w:tcBorders>
          </w:tcPr>
          <w:p w:rsidR="00A052CE" w:rsidRPr="00B31098" w:rsidRDefault="00A052CE">
            <w:pPr>
              <w:pStyle w:val="TableParagraph"/>
              <w:spacing w:before="1"/>
              <w:ind w:left="307" w:right="299" w:firstLine="2"/>
              <w:jc w:val="center"/>
              <w:rPr>
                <w:sz w:val="24"/>
              </w:rPr>
            </w:pPr>
            <w:r w:rsidRPr="00B31098">
              <w:rPr>
                <w:sz w:val="24"/>
              </w:rPr>
              <w:t>Тема 1</w:t>
            </w:r>
            <w:r>
              <w:rPr>
                <w:sz w:val="24"/>
              </w:rPr>
              <w:t>2</w:t>
            </w:r>
            <w:r w:rsidRPr="00B31098">
              <w:rPr>
                <w:sz w:val="24"/>
              </w:rPr>
              <w:t>.</w:t>
            </w:r>
          </w:p>
          <w:p w:rsidR="00A052CE" w:rsidRDefault="00A052CE">
            <w:pPr>
              <w:pStyle w:val="TableParagraph"/>
              <w:spacing w:before="1"/>
              <w:ind w:left="307" w:right="299" w:firstLine="2"/>
              <w:jc w:val="center"/>
              <w:rPr>
                <w:b/>
                <w:sz w:val="24"/>
              </w:rPr>
            </w:pPr>
            <w:r w:rsidRPr="00B31098">
              <w:rPr>
                <w:spacing w:val="-2"/>
                <w:sz w:val="24"/>
              </w:rPr>
              <w:t>Административное право</w:t>
            </w: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>
            <w:pPr>
              <w:pStyle w:val="TableParagraph"/>
              <w:rPr>
                <w:b/>
                <w:sz w:val="24"/>
              </w:rPr>
            </w:pPr>
          </w:p>
          <w:p w:rsidR="00A052CE" w:rsidRDefault="00A052CE" w:rsidP="006F5834">
            <w:pPr>
              <w:pStyle w:val="TableParagraph"/>
              <w:spacing w:before="270"/>
              <w:jc w:val="center"/>
              <w:rPr>
                <w:b/>
                <w:sz w:val="24"/>
              </w:rPr>
            </w:pPr>
          </w:p>
          <w:p w:rsidR="00A052CE" w:rsidRPr="006F5834" w:rsidRDefault="00A052CE" w:rsidP="006F5834">
            <w:pPr>
              <w:pStyle w:val="TableParagraph"/>
              <w:jc w:val="center"/>
              <w:rPr>
                <w:sz w:val="24"/>
              </w:rPr>
            </w:pPr>
            <w:r w:rsidRPr="006F5834">
              <w:rPr>
                <w:sz w:val="24"/>
              </w:rPr>
              <w:lastRenderedPageBreak/>
              <w:t>Тема 13.</w:t>
            </w:r>
          </w:p>
          <w:p w:rsidR="00A052CE" w:rsidRDefault="00A052CE" w:rsidP="006F5834">
            <w:pPr>
              <w:pStyle w:val="TableParagraph"/>
              <w:jc w:val="center"/>
              <w:rPr>
                <w:b/>
                <w:sz w:val="24"/>
              </w:rPr>
            </w:pPr>
            <w:r w:rsidRPr="006F5834">
              <w:rPr>
                <w:sz w:val="24"/>
              </w:rPr>
              <w:t>Административная отве</w:t>
            </w:r>
            <w:r>
              <w:rPr>
                <w:sz w:val="24"/>
              </w:rPr>
              <w:t>тственность.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A052CE" w:rsidRDefault="00A052C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:rsidR="00A052CE" w:rsidRDefault="00A052CE" w:rsidP="00CE5F7C">
            <w:pPr>
              <w:pStyle w:val="TableParagraph"/>
              <w:ind w:left="107" w:right="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Понятие административного права. Субъекты административного права. Административные правонарушения. Понятие административной ответственности. Виды административных взысканий. Порядок наложения административных взысканий.</w:t>
            </w:r>
          </w:p>
        </w:tc>
        <w:tc>
          <w:tcPr>
            <w:tcW w:w="1278" w:type="dxa"/>
          </w:tcPr>
          <w:p w:rsidR="00A052CE" w:rsidRDefault="00A052CE" w:rsidP="004F1C4D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 w:rsidP="004F1C4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A052CE" w:rsidRDefault="00A052CE">
            <w:pPr>
              <w:pStyle w:val="TableParagraph"/>
              <w:ind w:left="8"/>
              <w:jc w:val="center"/>
              <w:rPr>
                <w:spacing w:val="-10"/>
                <w:sz w:val="24"/>
              </w:rPr>
            </w:pPr>
          </w:p>
          <w:p w:rsidR="00A052CE" w:rsidRDefault="00A052C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A052CE" w:rsidRDefault="00A052CE" w:rsidP="00CE5F7C">
            <w:pPr>
              <w:pStyle w:val="TableParagraph"/>
              <w:spacing w:line="270" w:lineRule="exact"/>
              <w:ind w:left="139"/>
              <w:rPr>
                <w:sz w:val="24"/>
              </w:rPr>
            </w:pPr>
          </w:p>
        </w:tc>
      </w:tr>
      <w:tr w:rsidR="00CE5F7C" w:rsidTr="00A052CE">
        <w:trPr>
          <w:gridAfter w:val="1"/>
          <w:wAfter w:w="16" w:type="dxa"/>
          <w:trHeight w:val="796"/>
        </w:trPr>
        <w:tc>
          <w:tcPr>
            <w:tcW w:w="2661" w:type="dxa"/>
            <w:vMerge/>
            <w:tcBorders>
              <w:right w:val="single" w:sz="4" w:space="0" w:color="auto"/>
            </w:tcBorders>
          </w:tcPr>
          <w:p w:rsidR="00CE5F7C" w:rsidRDefault="00CE5F7C" w:rsidP="006F5834">
            <w:pPr>
              <w:pStyle w:val="TableParagraph"/>
              <w:spacing w:before="270"/>
              <w:jc w:val="center"/>
              <w:rPr>
                <w:sz w:val="2"/>
                <w:szCs w:val="2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CE5F7C" w:rsidRDefault="00CE5F7C" w:rsidP="001F7C2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Самостоятельная работа:  Подготовить сообщения. </w:t>
            </w:r>
          </w:p>
        </w:tc>
        <w:tc>
          <w:tcPr>
            <w:tcW w:w="1278" w:type="dxa"/>
          </w:tcPr>
          <w:p w:rsidR="00CE5F7C" w:rsidRDefault="00CE5F7C" w:rsidP="00CE5F7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nil"/>
            </w:tcBorders>
          </w:tcPr>
          <w:p w:rsidR="00CE5F7C" w:rsidRPr="00CE5F7C" w:rsidRDefault="00CE5F7C" w:rsidP="00CE5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CE5F7C" w:rsidRPr="00CE5F7C" w:rsidRDefault="00CE5F7C" w:rsidP="00CE5F7C">
            <w:pPr>
              <w:ind w:left="139"/>
              <w:rPr>
                <w:sz w:val="24"/>
                <w:szCs w:val="24"/>
              </w:rPr>
            </w:pPr>
          </w:p>
        </w:tc>
      </w:tr>
      <w:tr w:rsidR="006F5834" w:rsidTr="006F5834">
        <w:trPr>
          <w:gridAfter w:val="1"/>
          <w:wAfter w:w="16" w:type="dxa"/>
          <w:trHeight w:val="1410"/>
        </w:trPr>
        <w:tc>
          <w:tcPr>
            <w:tcW w:w="2661" w:type="dxa"/>
            <w:vMerge/>
            <w:tcBorders>
              <w:right w:val="single" w:sz="4" w:space="0" w:color="auto"/>
            </w:tcBorders>
          </w:tcPr>
          <w:p w:rsidR="006F5834" w:rsidRDefault="006F5834" w:rsidP="006F5834">
            <w:pPr>
              <w:pStyle w:val="TableParagraph"/>
              <w:spacing w:before="270"/>
              <w:jc w:val="center"/>
              <w:rPr>
                <w:b/>
                <w:sz w:val="24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6F5834" w:rsidRDefault="006F5834" w:rsidP="009D0858">
            <w:pPr>
              <w:pStyle w:val="TableParagraph"/>
              <w:ind w:left="107" w:right="3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№ 6. Решение ситуационных задач.</w:t>
            </w:r>
          </w:p>
        </w:tc>
        <w:tc>
          <w:tcPr>
            <w:tcW w:w="1278" w:type="dxa"/>
          </w:tcPr>
          <w:p w:rsidR="006F5834" w:rsidRPr="001F7C29" w:rsidRDefault="006F5834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 w:rsidRPr="001F7C29"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6F5834" w:rsidRPr="001F7C29" w:rsidRDefault="006F5834" w:rsidP="00004C10">
            <w:pPr>
              <w:pStyle w:val="TableParagraph"/>
              <w:spacing w:before="159"/>
              <w:ind w:left="8" w:right="1"/>
              <w:jc w:val="center"/>
              <w:rPr>
                <w:sz w:val="24"/>
              </w:rPr>
            </w:pPr>
            <w:r w:rsidRPr="001F7C29">
              <w:rPr>
                <w:spacing w:val="-5"/>
                <w:sz w:val="24"/>
              </w:rPr>
              <w:t>1; 3;</w:t>
            </w:r>
          </w:p>
        </w:tc>
        <w:tc>
          <w:tcPr>
            <w:tcW w:w="2699" w:type="dxa"/>
            <w:gridSpan w:val="2"/>
            <w:tcBorders>
              <w:bottom w:val="single" w:sz="4" w:space="0" w:color="auto"/>
            </w:tcBorders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6F5834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</w:tc>
      </w:tr>
      <w:tr w:rsidR="006F5834" w:rsidTr="006F5834">
        <w:trPr>
          <w:gridAfter w:val="1"/>
          <w:wAfter w:w="16" w:type="dxa"/>
          <w:trHeight w:val="1685"/>
        </w:trPr>
        <w:tc>
          <w:tcPr>
            <w:tcW w:w="2661" w:type="dxa"/>
            <w:vMerge/>
            <w:tcBorders>
              <w:right w:val="single" w:sz="4" w:space="0" w:color="auto"/>
            </w:tcBorders>
          </w:tcPr>
          <w:p w:rsidR="006F5834" w:rsidRDefault="006F5834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052CE" w:rsidRPr="00A052CE" w:rsidRDefault="00A052CE" w:rsidP="001F7C29">
            <w:pPr>
              <w:pStyle w:val="TableParagraph"/>
              <w:ind w:left="107" w:right="99"/>
              <w:jc w:val="both"/>
              <w:rPr>
                <w:b/>
                <w:sz w:val="24"/>
              </w:rPr>
            </w:pPr>
            <w:r w:rsidRPr="00A052CE">
              <w:rPr>
                <w:b/>
                <w:sz w:val="24"/>
              </w:rPr>
              <w:t>Содержание учебного материала:</w:t>
            </w:r>
          </w:p>
          <w:p w:rsidR="006F5834" w:rsidRDefault="006F5834" w:rsidP="001F7C2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производства по делам об административных правонарушениях, их права и обязанности. Предмет доказывания. Доказательства. Оценка доказательств. Возбуждение дела об административном правонарушении. Рассмотрение дела об административном правонарушении. Пересмотр постановлений и решений по делам об административных правонарушениях.</w:t>
            </w:r>
          </w:p>
        </w:tc>
        <w:tc>
          <w:tcPr>
            <w:tcW w:w="1278" w:type="dxa"/>
          </w:tcPr>
          <w:p w:rsidR="006F5834" w:rsidRPr="001F7C29" w:rsidRDefault="006F5834">
            <w:pPr>
              <w:pStyle w:val="TableParagraph"/>
              <w:rPr>
                <w:sz w:val="24"/>
              </w:rPr>
            </w:pPr>
          </w:p>
          <w:p w:rsidR="006F5834" w:rsidRPr="001F7C29" w:rsidRDefault="006F583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6F5834" w:rsidRPr="001F7C29" w:rsidRDefault="006F5834">
            <w:pPr>
              <w:pStyle w:val="TableParagraph"/>
              <w:rPr>
                <w:sz w:val="24"/>
              </w:rPr>
            </w:pPr>
          </w:p>
          <w:p w:rsidR="006F5834" w:rsidRPr="001F7C29" w:rsidRDefault="006F5834">
            <w:pPr>
              <w:pStyle w:val="TableParagraph"/>
              <w:ind w:left="8"/>
              <w:jc w:val="center"/>
              <w:rPr>
                <w:sz w:val="24"/>
              </w:rPr>
            </w:pPr>
            <w:r w:rsidRPr="001F7C29">
              <w:rPr>
                <w:spacing w:val="-10"/>
                <w:sz w:val="24"/>
              </w:rPr>
              <w:t>3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</w:tcBorders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6F5834" w:rsidRPr="006F5834" w:rsidRDefault="006F5834" w:rsidP="00004C10">
            <w:pPr>
              <w:pStyle w:val="TableParagraph"/>
              <w:ind w:left="10" w:right="5"/>
              <w:rPr>
                <w:sz w:val="24"/>
                <w:szCs w:val="24"/>
              </w:rPr>
            </w:pPr>
          </w:p>
        </w:tc>
      </w:tr>
      <w:tr w:rsidR="006F5834" w:rsidTr="009D0858">
        <w:trPr>
          <w:gridAfter w:val="1"/>
          <w:wAfter w:w="16" w:type="dxa"/>
          <w:trHeight w:val="876"/>
        </w:trPr>
        <w:tc>
          <w:tcPr>
            <w:tcW w:w="2661" w:type="dxa"/>
            <w:tcBorders>
              <w:right w:val="single" w:sz="4" w:space="0" w:color="auto"/>
            </w:tcBorders>
          </w:tcPr>
          <w:p w:rsidR="006F5834" w:rsidRPr="006F5834" w:rsidRDefault="006F5834" w:rsidP="006F5834">
            <w:pPr>
              <w:jc w:val="center"/>
              <w:rPr>
                <w:sz w:val="24"/>
                <w:szCs w:val="24"/>
              </w:rPr>
            </w:pPr>
            <w:r w:rsidRPr="006F5834">
              <w:rPr>
                <w:sz w:val="24"/>
                <w:szCs w:val="24"/>
              </w:rPr>
              <w:t>Тема 15. Право социальной защиты граждан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052CE" w:rsidRPr="00A052CE" w:rsidRDefault="00A052CE" w:rsidP="00CE5F7C">
            <w:pPr>
              <w:ind w:firstLine="141"/>
              <w:rPr>
                <w:b/>
                <w:sz w:val="24"/>
                <w:szCs w:val="24"/>
              </w:rPr>
            </w:pPr>
            <w:r w:rsidRPr="00A052CE"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6F5834" w:rsidRDefault="006F5834" w:rsidP="00CE5F7C">
            <w:pPr>
              <w:ind w:firstLine="141"/>
              <w:rPr>
                <w:sz w:val="24"/>
                <w:szCs w:val="24"/>
              </w:rPr>
            </w:pPr>
            <w:r w:rsidRPr="006F5834">
              <w:rPr>
                <w:sz w:val="24"/>
                <w:szCs w:val="24"/>
              </w:rPr>
              <w:t>Общие положения социального обеспечения в РФ.</w:t>
            </w:r>
          </w:p>
          <w:p w:rsidR="006F5834" w:rsidRPr="006F5834" w:rsidRDefault="006F5834" w:rsidP="009D0858">
            <w:pPr>
              <w:ind w:firstLine="141"/>
              <w:rPr>
                <w:sz w:val="24"/>
                <w:szCs w:val="24"/>
              </w:rPr>
            </w:pPr>
            <w:r w:rsidRPr="006F5834">
              <w:rPr>
                <w:sz w:val="24"/>
                <w:szCs w:val="24"/>
              </w:rPr>
              <w:t>Виды и формы социального обеспечения.</w:t>
            </w:r>
          </w:p>
        </w:tc>
        <w:tc>
          <w:tcPr>
            <w:tcW w:w="1278" w:type="dxa"/>
          </w:tcPr>
          <w:p w:rsidR="006F5834" w:rsidRPr="00C418AE" w:rsidRDefault="006F5834" w:rsidP="006F5834">
            <w:pPr>
              <w:jc w:val="center"/>
            </w:pPr>
            <w:r w:rsidRPr="00C418AE">
              <w:t>2</w:t>
            </w:r>
          </w:p>
        </w:tc>
        <w:tc>
          <w:tcPr>
            <w:tcW w:w="1561" w:type="dxa"/>
          </w:tcPr>
          <w:p w:rsidR="006F5834" w:rsidRPr="00C418AE" w:rsidRDefault="006F5834" w:rsidP="006F5834">
            <w:pPr>
              <w:jc w:val="center"/>
            </w:pPr>
            <w:r w:rsidRPr="00C418AE">
              <w:t>2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</w:tcBorders>
          </w:tcPr>
          <w:p w:rsidR="009D0858" w:rsidRDefault="009D0858" w:rsidP="009D085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ОК.1;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ОК.5; ОК. 9; </w:t>
            </w:r>
          </w:p>
          <w:p w:rsidR="009D0858" w:rsidRDefault="009D0858" w:rsidP="009D085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ПК 2.1,</w:t>
            </w:r>
          </w:p>
          <w:p w:rsidR="006F5834" w:rsidRPr="006F5834" w:rsidRDefault="006F5834" w:rsidP="004F1C4D">
            <w:pPr>
              <w:rPr>
                <w:sz w:val="24"/>
                <w:szCs w:val="24"/>
              </w:rPr>
            </w:pPr>
          </w:p>
        </w:tc>
      </w:tr>
      <w:tr w:rsidR="00D75E0A" w:rsidTr="00004C10">
        <w:trPr>
          <w:gridAfter w:val="1"/>
          <w:wAfter w:w="16" w:type="dxa"/>
          <w:trHeight w:val="278"/>
        </w:trPr>
        <w:tc>
          <w:tcPr>
            <w:tcW w:w="9890" w:type="dxa"/>
            <w:gridSpan w:val="3"/>
          </w:tcPr>
          <w:p w:rsidR="00D75E0A" w:rsidRDefault="000B2C31">
            <w:pPr>
              <w:pStyle w:val="TableParagraph"/>
              <w:spacing w:line="258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1278" w:type="dxa"/>
          </w:tcPr>
          <w:p w:rsidR="00D75E0A" w:rsidRDefault="000B2C31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1561" w:type="dxa"/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2699" w:type="dxa"/>
            <w:gridSpan w:val="2"/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</w:tr>
      <w:tr w:rsidR="00D75E0A" w:rsidTr="00004C10">
        <w:trPr>
          <w:gridAfter w:val="1"/>
          <w:wAfter w:w="16" w:type="dxa"/>
          <w:trHeight w:val="275"/>
        </w:trPr>
        <w:tc>
          <w:tcPr>
            <w:tcW w:w="9890" w:type="dxa"/>
            <w:gridSpan w:val="3"/>
          </w:tcPr>
          <w:p w:rsidR="00D75E0A" w:rsidRDefault="000B2C31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278" w:type="dxa"/>
          </w:tcPr>
          <w:p w:rsidR="00D75E0A" w:rsidRDefault="00B3109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1561" w:type="dxa"/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2699" w:type="dxa"/>
            <w:gridSpan w:val="2"/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</w:tr>
    </w:tbl>
    <w:p w:rsidR="00D75E0A" w:rsidRDefault="00D75E0A">
      <w:pPr>
        <w:pStyle w:val="TableParagraph"/>
        <w:rPr>
          <w:sz w:val="20"/>
        </w:rPr>
        <w:sectPr w:rsidR="00D75E0A">
          <w:pgSz w:w="16850" w:h="11910" w:orient="landscape"/>
          <w:pgMar w:top="1340" w:right="425" w:bottom="280" w:left="850" w:header="720" w:footer="720" w:gutter="0"/>
          <w:cols w:space="720"/>
        </w:sectPr>
      </w:pPr>
    </w:p>
    <w:p w:rsidR="00D75E0A" w:rsidRDefault="000B2C31">
      <w:pPr>
        <w:pStyle w:val="1"/>
        <w:numPr>
          <w:ilvl w:val="0"/>
          <w:numId w:val="15"/>
        </w:numPr>
        <w:tabs>
          <w:tab w:val="left" w:pos="1161"/>
        </w:tabs>
        <w:spacing w:before="75"/>
        <w:ind w:left="1161" w:hanging="280"/>
        <w:jc w:val="left"/>
      </w:pPr>
      <w:bookmarkStart w:id="12" w:name="4._условия_реализации_программы_учебной_"/>
      <w:bookmarkEnd w:id="12"/>
      <w:r>
        <w:lastRenderedPageBreak/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D75E0A" w:rsidRDefault="000B2C31">
      <w:pPr>
        <w:pStyle w:val="2"/>
        <w:numPr>
          <w:ilvl w:val="1"/>
          <w:numId w:val="5"/>
        </w:numPr>
        <w:tabs>
          <w:tab w:val="left" w:pos="1272"/>
        </w:tabs>
        <w:spacing w:before="277" w:line="274" w:lineRule="exact"/>
      </w:pPr>
      <w:bookmarkStart w:id="13" w:name="4.1._Требования_к_минимальному_материаль"/>
      <w:bookmarkEnd w:id="13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:rsidR="00D75E0A" w:rsidRDefault="000B2C31">
      <w:pPr>
        <w:pStyle w:val="a3"/>
        <w:spacing w:line="274" w:lineRule="exact"/>
        <w:ind w:left="1469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rPr>
          <w:spacing w:val="-2"/>
        </w:rPr>
        <w:t>права.</w:t>
      </w:r>
    </w:p>
    <w:p w:rsidR="00D75E0A" w:rsidRDefault="000B2C31">
      <w:pPr>
        <w:ind w:left="1419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права:</w:t>
      </w:r>
    </w:p>
    <w:p w:rsidR="00D75E0A" w:rsidRDefault="000B2C31">
      <w:pPr>
        <w:pStyle w:val="a4"/>
        <w:numPr>
          <w:ilvl w:val="2"/>
          <w:numId w:val="5"/>
        </w:numPr>
        <w:tabs>
          <w:tab w:val="left" w:pos="1557"/>
        </w:tabs>
        <w:spacing w:before="1" w:line="275" w:lineRule="exact"/>
        <w:ind w:left="1557" w:hanging="138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75E0A" w:rsidRDefault="000B2C31">
      <w:pPr>
        <w:pStyle w:val="a4"/>
        <w:numPr>
          <w:ilvl w:val="2"/>
          <w:numId w:val="5"/>
        </w:numPr>
        <w:tabs>
          <w:tab w:val="left" w:pos="1557"/>
        </w:tabs>
        <w:spacing w:line="275" w:lineRule="exact"/>
        <w:ind w:left="1557" w:hanging="138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место </w:t>
      </w:r>
      <w:r>
        <w:rPr>
          <w:spacing w:val="-2"/>
          <w:sz w:val="24"/>
        </w:rPr>
        <w:t>преподавателя;</w:t>
      </w:r>
    </w:p>
    <w:p w:rsidR="00D75E0A" w:rsidRDefault="000B2C31">
      <w:pPr>
        <w:pStyle w:val="a4"/>
        <w:numPr>
          <w:ilvl w:val="2"/>
          <w:numId w:val="5"/>
        </w:numPr>
        <w:tabs>
          <w:tab w:val="left" w:pos="1557"/>
        </w:tabs>
        <w:ind w:left="1557" w:hanging="138"/>
        <w:rPr>
          <w:sz w:val="24"/>
        </w:rPr>
      </w:pPr>
      <w:r>
        <w:rPr>
          <w:sz w:val="24"/>
        </w:rPr>
        <w:t>комплекты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D75E0A" w:rsidRDefault="000B2C31">
      <w:pPr>
        <w:pStyle w:val="a4"/>
        <w:numPr>
          <w:ilvl w:val="2"/>
          <w:numId w:val="5"/>
        </w:numPr>
        <w:tabs>
          <w:tab w:val="left" w:pos="1557"/>
        </w:tabs>
        <w:ind w:left="1557" w:hanging="138"/>
        <w:rPr>
          <w:sz w:val="24"/>
        </w:rPr>
      </w:pPr>
      <w:r>
        <w:rPr>
          <w:sz w:val="24"/>
        </w:rPr>
        <w:t>юридическая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D75E0A" w:rsidRDefault="000B2C31">
      <w:pPr>
        <w:pStyle w:val="a4"/>
        <w:numPr>
          <w:ilvl w:val="2"/>
          <w:numId w:val="5"/>
        </w:numPr>
        <w:tabs>
          <w:tab w:val="left" w:pos="1557"/>
        </w:tabs>
        <w:ind w:left="1557" w:hanging="138"/>
        <w:rPr>
          <w:sz w:val="24"/>
        </w:rPr>
      </w:pP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стенды)</w:t>
      </w:r>
    </w:p>
    <w:p w:rsidR="00D75E0A" w:rsidRDefault="000B2C31">
      <w:pPr>
        <w:pStyle w:val="2"/>
        <w:ind w:left="1392"/>
        <w:rPr>
          <w:b w:val="0"/>
        </w:rPr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  <w:r>
        <w:rPr>
          <w:b w:val="0"/>
          <w:spacing w:val="-2"/>
        </w:rPr>
        <w:t>:</w:t>
      </w:r>
    </w:p>
    <w:p w:rsidR="00D75E0A" w:rsidRDefault="000B2C31">
      <w:pPr>
        <w:pStyle w:val="a4"/>
        <w:numPr>
          <w:ilvl w:val="0"/>
          <w:numId w:val="4"/>
        </w:numPr>
        <w:tabs>
          <w:tab w:val="left" w:pos="1470"/>
        </w:tabs>
        <w:ind w:left="1470" w:hanging="138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компьютер;</w:t>
      </w:r>
    </w:p>
    <w:p w:rsidR="00D75E0A" w:rsidRDefault="000B2C31">
      <w:pPr>
        <w:pStyle w:val="a4"/>
        <w:numPr>
          <w:ilvl w:val="0"/>
          <w:numId w:val="4"/>
        </w:numPr>
        <w:tabs>
          <w:tab w:val="left" w:pos="1410"/>
        </w:tabs>
        <w:ind w:left="1410" w:hanging="138"/>
        <w:rPr>
          <w:sz w:val="24"/>
        </w:rPr>
      </w:pPr>
      <w:r>
        <w:rPr>
          <w:sz w:val="24"/>
        </w:rPr>
        <w:t>лицензионное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D75E0A" w:rsidRDefault="000B2C31">
      <w:pPr>
        <w:pStyle w:val="a4"/>
        <w:numPr>
          <w:ilvl w:val="0"/>
          <w:numId w:val="4"/>
        </w:numPr>
        <w:tabs>
          <w:tab w:val="left" w:pos="1410"/>
        </w:tabs>
        <w:ind w:left="1410" w:hanging="138"/>
        <w:rPr>
          <w:sz w:val="24"/>
        </w:rPr>
      </w:pPr>
      <w:r>
        <w:rPr>
          <w:sz w:val="24"/>
        </w:rPr>
        <w:t>мультимедийный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проектор,</w:t>
      </w:r>
    </w:p>
    <w:p w:rsidR="00D75E0A" w:rsidRDefault="000B2C31">
      <w:pPr>
        <w:pStyle w:val="a4"/>
        <w:numPr>
          <w:ilvl w:val="0"/>
          <w:numId w:val="4"/>
        </w:numPr>
        <w:tabs>
          <w:tab w:val="left" w:pos="1410"/>
        </w:tabs>
        <w:ind w:left="1410" w:hanging="138"/>
        <w:rPr>
          <w:sz w:val="24"/>
        </w:rPr>
      </w:pPr>
      <w:r>
        <w:rPr>
          <w:spacing w:val="-2"/>
          <w:sz w:val="24"/>
        </w:rPr>
        <w:t>экран.</w:t>
      </w:r>
    </w:p>
    <w:p w:rsidR="00D75E0A" w:rsidRDefault="00D75E0A">
      <w:pPr>
        <w:pStyle w:val="a3"/>
        <w:spacing w:before="5"/>
      </w:pPr>
    </w:p>
    <w:p w:rsidR="00D75E0A" w:rsidRDefault="000B2C31">
      <w:pPr>
        <w:pStyle w:val="2"/>
        <w:spacing w:line="275" w:lineRule="exact"/>
        <w:ind w:left="852"/>
        <w:jc w:val="both"/>
      </w:pPr>
      <w:bookmarkStart w:id="14" w:name="43.2._Информационное_обеспечение_обучени"/>
      <w:bookmarkEnd w:id="14"/>
      <w:r>
        <w:t>4.2.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D75E0A" w:rsidRDefault="000B2C31">
      <w:pPr>
        <w:pStyle w:val="a3"/>
        <w:spacing w:line="278" w:lineRule="auto"/>
        <w:ind w:left="852" w:right="141" w:firstLine="707"/>
        <w:jc w:val="both"/>
      </w:pPr>
      <w:r>
        <w:t xml:space="preserve">Перечень рекомендуемых учебных изданий, Интернет-ресурсов, дополнительной </w:t>
      </w:r>
      <w:r>
        <w:rPr>
          <w:spacing w:val="-2"/>
        </w:rPr>
        <w:t>литературы:</w:t>
      </w:r>
    </w:p>
    <w:p w:rsidR="00D75E0A" w:rsidRDefault="000B2C31">
      <w:pPr>
        <w:pStyle w:val="a3"/>
        <w:spacing w:line="272" w:lineRule="exact"/>
        <w:ind w:left="1560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D75E0A" w:rsidRDefault="000B2C31" w:rsidP="00B051EC">
      <w:pPr>
        <w:pStyle w:val="a4"/>
        <w:numPr>
          <w:ilvl w:val="0"/>
          <w:numId w:val="1"/>
        </w:numPr>
        <w:tabs>
          <w:tab w:val="left" w:pos="1559"/>
          <w:tab w:val="left" w:pos="1572"/>
        </w:tabs>
        <w:spacing w:before="40" w:line="276" w:lineRule="auto"/>
        <w:ind w:right="138" w:hanging="360"/>
        <w:jc w:val="both"/>
      </w:pPr>
      <w:r>
        <w:rPr>
          <w:sz w:val="24"/>
        </w:rPr>
        <w:t>Волков, А.</w:t>
      </w:r>
      <w:r w:rsidRPr="00B051EC">
        <w:rPr>
          <w:spacing w:val="-3"/>
          <w:sz w:val="24"/>
        </w:rPr>
        <w:t xml:space="preserve"> </w:t>
      </w:r>
      <w:r>
        <w:rPr>
          <w:sz w:val="24"/>
        </w:rPr>
        <w:t>М. Правовые основы профессиональной деятельности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учебник для среднего профессионального образования / А.</w:t>
      </w:r>
      <w:r w:rsidRPr="00B051EC">
        <w:rPr>
          <w:spacing w:val="-6"/>
          <w:sz w:val="24"/>
        </w:rPr>
        <w:t xml:space="preserve"> </w:t>
      </w:r>
      <w:r>
        <w:rPr>
          <w:sz w:val="24"/>
        </w:rPr>
        <w:t>М.</w:t>
      </w:r>
      <w:r w:rsidRPr="00B051EC">
        <w:rPr>
          <w:spacing w:val="-4"/>
          <w:sz w:val="24"/>
        </w:rPr>
        <w:t xml:space="preserve"> </w:t>
      </w:r>
      <w:r>
        <w:rPr>
          <w:sz w:val="24"/>
        </w:rPr>
        <w:t>Волков, Е.</w:t>
      </w:r>
      <w:r w:rsidRPr="00B051EC">
        <w:rPr>
          <w:spacing w:val="-3"/>
          <w:sz w:val="24"/>
        </w:rPr>
        <w:t xml:space="preserve"> </w:t>
      </w:r>
      <w:r>
        <w:rPr>
          <w:sz w:val="24"/>
        </w:rPr>
        <w:t>А.</w:t>
      </w:r>
      <w:r w:rsidRPr="00B051EC"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Лютягина</w:t>
      </w:r>
      <w:proofErr w:type="spellEnd"/>
      <w:r>
        <w:rPr>
          <w:sz w:val="24"/>
        </w:rPr>
        <w:t>.</w:t>
      </w:r>
      <w:r w:rsidRPr="00B051EC">
        <w:rPr>
          <w:spacing w:val="-2"/>
          <w:sz w:val="24"/>
        </w:rPr>
        <w:t xml:space="preserve"> </w:t>
      </w:r>
      <w:r w:rsidR="00B051EC">
        <w:rPr>
          <w:sz w:val="24"/>
        </w:rPr>
        <w:t>-</w:t>
      </w:r>
      <w:r>
        <w:rPr>
          <w:sz w:val="24"/>
        </w:rPr>
        <w:t xml:space="preserve"> 2-е изд., перераб.</w:t>
      </w:r>
      <w:r w:rsidRPr="00B051EC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B051EC">
        <w:rPr>
          <w:spacing w:val="40"/>
          <w:sz w:val="24"/>
        </w:rPr>
        <w:t xml:space="preserve"> </w:t>
      </w:r>
      <w:r>
        <w:rPr>
          <w:sz w:val="24"/>
        </w:rPr>
        <w:t xml:space="preserve">доп. </w:t>
      </w:r>
      <w:r w:rsidR="00B051EC">
        <w:rPr>
          <w:sz w:val="24"/>
        </w:rPr>
        <w:t xml:space="preserve">- </w:t>
      </w:r>
      <w:r>
        <w:rPr>
          <w:sz w:val="24"/>
        </w:rPr>
        <w:t>Москва</w:t>
      </w:r>
      <w:r w:rsidRPr="00B051EC">
        <w:rPr>
          <w:spacing w:val="-2"/>
          <w:sz w:val="24"/>
        </w:rPr>
        <w:t xml:space="preserve"> </w:t>
      </w:r>
      <w:r>
        <w:rPr>
          <w:sz w:val="24"/>
        </w:rPr>
        <w:t>:</w:t>
      </w:r>
      <w:r w:rsidRPr="00B051EC">
        <w:rPr>
          <w:spacing w:val="40"/>
          <w:sz w:val="24"/>
        </w:rPr>
        <w:t xml:space="preserve"> </w:t>
      </w:r>
      <w:r>
        <w:rPr>
          <w:sz w:val="24"/>
        </w:rPr>
        <w:t>Издательство</w:t>
      </w:r>
      <w:r w:rsidRPr="00B051EC">
        <w:rPr>
          <w:spacing w:val="40"/>
          <w:sz w:val="24"/>
        </w:rPr>
        <w:t xml:space="preserve"> </w:t>
      </w:r>
      <w:r>
        <w:rPr>
          <w:sz w:val="24"/>
        </w:rPr>
        <w:t>Юрайт,</w:t>
      </w:r>
      <w:r w:rsidRPr="00B051EC">
        <w:rPr>
          <w:spacing w:val="40"/>
          <w:sz w:val="24"/>
        </w:rPr>
        <w:t xml:space="preserve"> </w:t>
      </w:r>
      <w:r>
        <w:rPr>
          <w:sz w:val="24"/>
        </w:rPr>
        <w:t xml:space="preserve">2023. </w:t>
      </w:r>
      <w:r w:rsidR="00B051EC">
        <w:rPr>
          <w:sz w:val="24"/>
        </w:rPr>
        <w:t>-</w:t>
      </w:r>
      <w:r w:rsidRPr="00B051EC">
        <w:rPr>
          <w:spacing w:val="40"/>
          <w:sz w:val="24"/>
        </w:rPr>
        <w:t xml:space="preserve"> </w:t>
      </w:r>
      <w:r>
        <w:rPr>
          <w:sz w:val="24"/>
        </w:rPr>
        <w:t>345</w:t>
      </w:r>
      <w:r w:rsidRPr="00B051EC">
        <w:rPr>
          <w:spacing w:val="-1"/>
          <w:sz w:val="24"/>
        </w:rPr>
        <w:t xml:space="preserve"> </w:t>
      </w:r>
      <w:r>
        <w:rPr>
          <w:sz w:val="24"/>
        </w:rPr>
        <w:t>с.</w:t>
      </w:r>
      <w:r w:rsidRPr="00B051EC">
        <w:rPr>
          <w:spacing w:val="-1"/>
          <w:sz w:val="24"/>
        </w:rPr>
        <w:t xml:space="preserve"> </w:t>
      </w:r>
      <w:r w:rsidR="00B051EC">
        <w:rPr>
          <w:sz w:val="24"/>
        </w:rPr>
        <w:t xml:space="preserve">- </w:t>
      </w:r>
      <w:r>
        <w:rPr>
          <w:sz w:val="24"/>
        </w:rPr>
        <w:t>(Профессиональное образование).</w:t>
      </w:r>
      <w:r w:rsidRPr="00B051EC">
        <w:rPr>
          <w:spacing w:val="-3"/>
          <w:sz w:val="24"/>
        </w:rPr>
        <w:t xml:space="preserve"> </w:t>
      </w:r>
      <w:r w:rsidR="00B051EC">
        <w:rPr>
          <w:sz w:val="24"/>
        </w:rPr>
        <w:t xml:space="preserve">- </w:t>
      </w:r>
      <w:r>
        <w:rPr>
          <w:sz w:val="24"/>
        </w:rPr>
        <w:t>ISBN</w:t>
      </w:r>
      <w:r w:rsidRPr="00B051EC">
        <w:rPr>
          <w:spacing w:val="-4"/>
          <w:sz w:val="24"/>
        </w:rPr>
        <w:t xml:space="preserve"> </w:t>
      </w:r>
      <w:r>
        <w:rPr>
          <w:sz w:val="24"/>
        </w:rPr>
        <w:t xml:space="preserve">978-5-534-16170-0. </w:t>
      </w:r>
      <w:r w:rsidR="00B051EC">
        <w:rPr>
          <w:sz w:val="24"/>
        </w:rPr>
        <w:t xml:space="preserve">- </w:t>
      </w:r>
      <w:r>
        <w:rPr>
          <w:sz w:val="24"/>
        </w:rPr>
        <w:t xml:space="preserve">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</w:t>
      </w:r>
      <w:r w:rsidR="00B051EC">
        <w:rPr>
          <w:sz w:val="24"/>
        </w:rPr>
        <w:t xml:space="preserve"> </w:t>
      </w:r>
      <w:r>
        <w:t>//</w:t>
      </w:r>
      <w:r w:rsidRPr="00B051EC">
        <w:rPr>
          <w:spacing w:val="-2"/>
        </w:rPr>
        <w:t xml:space="preserve"> </w:t>
      </w:r>
      <w:r>
        <w:t>Образовательная</w:t>
      </w:r>
      <w:r w:rsidRPr="00B051EC">
        <w:rPr>
          <w:spacing w:val="-3"/>
        </w:rPr>
        <w:t xml:space="preserve"> </w:t>
      </w:r>
      <w:r>
        <w:t>платформа</w:t>
      </w:r>
      <w:r w:rsidRPr="00B051EC">
        <w:rPr>
          <w:spacing w:val="-3"/>
        </w:rPr>
        <w:t xml:space="preserve"> </w:t>
      </w:r>
      <w:r>
        <w:t>Юрайт</w:t>
      </w:r>
      <w:r w:rsidRPr="00B051EC">
        <w:rPr>
          <w:spacing w:val="-1"/>
        </w:rPr>
        <w:t xml:space="preserve"> </w:t>
      </w:r>
      <w:r>
        <w:t>[сайт].</w:t>
      </w:r>
      <w:r w:rsidRPr="00B051EC">
        <w:rPr>
          <w:spacing w:val="-1"/>
        </w:rPr>
        <w:t xml:space="preserve"> </w:t>
      </w:r>
      <w:r>
        <w:t>—</w:t>
      </w:r>
      <w:r w:rsidRPr="00B051EC">
        <w:rPr>
          <w:spacing w:val="-4"/>
        </w:rPr>
        <w:t xml:space="preserve"> </w:t>
      </w:r>
      <w:r>
        <w:t>URL:</w:t>
      </w:r>
      <w:r w:rsidRPr="00B051EC">
        <w:rPr>
          <w:spacing w:val="-2"/>
        </w:rPr>
        <w:t xml:space="preserve"> </w:t>
      </w:r>
      <w:hyperlink r:id="rId10">
        <w:r w:rsidRPr="00B051EC">
          <w:rPr>
            <w:spacing w:val="-2"/>
            <w:u w:val="single"/>
          </w:rPr>
          <w:t>https://urait.ru/bcode/530555</w:t>
        </w:r>
      </w:hyperlink>
    </w:p>
    <w:p w:rsidR="00D75E0A" w:rsidRDefault="000B2C31">
      <w:pPr>
        <w:pStyle w:val="a4"/>
        <w:numPr>
          <w:ilvl w:val="0"/>
          <w:numId w:val="1"/>
        </w:numPr>
        <w:tabs>
          <w:tab w:val="left" w:pos="1559"/>
        </w:tabs>
        <w:spacing w:before="41"/>
        <w:ind w:left="1559" w:hanging="347"/>
        <w:jc w:val="both"/>
        <w:rPr>
          <w:sz w:val="24"/>
        </w:rPr>
      </w:pPr>
      <w:r>
        <w:rPr>
          <w:sz w:val="24"/>
        </w:rPr>
        <w:t>Грибов</w:t>
      </w:r>
      <w:r>
        <w:rPr>
          <w:spacing w:val="47"/>
          <w:sz w:val="24"/>
        </w:rPr>
        <w:t xml:space="preserve"> </w:t>
      </w:r>
      <w:r>
        <w:rPr>
          <w:sz w:val="24"/>
        </w:rPr>
        <w:t>В.Д.,</w:t>
      </w:r>
      <w:r>
        <w:rPr>
          <w:spacing w:val="49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Издательство</w:t>
      </w:r>
    </w:p>
    <w:p w:rsidR="00D75E0A" w:rsidRDefault="000B2C31">
      <w:pPr>
        <w:pStyle w:val="a3"/>
        <w:spacing w:before="43"/>
        <w:ind w:left="1572"/>
        <w:jc w:val="both"/>
      </w:pPr>
      <w:r>
        <w:t>«</w:t>
      </w:r>
      <w:proofErr w:type="spellStart"/>
      <w:r>
        <w:t>Кнорусс</w:t>
      </w:r>
      <w:proofErr w:type="spellEnd"/>
      <w:r>
        <w:t>»,</w:t>
      </w:r>
      <w:r>
        <w:rPr>
          <w:spacing w:val="-7"/>
        </w:rPr>
        <w:t xml:space="preserve"> </w:t>
      </w:r>
      <w:r>
        <w:rPr>
          <w:spacing w:val="-2"/>
        </w:rPr>
        <w:t>2022.</w:t>
      </w:r>
    </w:p>
    <w:p w:rsidR="00D75E0A" w:rsidRDefault="000B2C31">
      <w:pPr>
        <w:pStyle w:val="a4"/>
        <w:numPr>
          <w:ilvl w:val="0"/>
          <w:numId w:val="1"/>
        </w:numPr>
        <w:tabs>
          <w:tab w:val="left" w:pos="1559"/>
          <w:tab w:val="left" w:pos="1572"/>
        </w:tabs>
        <w:spacing w:before="41" w:line="276" w:lineRule="auto"/>
        <w:ind w:right="146" w:hanging="360"/>
        <w:jc w:val="both"/>
        <w:rPr>
          <w:sz w:val="24"/>
        </w:rPr>
      </w:pPr>
      <w:r>
        <w:rPr>
          <w:sz w:val="24"/>
        </w:rPr>
        <w:t xml:space="preserve">Хабибуллин А.Г., </w:t>
      </w:r>
      <w:proofErr w:type="spellStart"/>
      <w:r>
        <w:rPr>
          <w:sz w:val="24"/>
        </w:rPr>
        <w:t>Мурсалимов</w:t>
      </w:r>
      <w:proofErr w:type="spellEnd"/>
      <w:r>
        <w:rPr>
          <w:sz w:val="24"/>
        </w:rPr>
        <w:t xml:space="preserve"> К.Р. Правовое обеспечение профессиональной деятельности. М.: ИД «Форум», 2023.</w:t>
      </w:r>
    </w:p>
    <w:p w:rsidR="00D75E0A" w:rsidRDefault="00D75E0A">
      <w:pPr>
        <w:pStyle w:val="a3"/>
        <w:spacing w:before="1"/>
      </w:pPr>
    </w:p>
    <w:p w:rsidR="00D75E0A" w:rsidRDefault="000B2C31">
      <w:pPr>
        <w:pStyle w:val="2"/>
        <w:spacing w:line="275" w:lineRule="exact"/>
        <w:ind w:left="852"/>
      </w:pPr>
      <w:r>
        <w:t>Нормативно-правовая</w:t>
      </w:r>
      <w:r>
        <w:rPr>
          <w:spacing w:val="-11"/>
        </w:rPr>
        <w:t xml:space="preserve"> </w:t>
      </w:r>
      <w:r>
        <w:rPr>
          <w:spacing w:val="-2"/>
        </w:rPr>
        <w:t>литература:</w:t>
      </w:r>
    </w:p>
    <w:p w:rsidR="00D75E0A" w:rsidRDefault="000B2C31">
      <w:pPr>
        <w:pStyle w:val="a4"/>
        <w:numPr>
          <w:ilvl w:val="1"/>
          <w:numId w:val="1"/>
        </w:numPr>
        <w:tabs>
          <w:tab w:val="left" w:pos="2268"/>
          <w:tab w:val="left" w:pos="3826"/>
          <w:tab w:val="left" w:pos="4371"/>
          <w:tab w:val="left" w:pos="5496"/>
          <w:tab w:val="left" w:pos="7068"/>
          <w:tab w:val="left" w:pos="8704"/>
          <w:tab w:val="left" w:pos="10004"/>
          <w:tab w:val="left" w:pos="10381"/>
        </w:tabs>
        <w:spacing w:line="276" w:lineRule="auto"/>
        <w:ind w:right="142" w:firstLine="851"/>
        <w:jc w:val="left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z w:val="24"/>
        </w:rPr>
        <w:tab/>
      </w:r>
      <w:r>
        <w:rPr>
          <w:spacing w:val="-6"/>
          <w:sz w:val="24"/>
        </w:rPr>
        <w:t>РФ</w:t>
      </w:r>
      <w:r>
        <w:rPr>
          <w:sz w:val="24"/>
        </w:rPr>
        <w:tab/>
      </w:r>
      <w:r>
        <w:rPr>
          <w:spacing w:val="-2"/>
          <w:sz w:val="24"/>
        </w:rPr>
        <w:t>(принята</w:t>
      </w:r>
      <w:r>
        <w:rPr>
          <w:sz w:val="24"/>
        </w:rPr>
        <w:tab/>
      </w:r>
      <w:r>
        <w:rPr>
          <w:spacing w:val="-2"/>
          <w:sz w:val="24"/>
        </w:rPr>
        <w:t>всенародным</w:t>
      </w:r>
      <w:r>
        <w:rPr>
          <w:sz w:val="24"/>
        </w:rPr>
        <w:tab/>
      </w:r>
      <w:r>
        <w:rPr>
          <w:spacing w:val="-2"/>
          <w:sz w:val="24"/>
        </w:rPr>
        <w:t>голосованием</w:t>
      </w:r>
      <w:r>
        <w:rPr>
          <w:sz w:val="24"/>
        </w:rPr>
        <w:tab/>
      </w:r>
      <w:r>
        <w:rPr>
          <w:spacing w:val="-2"/>
          <w:sz w:val="24"/>
        </w:rPr>
        <w:t>12.12.1993</w:t>
      </w:r>
      <w:r>
        <w:rPr>
          <w:sz w:val="24"/>
        </w:rPr>
        <w:tab/>
      </w:r>
      <w:r>
        <w:rPr>
          <w:spacing w:val="-6"/>
          <w:sz w:val="24"/>
        </w:rPr>
        <w:t>г.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изменениями, одобренными в ходе общероссийского голосования 01.07.2020 г.)</w:t>
      </w:r>
    </w:p>
    <w:p w:rsidR="00D75E0A" w:rsidRDefault="000B2C31">
      <w:pPr>
        <w:pStyle w:val="a4"/>
        <w:numPr>
          <w:ilvl w:val="1"/>
          <w:numId w:val="1"/>
        </w:numPr>
        <w:tabs>
          <w:tab w:val="left" w:pos="2268"/>
        </w:tabs>
        <w:ind w:right="138" w:firstLine="851"/>
        <w:jc w:val="left"/>
        <w:rPr>
          <w:sz w:val="24"/>
        </w:rPr>
      </w:pPr>
      <w:r>
        <w:rPr>
          <w:sz w:val="24"/>
        </w:rPr>
        <w:t>Федеральный закон от 17.07.1999</w:t>
      </w:r>
      <w:r>
        <w:rPr>
          <w:spacing w:val="40"/>
          <w:sz w:val="24"/>
        </w:rPr>
        <w:t xml:space="preserve"> </w:t>
      </w:r>
      <w:r>
        <w:rPr>
          <w:sz w:val="24"/>
        </w:rPr>
        <w:t>№176-ФЗ</w:t>
      </w:r>
      <w:r>
        <w:rPr>
          <w:spacing w:val="40"/>
          <w:sz w:val="24"/>
        </w:rPr>
        <w:t xml:space="preserve"> </w:t>
      </w:r>
      <w:r>
        <w:rPr>
          <w:sz w:val="24"/>
        </w:rPr>
        <w:t>«О почтовой связи» (с изм. и доп. от 19.12.2023)</w:t>
      </w:r>
    </w:p>
    <w:p w:rsidR="00D75E0A" w:rsidRDefault="000B2C31">
      <w:pPr>
        <w:pStyle w:val="a4"/>
        <w:numPr>
          <w:ilvl w:val="1"/>
          <w:numId w:val="1"/>
        </w:numPr>
        <w:tabs>
          <w:tab w:val="left" w:pos="2268"/>
        </w:tabs>
        <w:ind w:right="140" w:firstLine="851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18.06.2003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39"/>
          <w:sz w:val="24"/>
        </w:rPr>
        <w:t xml:space="preserve"> </w:t>
      </w:r>
      <w:r>
        <w:rPr>
          <w:sz w:val="24"/>
        </w:rPr>
        <w:t>№126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связи»</w:t>
      </w:r>
      <w:r>
        <w:rPr>
          <w:spacing w:val="34"/>
          <w:sz w:val="24"/>
        </w:rPr>
        <w:t xml:space="preserve"> </w:t>
      </w:r>
      <w:r>
        <w:rPr>
          <w:sz w:val="24"/>
        </w:rPr>
        <w:t>(с</w:t>
      </w:r>
      <w:r>
        <w:rPr>
          <w:spacing w:val="39"/>
          <w:sz w:val="24"/>
        </w:rPr>
        <w:t xml:space="preserve"> </w:t>
      </w:r>
      <w:r>
        <w:rPr>
          <w:sz w:val="24"/>
        </w:rPr>
        <w:t>изм.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01.09.2024)</w:t>
      </w:r>
    </w:p>
    <w:p w:rsidR="00D75E0A" w:rsidRDefault="000B2C31">
      <w:pPr>
        <w:pStyle w:val="a4"/>
        <w:numPr>
          <w:ilvl w:val="1"/>
          <w:numId w:val="1"/>
        </w:numPr>
        <w:tabs>
          <w:tab w:val="left" w:pos="2268"/>
        </w:tabs>
        <w:ind w:right="142" w:firstLine="851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1994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51-ФЗ</w:t>
      </w:r>
      <w:r>
        <w:rPr>
          <w:spacing w:val="-3"/>
          <w:sz w:val="24"/>
        </w:rPr>
        <w:t xml:space="preserve"> </w:t>
      </w:r>
      <w:r>
        <w:rPr>
          <w:sz w:val="24"/>
        </w:rPr>
        <w:t>(ред. от 08.08.2024 г., с изм. от 31.10.2024 г.)</w:t>
      </w:r>
    </w:p>
    <w:p w:rsidR="00D75E0A" w:rsidRDefault="000B2C31">
      <w:pPr>
        <w:pStyle w:val="a4"/>
        <w:numPr>
          <w:ilvl w:val="1"/>
          <w:numId w:val="1"/>
        </w:numPr>
        <w:tabs>
          <w:tab w:val="left" w:pos="2268"/>
        </w:tabs>
        <w:ind w:right="140" w:firstLine="851"/>
        <w:jc w:val="left"/>
        <w:rPr>
          <w:sz w:val="24"/>
        </w:rPr>
      </w:pPr>
      <w:r>
        <w:rPr>
          <w:sz w:val="24"/>
        </w:rPr>
        <w:t>Трудовой кодекс Российской Федерации от 30 декабря 2001 г.№ 197-ФЗ (ред. от 08.08.2024 г.)</w:t>
      </w:r>
    </w:p>
    <w:p w:rsidR="00D75E0A" w:rsidRDefault="000B2C31">
      <w:pPr>
        <w:pStyle w:val="a4"/>
        <w:numPr>
          <w:ilvl w:val="1"/>
          <w:numId w:val="1"/>
        </w:numPr>
        <w:tabs>
          <w:tab w:val="left" w:pos="2268"/>
        </w:tabs>
        <w:ind w:right="145" w:firstLine="851"/>
        <w:jc w:val="left"/>
        <w:rPr>
          <w:sz w:val="24"/>
        </w:rPr>
      </w:pPr>
      <w:r>
        <w:rPr>
          <w:sz w:val="24"/>
        </w:rPr>
        <w:t>Кодекс Российской 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об административных правонарушениях</w:t>
      </w:r>
      <w:r>
        <w:rPr>
          <w:spacing w:val="28"/>
          <w:sz w:val="24"/>
        </w:rPr>
        <w:t xml:space="preserve"> </w:t>
      </w:r>
      <w:r>
        <w:rPr>
          <w:sz w:val="24"/>
        </w:rPr>
        <w:t>от 30 декабря 2001 г. № 195-ФЗ (с изм. от 12.11.2024 г.)</w:t>
      </w:r>
    </w:p>
    <w:p w:rsidR="00D75E0A" w:rsidRDefault="000B2C31">
      <w:pPr>
        <w:pStyle w:val="a4"/>
        <w:numPr>
          <w:ilvl w:val="1"/>
          <w:numId w:val="1"/>
        </w:numPr>
        <w:tabs>
          <w:tab w:val="left" w:pos="2268"/>
          <w:tab w:val="left" w:pos="10300"/>
        </w:tabs>
        <w:ind w:left="711" w:right="141" w:firstLine="849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07.02.1992</w:t>
      </w:r>
      <w:r>
        <w:rPr>
          <w:spacing w:val="80"/>
          <w:sz w:val="24"/>
        </w:rPr>
        <w:t xml:space="preserve"> </w:t>
      </w:r>
      <w:r>
        <w:rPr>
          <w:sz w:val="24"/>
        </w:rPr>
        <w:t>N</w:t>
      </w:r>
      <w:r>
        <w:rPr>
          <w:spacing w:val="80"/>
          <w:sz w:val="24"/>
        </w:rPr>
        <w:t xml:space="preserve"> </w:t>
      </w:r>
      <w:r>
        <w:rPr>
          <w:sz w:val="24"/>
        </w:rPr>
        <w:t>2300-1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потребителей»</w:t>
      </w:r>
      <w:r>
        <w:rPr>
          <w:sz w:val="24"/>
        </w:rPr>
        <w:tab/>
      </w:r>
      <w:r>
        <w:rPr>
          <w:spacing w:val="-6"/>
          <w:sz w:val="24"/>
        </w:rPr>
        <w:t xml:space="preserve">(с </w:t>
      </w:r>
      <w:r>
        <w:rPr>
          <w:sz w:val="24"/>
        </w:rPr>
        <w:t>изменениями от 08.08.2024)</w:t>
      </w: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spacing w:before="16"/>
        <w:rPr>
          <w:sz w:val="22"/>
        </w:rPr>
      </w:pPr>
    </w:p>
    <w:p w:rsidR="00D75E0A" w:rsidRDefault="000B2C31">
      <w:pPr>
        <w:spacing w:before="1"/>
        <w:ind w:left="914"/>
        <w:jc w:val="center"/>
        <w:rPr>
          <w:b/>
        </w:rPr>
      </w:pPr>
      <w:r>
        <w:rPr>
          <w:b/>
          <w:spacing w:val="-5"/>
        </w:rPr>
        <w:t>17</w:t>
      </w:r>
    </w:p>
    <w:p w:rsidR="00D75E0A" w:rsidRDefault="00D75E0A">
      <w:pPr>
        <w:jc w:val="center"/>
        <w:rPr>
          <w:b/>
        </w:rPr>
        <w:sectPr w:rsidR="00D75E0A">
          <w:pgSz w:w="11910" w:h="16840"/>
          <w:pgMar w:top="1440" w:right="708" w:bottom="280" w:left="566" w:header="720" w:footer="720" w:gutter="0"/>
          <w:cols w:space="720"/>
        </w:sectPr>
      </w:pPr>
    </w:p>
    <w:p w:rsidR="00D75E0A" w:rsidRDefault="000B2C31" w:rsidP="00B051EC">
      <w:pPr>
        <w:pStyle w:val="2"/>
        <w:spacing w:before="74"/>
        <w:ind w:left="1392" w:right="6592" w:hanging="540"/>
        <w:jc w:val="center"/>
      </w:pPr>
      <w:r>
        <w:lastRenderedPageBreak/>
        <w:t>Дополнительные</w:t>
      </w:r>
      <w:r>
        <w:rPr>
          <w:spacing w:val="-15"/>
        </w:rPr>
        <w:t xml:space="preserve"> </w:t>
      </w:r>
      <w:r>
        <w:t xml:space="preserve">источники: </w:t>
      </w:r>
      <w:r>
        <w:rPr>
          <w:spacing w:val="-2"/>
        </w:rPr>
        <w:t>Интернет-ресурсы: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559"/>
        </w:tabs>
        <w:ind w:left="1559" w:hanging="347"/>
        <w:jc w:val="both"/>
        <w:rPr>
          <w:sz w:val="24"/>
        </w:rPr>
      </w:pPr>
      <w:hyperlink r:id="rId11">
        <w:r w:rsidR="000B2C31">
          <w:rPr>
            <w:color w:val="0000FF"/>
            <w:sz w:val="24"/>
            <w:u w:val="single" w:color="0000FF"/>
          </w:rPr>
          <w:t>http://www.law.edu.ru/</w:t>
        </w:r>
      </w:hyperlink>
      <w:r w:rsidR="000B2C31">
        <w:rPr>
          <w:color w:val="0000FF"/>
          <w:spacing w:val="-5"/>
          <w:sz w:val="24"/>
        </w:rPr>
        <w:t xml:space="preserve"> </w:t>
      </w:r>
      <w:r w:rsidR="000B2C31">
        <w:rPr>
          <w:sz w:val="24"/>
        </w:rPr>
        <w:t>Юридическая</w:t>
      </w:r>
      <w:r w:rsidR="000B2C31">
        <w:rPr>
          <w:spacing w:val="-4"/>
          <w:sz w:val="24"/>
        </w:rPr>
        <w:t xml:space="preserve"> </w:t>
      </w:r>
      <w:r w:rsidR="000B2C31">
        <w:rPr>
          <w:sz w:val="24"/>
        </w:rPr>
        <w:t>Россия</w:t>
      </w:r>
      <w:r w:rsidR="000B2C31">
        <w:rPr>
          <w:spacing w:val="-2"/>
          <w:sz w:val="24"/>
        </w:rPr>
        <w:t xml:space="preserve"> </w:t>
      </w:r>
      <w:r w:rsidR="000B2C31">
        <w:rPr>
          <w:sz w:val="24"/>
        </w:rPr>
        <w:t>-</w:t>
      </w:r>
      <w:r w:rsidR="000B2C31">
        <w:rPr>
          <w:spacing w:val="-5"/>
          <w:sz w:val="24"/>
        </w:rPr>
        <w:t xml:space="preserve"> </w:t>
      </w:r>
      <w:r w:rsidR="000B2C31">
        <w:rPr>
          <w:sz w:val="24"/>
        </w:rPr>
        <w:t>образовательный</w:t>
      </w:r>
      <w:r w:rsidR="000B2C31">
        <w:rPr>
          <w:spacing w:val="-3"/>
          <w:sz w:val="24"/>
        </w:rPr>
        <w:t xml:space="preserve"> </w:t>
      </w:r>
      <w:r w:rsidR="000B2C31">
        <w:rPr>
          <w:spacing w:val="-2"/>
          <w:sz w:val="24"/>
        </w:rPr>
        <w:t>портал.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559"/>
        </w:tabs>
        <w:spacing w:before="1" w:line="275" w:lineRule="exact"/>
        <w:ind w:left="1559" w:hanging="347"/>
        <w:jc w:val="both"/>
        <w:rPr>
          <w:sz w:val="24"/>
        </w:rPr>
      </w:pPr>
      <w:hyperlink r:id="rId12">
        <w:r w:rsidR="000B2C31">
          <w:rPr>
            <w:color w:val="0000FF"/>
            <w:sz w:val="24"/>
            <w:u w:val="single" w:color="0000FF"/>
          </w:rPr>
          <w:t>http://pravo.eup.ru/</w:t>
        </w:r>
      </w:hyperlink>
      <w:r w:rsidR="000B2C31">
        <w:rPr>
          <w:color w:val="0000FF"/>
          <w:spacing w:val="-2"/>
          <w:sz w:val="24"/>
        </w:rPr>
        <w:t xml:space="preserve"> </w:t>
      </w:r>
      <w:r w:rsidR="000B2C31">
        <w:rPr>
          <w:sz w:val="24"/>
        </w:rPr>
        <w:t>-</w:t>
      </w:r>
      <w:r w:rsidR="000B2C31">
        <w:rPr>
          <w:spacing w:val="-4"/>
          <w:sz w:val="24"/>
        </w:rPr>
        <w:t xml:space="preserve"> </w:t>
      </w:r>
      <w:r w:rsidR="000B2C31">
        <w:rPr>
          <w:sz w:val="24"/>
        </w:rPr>
        <w:t>Правовая</w:t>
      </w:r>
      <w:r w:rsidR="000B2C31">
        <w:rPr>
          <w:spacing w:val="-2"/>
          <w:sz w:val="24"/>
        </w:rPr>
        <w:t xml:space="preserve"> библиотека.</w:t>
      </w:r>
    </w:p>
    <w:p w:rsidR="00D75E0A" w:rsidRDefault="000B2C31">
      <w:pPr>
        <w:pStyle w:val="a4"/>
        <w:numPr>
          <w:ilvl w:val="0"/>
          <w:numId w:val="3"/>
        </w:numPr>
        <w:tabs>
          <w:tab w:val="left" w:pos="1572"/>
        </w:tabs>
        <w:spacing w:before="1" w:line="237" w:lineRule="auto"/>
        <w:ind w:left="1572" w:right="143" w:hanging="360"/>
        <w:jc w:val="both"/>
        <w:rPr>
          <w:sz w:val="24"/>
        </w:rPr>
      </w:pPr>
      <w:r>
        <w:rPr>
          <w:spacing w:val="-15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http://www.lawbook.h12.ru/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Представлены новейшие и раритетные работы украинских и российских ученых-юристов, комментарии к кодексам, периодические издания в области права.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615"/>
        </w:tabs>
        <w:spacing w:line="274" w:lineRule="exact"/>
        <w:ind w:left="1615" w:hanging="403"/>
        <w:jc w:val="both"/>
        <w:rPr>
          <w:sz w:val="24"/>
        </w:rPr>
      </w:pPr>
      <w:hyperlink r:id="rId14">
        <w:r w:rsidR="000B2C31">
          <w:rPr>
            <w:color w:val="0000FF"/>
            <w:sz w:val="24"/>
            <w:u w:val="single" w:color="0000FF"/>
          </w:rPr>
          <w:t>www.hro.org</w:t>
        </w:r>
      </w:hyperlink>
      <w:r w:rsidR="000B2C31">
        <w:rPr>
          <w:color w:val="0000FF"/>
          <w:spacing w:val="-6"/>
          <w:sz w:val="24"/>
        </w:rPr>
        <w:t xml:space="preserve"> </w:t>
      </w:r>
      <w:r w:rsidR="000B2C31">
        <w:rPr>
          <w:sz w:val="24"/>
        </w:rPr>
        <w:t>права</w:t>
      </w:r>
      <w:r w:rsidR="000B2C31">
        <w:rPr>
          <w:spacing w:val="-2"/>
          <w:sz w:val="24"/>
        </w:rPr>
        <w:t xml:space="preserve"> </w:t>
      </w:r>
      <w:r w:rsidR="000B2C31">
        <w:rPr>
          <w:sz w:val="24"/>
        </w:rPr>
        <w:t>человека</w:t>
      </w:r>
      <w:r w:rsidR="000B2C31">
        <w:rPr>
          <w:spacing w:val="-2"/>
          <w:sz w:val="24"/>
        </w:rPr>
        <w:t xml:space="preserve"> </w:t>
      </w:r>
      <w:r w:rsidR="000B2C31">
        <w:rPr>
          <w:sz w:val="24"/>
        </w:rPr>
        <w:t>в</w:t>
      </w:r>
      <w:r w:rsidR="000B2C31">
        <w:rPr>
          <w:spacing w:val="-2"/>
          <w:sz w:val="24"/>
        </w:rPr>
        <w:t xml:space="preserve"> России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615"/>
        </w:tabs>
        <w:spacing w:line="275" w:lineRule="exact"/>
        <w:ind w:left="1615" w:hanging="403"/>
        <w:jc w:val="both"/>
        <w:rPr>
          <w:sz w:val="24"/>
        </w:rPr>
      </w:pPr>
      <w:hyperlink r:id="rId15">
        <w:r w:rsidR="000B2C31">
          <w:rPr>
            <w:color w:val="0000FF"/>
            <w:sz w:val="24"/>
            <w:u w:val="single" w:color="0000FF"/>
          </w:rPr>
          <w:t>http://slovari.vandex.ru/dict/iurid</w:t>
        </w:r>
      </w:hyperlink>
      <w:r w:rsidR="000B2C31">
        <w:rPr>
          <w:color w:val="0000FF"/>
          <w:spacing w:val="-5"/>
          <w:sz w:val="24"/>
        </w:rPr>
        <w:t xml:space="preserve"> </w:t>
      </w:r>
      <w:r w:rsidR="000B2C31">
        <w:rPr>
          <w:sz w:val="24"/>
        </w:rPr>
        <w:t>-</w:t>
      </w:r>
      <w:r w:rsidR="000B2C31">
        <w:rPr>
          <w:spacing w:val="-5"/>
          <w:sz w:val="24"/>
        </w:rPr>
        <w:t xml:space="preserve"> </w:t>
      </w:r>
      <w:r w:rsidR="000B2C31">
        <w:rPr>
          <w:sz w:val="24"/>
        </w:rPr>
        <w:t>Большой</w:t>
      </w:r>
      <w:r w:rsidR="000B2C31">
        <w:rPr>
          <w:spacing w:val="-4"/>
          <w:sz w:val="24"/>
        </w:rPr>
        <w:t xml:space="preserve"> </w:t>
      </w:r>
      <w:r w:rsidR="000B2C31">
        <w:rPr>
          <w:sz w:val="24"/>
        </w:rPr>
        <w:t>юридический</w:t>
      </w:r>
      <w:r w:rsidR="000B2C31">
        <w:rPr>
          <w:spacing w:val="-4"/>
          <w:sz w:val="24"/>
        </w:rPr>
        <w:t xml:space="preserve"> </w:t>
      </w:r>
      <w:r w:rsidR="000B2C31">
        <w:rPr>
          <w:spacing w:val="-2"/>
          <w:sz w:val="24"/>
        </w:rPr>
        <w:t>словарь</w:t>
      </w:r>
    </w:p>
    <w:p w:rsidR="00D75E0A" w:rsidRDefault="000B2C31">
      <w:pPr>
        <w:pStyle w:val="a4"/>
        <w:numPr>
          <w:ilvl w:val="0"/>
          <w:numId w:val="3"/>
        </w:numPr>
        <w:tabs>
          <w:tab w:val="left" w:pos="1572"/>
        </w:tabs>
        <w:spacing w:before="2" w:line="237" w:lineRule="auto"/>
        <w:ind w:left="1572" w:right="143" w:hanging="360"/>
        <w:jc w:val="both"/>
        <w:rPr>
          <w:sz w:val="24"/>
        </w:rPr>
      </w:pPr>
      <w:r>
        <w:rPr>
          <w:spacing w:val="-15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http://www.law-n-life.ru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- интернет-версия независимого научно-популярного журнала "ПРАВО и ЖИЗНЬ".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559"/>
          <w:tab w:val="left" w:pos="1572"/>
          <w:tab w:val="left" w:pos="4530"/>
          <w:tab w:val="left" w:pos="4882"/>
          <w:tab w:val="left" w:pos="6621"/>
          <w:tab w:val="left" w:pos="8394"/>
        </w:tabs>
        <w:spacing w:before="1" w:line="237" w:lineRule="auto"/>
        <w:ind w:left="1572" w:right="143" w:hanging="360"/>
        <w:jc w:val="left"/>
        <w:rPr>
          <w:sz w:val="24"/>
        </w:rPr>
      </w:pPr>
      <w:hyperlink r:id="rId17">
        <w:r w:rsidR="000B2C31">
          <w:rPr>
            <w:color w:val="0000FF"/>
            <w:spacing w:val="-2"/>
            <w:sz w:val="24"/>
            <w:u w:val="single" w:color="0000FF"/>
          </w:rPr>
          <w:t>http://www.garant.e-burg.ru</w:t>
        </w:r>
      </w:hyperlink>
      <w:r w:rsidR="000B2C31">
        <w:rPr>
          <w:sz w:val="24"/>
          <w:u w:val="single"/>
        </w:rPr>
        <w:tab/>
      </w:r>
      <w:r w:rsidR="000B2C31">
        <w:rPr>
          <w:spacing w:val="-10"/>
          <w:sz w:val="24"/>
        </w:rPr>
        <w:t>-</w:t>
      </w:r>
      <w:r w:rsidR="000B2C31">
        <w:rPr>
          <w:sz w:val="24"/>
        </w:rPr>
        <w:tab/>
      </w:r>
      <w:r w:rsidR="000B2C31">
        <w:rPr>
          <w:spacing w:val="-2"/>
          <w:sz w:val="24"/>
        </w:rPr>
        <w:t>Официальный</w:t>
      </w:r>
      <w:r w:rsidR="000B2C31">
        <w:rPr>
          <w:sz w:val="24"/>
        </w:rPr>
        <w:tab/>
      </w:r>
      <w:r w:rsidR="000B2C31">
        <w:rPr>
          <w:spacing w:val="-2"/>
          <w:sz w:val="24"/>
        </w:rPr>
        <w:t>Интернет-сайт</w:t>
      </w:r>
      <w:r w:rsidR="000B2C31">
        <w:rPr>
          <w:sz w:val="24"/>
        </w:rPr>
        <w:tab/>
      </w:r>
      <w:r w:rsidR="000B2C31">
        <w:rPr>
          <w:spacing w:val="-2"/>
          <w:sz w:val="24"/>
        </w:rPr>
        <w:t xml:space="preserve">справочно-правовой </w:t>
      </w:r>
      <w:r w:rsidR="000B2C31">
        <w:rPr>
          <w:sz w:val="24"/>
        </w:rPr>
        <w:t>системы «Гарант».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559"/>
        </w:tabs>
        <w:spacing w:line="274" w:lineRule="exact"/>
        <w:ind w:left="1559" w:hanging="347"/>
        <w:jc w:val="left"/>
        <w:rPr>
          <w:sz w:val="24"/>
        </w:rPr>
      </w:pPr>
      <w:hyperlink r:id="rId18">
        <w:r w:rsidR="000B2C31">
          <w:rPr>
            <w:color w:val="0000FF"/>
            <w:sz w:val="24"/>
            <w:u w:val="single" w:color="0000FF"/>
          </w:rPr>
          <w:t>http://www.consultant.ru/</w:t>
        </w:r>
        <w:r w:rsidR="000B2C31">
          <w:rPr>
            <w:color w:val="0000FF"/>
            <w:spacing w:val="25"/>
            <w:sz w:val="24"/>
            <w:u w:val="single" w:color="0000FF"/>
          </w:rPr>
          <w:t xml:space="preserve"> </w:t>
        </w:r>
        <w:r w:rsidR="000B2C31">
          <w:rPr>
            <w:color w:val="0000FF"/>
            <w:sz w:val="24"/>
            <w:u w:val="single" w:color="0000FF"/>
          </w:rPr>
          <w:t>-</w:t>
        </w:r>
      </w:hyperlink>
      <w:r w:rsidR="000B2C31">
        <w:rPr>
          <w:color w:val="0000FF"/>
          <w:spacing w:val="25"/>
          <w:sz w:val="24"/>
        </w:rPr>
        <w:t xml:space="preserve"> </w:t>
      </w:r>
      <w:r w:rsidR="000B2C31">
        <w:rPr>
          <w:sz w:val="24"/>
        </w:rPr>
        <w:t>Официальный</w:t>
      </w:r>
      <w:r w:rsidR="000B2C31">
        <w:rPr>
          <w:spacing w:val="26"/>
          <w:sz w:val="24"/>
        </w:rPr>
        <w:t xml:space="preserve"> </w:t>
      </w:r>
      <w:r w:rsidR="000B2C31">
        <w:rPr>
          <w:sz w:val="24"/>
        </w:rPr>
        <w:t>Интернет-сайт</w:t>
      </w:r>
      <w:r w:rsidR="000B2C31">
        <w:rPr>
          <w:spacing w:val="26"/>
          <w:sz w:val="24"/>
        </w:rPr>
        <w:t xml:space="preserve"> </w:t>
      </w:r>
      <w:r w:rsidR="000B2C31">
        <w:rPr>
          <w:sz w:val="24"/>
        </w:rPr>
        <w:t>справочно-правовой</w:t>
      </w:r>
      <w:r w:rsidR="000B2C31">
        <w:rPr>
          <w:spacing w:val="26"/>
          <w:sz w:val="24"/>
        </w:rPr>
        <w:t xml:space="preserve"> </w:t>
      </w:r>
      <w:r w:rsidR="000B2C31">
        <w:rPr>
          <w:spacing w:val="-2"/>
          <w:sz w:val="24"/>
        </w:rPr>
        <w:t>системы</w:t>
      </w:r>
    </w:p>
    <w:p w:rsidR="00D75E0A" w:rsidRDefault="000B2C31">
      <w:pPr>
        <w:pStyle w:val="a3"/>
        <w:spacing w:line="275" w:lineRule="exact"/>
        <w:ind w:left="1572"/>
      </w:pPr>
      <w:r>
        <w:rPr>
          <w:spacing w:val="-2"/>
        </w:rPr>
        <w:t>«Консультант-</w:t>
      </w:r>
      <w:r>
        <w:rPr>
          <w:spacing w:val="-4"/>
        </w:rPr>
        <w:t>Плюс»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559"/>
          <w:tab w:val="left" w:pos="1572"/>
        </w:tabs>
        <w:spacing w:before="2" w:line="237" w:lineRule="auto"/>
        <w:ind w:left="1572" w:right="140" w:hanging="360"/>
        <w:jc w:val="left"/>
        <w:rPr>
          <w:sz w:val="24"/>
        </w:rPr>
      </w:pPr>
      <w:hyperlink r:id="rId19">
        <w:r w:rsidR="000B2C31">
          <w:rPr>
            <w:color w:val="0000FF"/>
            <w:sz w:val="24"/>
            <w:u w:val="single" w:color="0000FF"/>
          </w:rPr>
          <w:t>http://www.systema.ru/</w:t>
        </w:r>
        <w:r w:rsidR="000B2C31">
          <w:rPr>
            <w:noProof/>
            <w:color w:val="0000FF"/>
            <w:spacing w:val="2"/>
            <w:position w:val="-3"/>
            <w:sz w:val="24"/>
            <w:lang w:eastAsia="ru-RU"/>
          </w:rPr>
          <w:drawing>
            <wp:inline distT="0" distB="0" distL="0" distR="0">
              <wp:extent cx="94487" cy="7620"/>
              <wp:effectExtent l="0" t="0" r="0" b="0"/>
              <wp:docPr id="1" name="Imag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</pic:nvPicPr>
                    <pic:blipFill>
                      <a:blip r:embed="rId20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487" cy="7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B2C31">
          <w:rPr>
            <w:sz w:val="24"/>
          </w:rPr>
          <w:t>-</w:t>
        </w:r>
        <w:r w:rsidR="000B2C31">
          <w:rPr>
            <w:spacing w:val="40"/>
            <w:sz w:val="24"/>
          </w:rPr>
          <w:t xml:space="preserve"> </w:t>
        </w:r>
        <w:r w:rsidR="000B2C31">
          <w:rPr>
            <w:sz w:val="24"/>
          </w:rPr>
          <w:t>НТЦ</w:t>
        </w:r>
        <w:r w:rsidR="000B2C31">
          <w:rPr>
            <w:spacing w:val="40"/>
            <w:sz w:val="24"/>
          </w:rPr>
          <w:t xml:space="preserve"> </w:t>
        </w:r>
        <w:r w:rsidR="000B2C31">
          <w:rPr>
            <w:sz w:val="24"/>
          </w:rPr>
          <w:t>Система.</w:t>
        </w:r>
        <w:r w:rsidR="000B2C31">
          <w:rPr>
            <w:spacing w:val="40"/>
            <w:sz w:val="24"/>
          </w:rPr>
          <w:t xml:space="preserve"> </w:t>
        </w:r>
        <w:r w:rsidR="000B2C31">
          <w:rPr>
            <w:sz w:val="24"/>
          </w:rPr>
          <w:t>Законодательство</w:t>
        </w:r>
        <w:r w:rsidR="000B2C31">
          <w:rPr>
            <w:spacing w:val="40"/>
            <w:sz w:val="24"/>
          </w:rPr>
          <w:t xml:space="preserve"> </w:t>
        </w:r>
        <w:r w:rsidR="000B2C31">
          <w:rPr>
            <w:sz w:val="24"/>
          </w:rPr>
          <w:t>России</w:t>
        </w:r>
        <w:r w:rsidR="000B2C31">
          <w:rPr>
            <w:spacing w:val="80"/>
            <w:sz w:val="24"/>
          </w:rPr>
          <w:t xml:space="preserve"> </w:t>
        </w:r>
        <w:r w:rsidR="000B2C31">
          <w:rPr>
            <w:sz w:val="24"/>
          </w:rPr>
          <w:t>-</w:t>
        </w:r>
        <w:r w:rsidR="000B2C31">
          <w:rPr>
            <w:spacing w:val="40"/>
            <w:sz w:val="24"/>
          </w:rPr>
          <w:t xml:space="preserve"> </w:t>
        </w:r>
        <w:r w:rsidR="000B2C31">
          <w:rPr>
            <w:sz w:val="24"/>
          </w:rPr>
          <w:t>официально</w:t>
        </w:r>
        <w:r w:rsidR="000B2C31">
          <w:rPr>
            <w:spacing w:val="40"/>
            <w:sz w:val="24"/>
          </w:rPr>
          <w:t xml:space="preserve"> </w:t>
        </w:r>
        <w:r w:rsidR="000B2C31">
          <w:rPr>
            <w:sz w:val="24"/>
          </w:rPr>
          <w:t>и</w:t>
        </w:r>
        <w:r w:rsidR="000B2C31">
          <w:rPr>
            <w:spacing w:val="80"/>
            <w:sz w:val="24"/>
          </w:rPr>
          <w:t xml:space="preserve"> </w:t>
        </w:r>
        <w:r w:rsidR="000B2C31">
          <w:rPr>
            <w:spacing w:val="-2"/>
            <w:sz w:val="24"/>
          </w:rPr>
          <w:t>достоверно.</w:t>
        </w:r>
      </w:hyperlink>
    </w:p>
    <w:p w:rsidR="00D75E0A" w:rsidRDefault="000B2C31">
      <w:pPr>
        <w:pStyle w:val="a4"/>
        <w:numPr>
          <w:ilvl w:val="0"/>
          <w:numId w:val="3"/>
        </w:numPr>
        <w:tabs>
          <w:tab w:val="left" w:pos="1559"/>
        </w:tabs>
        <w:spacing w:line="273" w:lineRule="exact"/>
        <w:ind w:left="1559" w:hanging="347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2713354</wp:posOffset>
                </wp:positionH>
                <wp:positionV relativeFrom="paragraph">
                  <wp:posOffset>158206</wp:posOffset>
                </wp:positionV>
                <wp:extent cx="3810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13.649994pt;margin-top:12.457225pt;width:3pt;height:.600010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hyperlink r:id="rId21">
        <w:r>
          <w:rPr>
            <w:color w:val="0000FF"/>
            <w:sz w:val="24"/>
            <w:u w:val="single" w:color="0000FF"/>
          </w:rPr>
          <w:t>http://www.kollegi.ru/</w:t>
        </w:r>
      </w:hyperlink>
      <w:r>
        <w:rPr>
          <w:color w:val="0000FF"/>
          <w:spacing w:val="-6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Коллегия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559"/>
          <w:tab w:val="left" w:pos="1572"/>
          <w:tab w:val="left" w:pos="5710"/>
          <w:tab w:val="left" w:pos="6964"/>
          <w:tab w:val="left" w:pos="7261"/>
          <w:tab w:val="left" w:pos="7808"/>
          <w:tab w:val="left" w:pos="8786"/>
        </w:tabs>
        <w:spacing w:before="1" w:line="237" w:lineRule="auto"/>
        <w:ind w:left="1572" w:right="143" w:hanging="360"/>
        <w:jc w:val="left"/>
        <w:rPr>
          <w:sz w:val="24"/>
        </w:rPr>
      </w:pPr>
      <w:hyperlink r:id="rId22">
        <w:r w:rsidR="000B2C31">
          <w:rPr>
            <w:color w:val="0000FF"/>
            <w:sz w:val="24"/>
            <w:u w:val="single" w:color="0000FF"/>
          </w:rPr>
          <w:t>http://www.spros.ru/mag.html</w:t>
        </w:r>
      </w:hyperlink>
      <w:r w:rsidR="000B2C31">
        <w:rPr>
          <w:spacing w:val="80"/>
          <w:w w:val="150"/>
          <w:sz w:val="24"/>
          <w:u w:val="single"/>
        </w:rPr>
        <w:t xml:space="preserve"> </w:t>
      </w:r>
      <w:r w:rsidR="000B2C31">
        <w:rPr>
          <w:sz w:val="24"/>
        </w:rPr>
        <w:t>Журнал</w:t>
      </w:r>
      <w:r w:rsidR="000B2C31">
        <w:rPr>
          <w:sz w:val="24"/>
        </w:rPr>
        <w:tab/>
      </w:r>
      <w:r w:rsidR="000B2C31">
        <w:rPr>
          <w:spacing w:val="-2"/>
          <w:sz w:val="24"/>
        </w:rPr>
        <w:t>«СПРОС»</w:t>
      </w:r>
      <w:r w:rsidR="000B2C31">
        <w:rPr>
          <w:sz w:val="24"/>
        </w:rPr>
        <w:tab/>
      </w:r>
      <w:r w:rsidR="000B2C31">
        <w:rPr>
          <w:spacing w:val="-10"/>
          <w:sz w:val="24"/>
        </w:rPr>
        <w:t>-</w:t>
      </w:r>
      <w:r w:rsidR="000B2C31">
        <w:rPr>
          <w:sz w:val="24"/>
        </w:rPr>
        <w:tab/>
      </w:r>
      <w:r w:rsidR="000B2C31">
        <w:rPr>
          <w:spacing w:val="-4"/>
          <w:sz w:val="24"/>
        </w:rPr>
        <w:t>это</w:t>
      </w:r>
      <w:r w:rsidR="000B2C31">
        <w:rPr>
          <w:sz w:val="24"/>
        </w:rPr>
        <w:tab/>
      </w:r>
      <w:r w:rsidR="000B2C31">
        <w:rPr>
          <w:spacing w:val="-2"/>
          <w:sz w:val="24"/>
        </w:rPr>
        <w:t>журнал</w:t>
      </w:r>
      <w:r w:rsidR="000B2C31">
        <w:rPr>
          <w:sz w:val="24"/>
        </w:rPr>
        <w:tab/>
      </w:r>
      <w:r w:rsidR="000B2C31">
        <w:rPr>
          <w:spacing w:val="-2"/>
          <w:sz w:val="24"/>
        </w:rPr>
        <w:t xml:space="preserve">Международной </w:t>
      </w:r>
      <w:r w:rsidR="000B2C31">
        <w:rPr>
          <w:sz w:val="24"/>
        </w:rPr>
        <w:t>Конфедерации обществ потребителей.</w:t>
      </w:r>
    </w:p>
    <w:p w:rsidR="00D75E0A" w:rsidRDefault="00452DAC">
      <w:pPr>
        <w:pStyle w:val="a4"/>
        <w:numPr>
          <w:ilvl w:val="0"/>
          <w:numId w:val="3"/>
        </w:numPr>
        <w:tabs>
          <w:tab w:val="left" w:pos="1559"/>
          <w:tab w:val="left" w:pos="1572"/>
        </w:tabs>
        <w:ind w:left="1572" w:right="144" w:hanging="360"/>
        <w:jc w:val="left"/>
        <w:rPr>
          <w:sz w:val="24"/>
        </w:rPr>
      </w:pPr>
      <w:hyperlink r:id="rId23">
        <w:r w:rsidR="000B2C31">
          <w:rPr>
            <w:color w:val="0000FF"/>
            <w:sz w:val="24"/>
            <w:u w:val="single" w:color="0000FF"/>
          </w:rPr>
          <w:t>http://www.tarasei.narod.ru/uchebniki.html</w:t>
        </w:r>
      </w:hyperlink>
      <w:r w:rsidR="000B2C31">
        <w:rPr>
          <w:spacing w:val="80"/>
          <w:sz w:val="24"/>
          <w:u w:val="single"/>
        </w:rPr>
        <w:t xml:space="preserve"> </w:t>
      </w:r>
      <w:r w:rsidR="000B2C31">
        <w:rPr>
          <w:sz w:val="24"/>
        </w:rPr>
        <w:t>Правовая</w:t>
      </w:r>
      <w:r w:rsidR="000B2C31">
        <w:rPr>
          <w:spacing w:val="80"/>
          <w:sz w:val="24"/>
        </w:rPr>
        <w:t xml:space="preserve"> </w:t>
      </w:r>
      <w:r w:rsidR="000B2C31">
        <w:rPr>
          <w:sz w:val="24"/>
        </w:rPr>
        <w:t>библиотека:</w:t>
      </w:r>
      <w:r w:rsidR="000B2C31">
        <w:rPr>
          <w:spacing w:val="80"/>
          <w:sz w:val="24"/>
        </w:rPr>
        <w:t xml:space="preserve"> </w:t>
      </w:r>
      <w:r w:rsidR="000B2C31">
        <w:rPr>
          <w:sz w:val="24"/>
        </w:rPr>
        <w:t>учебники,</w:t>
      </w:r>
      <w:r w:rsidR="000B2C31">
        <w:rPr>
          <w:spacing w:val="80"/>
          <w:sz w:val="24"/>
        </w:rPr>
        <w:t xml:space="preserve"> </w:t>
      </w:r>
      <w:r w:rsidR="000B2C31">
        <w:rPr>
          <w:sz w:val="24"/>
        </w:rPr>
        <w:t>учебные пособия, лекции по юриспруденции.</w:t>
      </w:r>
    </w:p>
    <w:p w:rsidR="00D75E0A" w:rsidRDefault="000B2C31">
      <w:pPr>
        <w:pStyle w:val="a4"/>
        <w:numPr>
          <w:ilvl w:val="0"/>
          <w:numId w:val="3"/>
        </w:numPr>
        <w:tabs>
          <w:tab w:val="left" w:pos="1559"/>
          <w:tab w:val="left" w:pos="1572"/>
        </w:tabs>
        <w:spacing w:line="237" w:lineRule="auto"/>
        <w:ind w:left="1572" w:right="143" w:hanging="360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2858135</wp:posOffset>
                </wp:positionH>
                <wp:positionV relativeFrom="paragraph">
                  <wp:posOffset>156745</wp:posOffset>
                </wp:positionV>
                <wp:extent cx="4000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9624" y="762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5.050003pt;margin-top:12.342204pt;width:3.12pt;height:.600010pt;mso-position-horizontal-relative:page;mso-position-vertical-relative:paragraph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hyperlink r:id="rId24">
        <w:r>
          <w:rPr>
            <w:color w:val="0000FF"/>
            <w:sz w:val="24"/>
            <w:u w:val="single" w:color="0000FF"/>
          </w:rPr>
          <w:t>http://stracker.bos.ru/lib/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юриспруденции</w:t>
      </w:r>
    </w:p>
    <w:p w:rsidR="00D75E0A" w:rsidRDefault="000B2C31">
      <w:pPr>
        <w:pStyle w:val="a4"/>
        <w:numPr>
          <w:ilvl w:val="0"/>
          <w:numId w:val="3"/>
        </w:numPr>
        <w:tabs>
          <w:tab w:val="left" w:pos="1559"/>
          <w:tab w:val="left" w:pos="1572"/>
          <w:tab w:val="left" w:pos="5872"/>
          <w:tab w:val="left" w:pos="6392"/>
          <w:tab w:val="left" w:pos="8668"/>
          <w:tab w:val="left" w:pos="9697"/>
        </w:tabs>
        <w:spacing w:line="237" w:lineRule="auto"/>
        <w:ind w:left="1572" w:right="141" w:hanging="360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1350517</wp:posOffset>
                </wp:positionH>
                <wp:positionV relativeFrom="paragraph">
                  <wp:posOffset>157233</wp:posOffset>
                </wp:positionV>
                <wp:extent cx="2738120" cy="762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8120" cy="7620"/>
                          <a:chOff x="0" y="0"/>
                          <a:chExt cx="2738120" cy="7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555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5545" h="7620">
                                <a:moveTo>
                                  <a:pt x="24554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2455418" y="7619"/>
                                </a:lnTo>
                                <a:lnTo>
                                  <a:pt x="2455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55545" y="0"/>
                            <a:ext cx="282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" h="7620">
                                <a:moveTo>
                                  <a:pt x="282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282244" y="7619"/>
                                </a:lnTo>
                                <a:lnTo>
                                  <a:pt x="282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339996pt;margin-top:12.380554pt;width:215.6pt;height:.6pt;mso-position-horizontal-relative:page;mso-position-vertical-relative:paragraph;z-index:15729664" id="docshapegroup3" coordorigin="2127,248" coordsize="4312,12">
                <v:rect style="position:absolute;left:2126;top:247;width:3867;height:12" id="docshape4" filled="true" fillcolor="#0000ff" stroked="false">
                  <v:fill type="solid"/>
                </v:rect>
                <v:rect style="position:absolute;left:5993;top:247;width:445;height:12" id="docshape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hyperlink r:id="rId25">
        <w:r>
          <w:rPr>
            <w:color w:val="0000FF"/>
            <w:spacing w:val="-2"/>
            <w:sz w:val="24"/>
          </w:rPr>
          <w:t>http://slovari.yandex.ru/dict/constitution</w:t>
        </w:r>
      </w:hyperlink>
      <w:r>
        <w:rPr>
          <w:color w:val="0000FF"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Конституционное</w:t>
      </w:r>
      <w:r>
        <w:rPr>
          <w:sz w:val="24"/>
        </w:rPr>
        <w:tab/>
      </w:r>
      <w:r>
        <w:rPr>
          <w:spacing w:val="-2"/>
          <w:sz w:val="24"/>
        </w:rPr>
        <w:t>право</w:t>
      </w:r>
      <w:r>
        <w:rPr>
          <w:sz w:val="24"/>
        </w:rPr>
        <w:tab/>
      </w:r>
      <w:r>
        <w:rPr>
          <w:spacing w:val="-2"/>
          <w:sz w:val="24"/>
        </w:rPr>
        <w:t xml:space="preserve">России: </w:t>
      </w:r>
      <w:r>
        <w:rPr>
          <w:sz w:val="24"/>
        </w:rPr>
        <w:t>энциклопедический словарь.</w:t>
      </w:r>
    </w:p>
    <w:p w:rsidR="00D75E0A" w:rsidRDefault="000B2C31">
      <w:pPr>
        <w:pStyle w:val="a4"/>
        <w:numPr>
          <w:ilvl w:val="0"/>
          <w:numId w:val="3"/>
        </w:numPr>
        <w:tabs>
          <w:tab w:val="left" w:pos="1559"/>
          <w:tab w:val="left" w:pos="1572"/>
        </w:tabs>
        <w:ind w:left="1572" w:right="2204" w:hanging="437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3700907</wp:posOffset>
                </wp:positionH>
                <wp:positionV relativeFrom="paragraph">
                  <wp:posOffset>154671</wp:posOffset>
                </wp:positionV>
                <wp:extent cx="3810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1.410004pt;margin-top:12.178845pt;width:3pt;height:.600010pt;mso-position-horizontal-relative:page;mso-position-vertical-relative:paragraph;z-index:15730176" id="docshape6" filled="true" fillcolor="#000000" stroked="false">
                <v:fill type="solid"/>
                <w10:wrap type="none"/>
              </v:rect>
            </w:pict>
          </mc:Fallback>
        </mc:AlternateContent>
      </w:r>
      <w:hyperlink r:id="rId26">
        <w:r>
          <w:rPr>
            <w:color w:val="0000FF"/>
            <w:sz w:val="24"/>
            <w:u w:val="single" w:color="0000FF"/>
          </w:rPr>
          <w:t>http://www.ksrf.ru/Pages/Default.aspx</w:t>
        </w:r>
      </w:hyperlink>
      <w:r>
        <w:rPr>
          <w:color w:val="0000FF"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сайт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суда </w:t>
      </w:r>
      <w:proofErr w:type="spellStart"/>
      <w:r>
        <w:rPr>
          <w:spacing w:val="-2"/>
          <w:sz w:val="24"/>
        </w:rPr>
        <w:t>РоссийскойФедерации</w:t>
      </w:r>
      <w:proofErr w:type="spellEnd"/>
      <w:r>
        <w:rPr>
          <w:spacing w:val="-2"/>
          <w:sz w:val="24"/>
        </w:rPr>
        <w:t>.</w:t>
      </w: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rPr>
          <w:sz w:val="22"/>
        </w:rPr>
      </w:pPr>
    </w:p>
    <w:p w:rsidR="00D75E0A" w:rsidRDefault="00D75E0A">
      <w:pPr>
        <w:pStyle w:val="a3"/>
        <w:spacing w:before="65"/>
        <w:rPr>
          <w:sz w:val="22"/>
        </w:rPr>
      </w:pPr>
    </w:p>
    <w:p w:rsidR="00D75E0A" w:rsidRDefault="000B2C31">
      <w:pPr>
        <w:ind w:left="914"/>
        <w:jc w:val="center"/>
        <w:rPr>
          <w:b/>
        </w:rPr>
      </w:pPr>
      <w:r>
        <w:rPr>
          <w:b/>
          <w:spacing w:val="-5"/>
        </w:rPr>
        <w:t>18</w:t>
      </w:r>
    </w:p>
    <w:p w:rsidR="00D75E0A" w:rsidRDefault="00D75E0A">
      <w:pPr>
        <w:jc w:val="center"/>
        <w:rPr>
          <w:b/>
        </w:rPr>
        <w:sectPr w:rsidR="00D75E0A">
          <w:pgSz w:w="11910" w:h="16840"/>
          <w:pgMar w:top="1440" w:right="708" w:bottom="280" w:left="566" w:header="720" w:footer="720" w:gutter="0"/>
          <w:cols w:space="720"/>
        </w:sectPr>
      </w:pPr>
    </w:p>
    <w:p w:rsidR="00D75E0A" w:rsidRDefault="000B2C31">
      <w:pPr>
        <w:pStyle w:val="1"/>
        <w:numPr>
          <w:ilvl w:val="0"/>
          <w:numId w:val="15"/>
        </w:numPr>
        <w:tabs>
          <w:tab w:val="left" w:pos="2896"/>
          <w:tab w:val="left" w:pos="4453"/>
        </w:tabs>
        <w:spacing w:before="75" w:line="242" w:lineRule="auto"/>
        <w:ind w:left="4453" w:right="645" w:hanging="1837"/>
        <w:jc w:val="left"/>
      </w:pPr>
      <w:r>
        <w:lastRenderedPageBreak/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 УЧЕБНОЙ ДИСЦИПЛИНЫ</w:t>
      </w:r>
    </w:p>
    <w:p w:rsidR="00D75E0A" w:rsidRDefault="000B2C31">
      <w:pPr>
        <w:spacing w:before="313"/>
        <w:ind w:left="852" w:right="138"/>
        <w:jc w:val="both"/>
        <w:rPr>
          <w:sz w:val="28"/>
        </w:rPr>
      </w:pPr>
      <w:bookmarkStart w:id="15" w:name="Контроль_и_оценка_результатов_освоения_д"/>
      <w:bookmarkEnd w:id="15"/>
      <w:r>
        <w:rPr>
          <w:sz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индивидуальных заданий, проектов.</w:t>
      </w:r>
    </w:p>
    <w:p w:rsidR="00D75E0A" w:rsidRDefault="00D75E0A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21"/>
        <w:gridCol w:w="4037"/>
      </w:tblGrid>
      <w:tr w:rsidR="00D75E0A">
        <w:trPr>
          <w:trHeight w:val="1103"/>
        </w:trPr>
        <w:tc>
          <w:tcPr>
            <w:tcW w:w="4395" w:type="dxa"/>
          </w:tcPr>
          <w:p w:rsidR="00D75E0A" w:rsidRDefault="000B2C31">
            <w:pPr>
              <w:pStyle w:val="TableParagraph"/>
              <w:spacing w:before="267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D75E0A" w:rsidRDefault="000B2C3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(освоенные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знания)</w:t>
            </w:r>
          </w:p>
        </w:tc>
        <w:tc>
          <w:tcPr>
            <w:tcW w:w="2021" w:type="dxa"/>
          </w:tcPr>
          <w:p w:rsidR="00D75E0A" w:rsidRDefault="000B2C31">
            <w:pPr>
              <w:pStyle w:val="TableParagraph"/>
              <w:ind w:left="283" w:right="273" w:firstLine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Коды </w:t>
            </w:r>
            <w:r>
              <w:rPr>
                <w:spacing w:val="-2"/>
                <w:sz w:val="24"/>
              </w:rPr>
              <w:t>формируемых общих</w:t>
            </w:r>
          </w:p>
          <w:p w:rsidR="00D75E0A" w:rsidRDefault="000B2C31">
            <w:pPr>
              <w:pStyle w:val="TableParagraph"/>
              <w:spacing w:line="264" w:lineRule="exact"/>
              <w:ind w:lef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4037" w:type="dxa"/>
          </w:tcPr>
          <w:p w:rsidR="00D75E0A" w:rsidRDefault="000B2C31">
            <w:pPr>
              <w:pStyle w:val="TableParagraph"/>
              <w:spacing w:before="267"/>
              <w:ind w:left="900" w:hanging="75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обучения</w:t>
            </w:r>
          </w:p>
        </w:tc>
      </w:tr>
      <w:tr w:rsidR="00D75E0A">
        <w:trPr>
          <w:trHeight w:val="278"/>
        </w:trPr>
        <w:tc>
          <w:tcPr>
            <w:tcW w:w="10453" w:type="dxa"/>
            <w:gridSpan w:val="3"/>
          </w:tcPr>
          <w:p w:rsidR="00D75E0A" w:rsidRDefault="000B2C3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</w:tc>
      </w:tr>
      <w:tr w:rsidR="00D75E0A">
        <w:trPr>
          <w:trHeight w:val="1932"/>
        </w:trPr>
        <w:tc>
          <w:tcPr>
            <w:tcW w:w="4395" w:type="dxa"/>
          </w:tcPr>
          <w:p w:rsidR="00D75E0A" w:rsidRDefault="000B2C31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37" w:lineRule="auto"/>
              <w:ind w:right="101" w:firstLine="0"/>
              <w:rPr>
                <w:b/>
                <w:sz w:val="20"/>
              </w:rPr>
            </w:pPr>
            <w:r>
              <w:rPr>
                <w:sz w:val="24"/>
              </w:rPr>
              <w:t>защищать свои права в соответствии с трудовым законодательством</w:t>
            </w:r>
            <w:r>
              <w:rPr>
                <w:b/>
                <w:sz w:val="20"/>
              </w:rPr>
              <w:t>;</w:t>
            </w:r>
          </w:p>
          <w:p w:rsidR="00D75E0A" w:rsidRDefault="000B2C31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  <w:tab w:val="left" w:pos="2300"/>
              </w:tabs>
              <w:spacing w:line="237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деятельность на правовой основе.</w:t>
            </w:r>
          </w:p>
        </w:tc>
        <w:tc>
          <w:tcPr>
            <w:tcW w:w="2021" w:type="dxa"/>
          </w:tcPr>
          <w:p w:rsidR="009D0858" w:rsidRPr="009D0858" w:rsidRDefault="009D0858" w:rsidP="009D0858">
            <w:pPr>
              <w:pStyle w:val="TableParagraph"/>
              <w:spacing w:before="268"/>
              <w:ind w:left="228" w:right="213" w:hanging="3"/>
              <w:jc w:val="center"/>
              <w:rPr>
                <w:sz w:val="24"/>
              </w:rPr>
            </w:pPr>
            <w:r w:rsidRPr="009D0858">
              <w:rPr>
                <w:sz w:val="24"/>
              </w:rPr>
              <w:t xml:space="preserve">ОК.1; ОК.5; ОК. 9; </w:t>
            </w:r>
          </w:p>
          <w:p w:rsidR="00D75E0A" w:rsidRDefault="009D0858" w:rsidP="009D0858">
            <w:pPr>
              <w:pStyle w:val="TableParagraph"/>
              <w:ind w:left="73" w:right="63"/>
              <w:jc w:val="center"/>
              <w:rPr>
                <w:sz w:val="24"/>
              </w:rPr>
            </w:pPr>
            <w:r w:rsidRPr="009D0858">
              <w:rPr>
                <w:sz w:val="24"/>
              </w:rPr>
              <w:t>ПК 2.1,</w:t>
            </w:r>
          </w:p>
        </w:tc>
        <w:tc>
          <w:tcPr>
            <w:tcW w:w="4037" w:type="dxa"/>
          </w:tcPr>
          <w:p w:rsidR="00D75E0A" w:rsidRDefault="000B2C31">
            <w:pPr>
              <w:pStyle w:val="TableParagraph"/>
              <w:ind w:left="108"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Текущая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студентов по дисциплине.</w:t>
            </w:r>
          </w:p>
          <w:p w:rsidR="00D75E0A" w:rsidRDefault="000B2C31">
            <w:pPr>
              <w:pStyle w:val="TableParagraph"/>
              <w:ind w:left="108" w:right="1315"/>
              <w:rPr>
                <w:sz w:val="24"/>
              </w:rPr>
            </w:pPr>
            <w:r>
              <w:rPr>
                <w:sz w:val="24"/>
              </w:rPr>
              <w:t>Оценка выполнения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75E0A" w:rsidRDefault="000B2C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D75E0A">
        <w:trPr>
          <w:trHeight w:val="275"/>
        </w:trPr>
        <w:tc>
          <w:tcPr>
            <w:tcW w:w="10453" w:type="dxa"/>
            <w:gridSpan w:val="3"/>
          </w:tcPr>
          <w:p w:rsidR="00D75E0A" w:rsidRDefault="000B2C3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</w:tc>
      </w:tr>
      <w:tr w:rsidR="00D75E0A">
        <w:trPr>
          <w:trHeight w:val="275"/>
        </w:trPr>
        <w:tc>
          <w:tcPr>
            <w:tcW w:w="4395" w:type="dxa"/>
            <w:tcBorders>
              <w:bottom w:val="nil"/>
            </w:tcBorders>
          </w:tcPr>
          <w:p w:rsidR="00D75E0A" w:rsidRDefault="000B2C31">
            <w:pPr>
              <w:pStyle w:val="TableParagraph"/>
              <w:tabs>
                <w:tab w:val="left" w:pos="472"/>
                <w:tab w:val="left" w:pos="1422"/>
                <w:tab w:val="left" w:pos="2837"/>
              </w:tabs>
              <w:spacing w:line="255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</w:t>
            </w:r>
            <w:proofErr w:type="gramEnd"/>
          </w:p>
        </w:tc>
        <w:tc>
          <w:tcPr>
            <w:tcW w:w="2021" w:type="dxa"/>
            <w:tcBorders>
              <w:bottom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4037" w:type="dxa"/>
            <w:tcBorders>
              <w:bottom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</w:tr>
      <w:tr w:rsidR="009D0858">
        <w:trPr>
          <w:trHeight w:val="274"/>
        </w:trPr>
        <w:tc>
          <w:tcPr>
            <w:tcW w:w="4395" w:type="dxa"/>
            <w:tcBorders>
              <w:top w:val="nil"/>
              <w:bottom w:val="nil"/>
            </w:tcBorders>
          </w:tcPr>
          <w:p w:rsidR="009D0858" w:rsidRDefault="009D0858">
            <w:pPr>
              <w:pStyle w:val="TableParagraph"/>
              <w:spacing w:line="255" w:lineRule="exact"/>
              <w:ind w:left="105"/>
              <w:rPr>
                <w:b/>
                <w:sz w:val="20"/>
              </w:rPr>
            </w:pPr>
            <w:r>
              <w:rPr>
                <w:sz w:val="24"/>
              </w:rPr>
              <w:t>закона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  <w:r>
              <w:rPr>
                <w:b/>
                <w:spacing w:val="-2"/>
                <w:sz w:val="20"/>
              </w:rPr>
              <w:t>»;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9D0858" w:rsidRPr="0045125E" w:rsidRDefault="009D0858" w:rsidP="009D0858">
            <w:pPr>
              <w:pStyle w:val="TableParagraph"/>
              <w:spacing w:before="268"/>
              <w:jc w:val="center"/>
              <w:rPr>
                <w:sz w:val="24"/>
              </w:rPr>
            </w:pPr>
            <w:r w:rsidRPr="0045125E">
              <w:rPr>
                <w:sz w:val="24"/>
              </w:rPr>
              <w:t>ОК.1; ОК.5; ОК. 9;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9D0858" w:rsidRDefault="009D085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Текущая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</w:tc>
      </w:tr>
      <w:tr w:rsidR="009D0858">
        <w:trPr>
          <w:trHeight w:val="274"/>
        </w:trPr>
        <w:tc>
          <w:tcPr>
            <w:tcW w:w="4395" w:type="dxa"/>
            <w:tcBorders>
              <w:top w:val="nil"/>
              <w:bottom w:val="nil"/>
            </w:tcBorders>
          </w:tcPr>
          <w:p w:rsidR="009D0858" w:rsidRDefault="009D0858">
            <w:pPr>
              <w:pStyle w:val="TableParagraph"/>
              <w:tabs>
                <w:tab w:val="left" w:pos="472"/>
                <w:tab w:val="left" w:pos="1422"/>
                <w:tab w:val="left" w:pos="2837"/>
              </w:tabs>
              <w:spacing w:line="255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</w:t>
            </w:r>
            <w:proofErr w:type="gram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9D0858" w:rsidRDefault="009D0858" w:rsidP="009D0858">
            <w:pPr>
              <w:jc w:val="center"/>
            </w:pPr>
            <w:r w:rsidRPr="0045125E">
              <w:rPr>
                <w:sz w:val="24"/>
              </w:rPr>
              <w:t>ПК 2.1,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9D0858" w:rsidRDefault="009D085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дисциплине.</w:t>
            </w:r>
          </w:p>
        </w:tc>
      </w:tr>
      <w:tr w:rsidR="009D0858">
        <w:trPr>
          <w:trHeight w:val="274"/>
        </w:trPr>
        <w:tc>
          <w:tcPr>
            <w:tcW w:w="4395" w:type="dxa"/>
            <w:tcBorders>
              <w:top w:val="nil"/>
              <w:bottom w:val="nil"/>
            </w:tcBorders>
          </w:tcPr>
          <w:p w:rsidR="009D0858" w:rsidRDefault="009D0858">
            <w:pPr>
              <w:pStyle w:val="TableParagraph"/>
              <w:spacing w:line="255" w:lineRule="exact"/>
              <w:ind w:left="105"/>
              <w:rPr>
                <w:b/>
                <w:sz w:val="20"/>
              </w:rPr>
            </w:pP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  <w:r>
              <w:rPr>
                <w:b/>
                <w:spacing w:val="-2"/>
                <w:sz w:val="20"/>
              </w:rPr>
              <w:t>»;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9D0858" w:rsidRPr="0045125E" w:rsidRDefault="009D0858" w:rsidP="004F00F5">
            <w:pPr>
              <w:pStyle w:val="TableParagraph"/>
              <w:spacing w:before="268"/>
              <w:jc w:val="center"/>
              <w:rPr>
                <w:sz w:val="24"/>
              </w:rPr>
            </w:pPr>
            <w:r w:rsidRPr="0045125E">
              <w:rPr>
                <w:sz w:val="24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9D0858" w:rsidRDefault="009D085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Тестовый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D75E0A">
        <w:trPr>
          <w:trHeight w:val="274"/>
        </w:trPr>
        <w:tc>
          <w:tcPr>
            <w:tcW w:w="4395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tabs>
                <w:tab w:val="left" w:pos="540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Закон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«О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D75E0A">
        <w:trPr>
          <w:trHeight w:val="274"/>
        </w:trPr>
        <w:tc>
          <w:tcPr>
            <w:tcW w:w="4395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5" w:lineRule="exact"/>
              <w:ind w:left="105"/>
              <w:rPr>
                <w:b/>
                <w:sz w:val="20"/>
              </w:rPr>
            </w:pP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потребителей</w:t>
            </w:r>
            <w:r>
              <w:rPr>
                <w:b/>
                <w:spacing w:val="-2"/>
                <w:sz w:val="20"/>
              </w:rPr>
              <w:t>»;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D75E0A">
        <w:trPr>
          <w:trHeight w:val="275"/>
        </w:trPr>
        <w:tc>
          <w:tcPr>
            <w:tcW w:w="4395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практических</w:t>
            </w:r>
            <w:proofErr w:type="gramEnd"/>
          </w:p>
        </w:tc>
      </w:tr>
      <w:tr w:rsidR="00D75E0A">
        <w:trPr>
          <w:trHeight w:val="275"/>
        </w:trPr>
        <w:tc>
          <w:tcPr>
            <w:tcW w:w="4395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5" w:lineRule="exact"/>
              <w:ind w:left="105"/>
              <w:rPr>
                <w:b/>
                <w:sz w:val="20"/>
              </w:rPr>
            </w:pP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b/>
                <w:spacing w:val="-2"/>
                <w:sz w:val="20"/>
              </w:rPr>
              <w:t>;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</w:tr>
      <w:tr w:rsidR="00D75E0A">
        <w:trPr>
          <w:trHeight w:val="276"/>
        </w:trPr>
        <w:tc>
          <w:tcPr>
            <w:tcW w:w="4395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законодательные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правовые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контрольной</w:t>
            </w:r>
            <w:proofErr w:type="gramEnd"/>
          </w:p>
        </w:tc>
      </w:tr>
      <w:tr w:rsidR="00D75E0A">
        <w:trPr>
          <w:trHeight w:val="542"/>
        </w:trPr>
        <w:tc>
          <w:tcPr>
            <w:tcW w:w="4395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75E0A" w:rsidRDefault="000B2C31">
            <w:pPr>
              <w:pStyle w:val="TableParagraph"/>
              <w:tabs>
                <w:tab w:val="left" w:pos="2348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D75E0A" w:rsidRDefault="00D75E0A">
            <w:pPr>
              <w:pStyle w:val="TableParagraph"/>
              <w:rPr>
                <w:sz w:val="24"/>
              </w:rPr>
            </w:pP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D75E0A" w:rsidRDefault="000B2C3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D75E0A">
        <w:trPr>
          <w:trHeight w:val="270"/>
        </w:trPr>
        <w:tc>
          <w:tcPr>
            <w:tcW w:w="4395" w:type="dxa"/>
            <w:tcBorders>
              <w:top w:val="nil"/>
            </w:tcBorders>
          </w:tcPr>
          <w:p w:rsidR="00D75E0A" w:rsidRDefault="000B2C31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1" w:type="dxa"/>
            <w:tcBorders>
              <w:top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  <w:tc>
          <w:tcPr>
            <w:tcW w:w="4037" w:type="dxa"/>
            <w:tcBorders>
              <w:top w:val="nil"/>
            </w:tcBorders>
          </w:tcPr>
          <w:p w:rsidR="00D75E0A" w:rsidRDefault="00D75E0A">
            <w:pPr>
              <w:pStyle w:val="TableParagraph"/>
              <w:rPr>
                <w:sz w:val="20"/>
              </w:rPr>
            </w:pPr>
          </w:p>
        </w:tc>
      </w:tr>
    </w:tbl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rPr>
          <w:sz w:val="28"/>
        </w:rPr>
      </w:pPr>
    </w:p>
    <w:p w:rsidR="00D75E0A" w:rsidRDefault="00D75E0A">
      <w:pPr>
        <w:pStyle w:val="a3"/>
        <w:spacing w:before="284"/>
        <w:rPr>
          <w:sz w:val="28"/>
        </w:rPr>
      </w:pPr>
    </w:p>
    <w:p w:rsidR="00D75E0A" w:rsidRDefault="000B2C31">
      <w:pPr>
        <w:ind w:left="914"/>
        <w:jc w:val="center"/>
        <w:rPr>
          <w:b/>
        </w:rPr>
      </w:pPr>
      <w:r>
        <w:rPr>
          <w:b/>
          <w:spacing w:val="-5"/>
        </w:rPr>
        <w:t>19</w:t>
      </w:r>
    </w:p>
    <w:p w:rsidR="00D75E0A" w:rsidRDefault="00D75E0A">
      <w:pPr>
        <w:jc w:val="center"/>
        <w:rPr>
          <w:b/>
        </w:rPr>
        <w:sectPr w:rsidR="00D75E0A">
          <w:pgSz w:w="11910" w:h="16840"/>
          <w:pgMar w:top="1440" w:right="708" w:bottom="280" w:left="566" w:header="720" w:footer="720" w:gutter="0"/>
          <w:cols w:space="720"/>
        </w:sectPr>
      </w:pPr>
    </w:p>
    <w:p w:rsidR="00D75E0A" w:rsidRDefault="000B2C31">
      <w:pPr>
        <w:spacing w:before="74"/>
        <w:ind w:left="4734" w:hanging="3774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ДОПОЛНЕНИЙ,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ВНЕСЕННЫХ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D75E0A" w:rsidRDefault="00D75E0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44"/>
      </w:tblGrid>
      <w:tr w:rsidR="00D75E0A">
        <w:trPr>
          <w:trHeight w:val="517"/>
        </w:trPr>
        <w:tc>
          <w:tcPr>
            <w:tcW w:w="9630" w:type="dxa"/>
            <w:gridSpan w:val="2"/>
          </w:tcPr>
          <w:p w:rsidR="00D75E0A" w:rsidRDefault="000B2C31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изменением</w:t>
            </w:r>
          </w:p>
        </w:tc>
      </w:tr>
      <w:tr w:rsidR="00D75E0A">
        <w:trPr>
          <w:trHeight w:val="518"/>
        </w:trPr>
        <w:tc>
          <w:tcPr>
            <w:tcW w:w="4786" w:type="dxa"/>
          </w:tcPr>
          <w:p w:rsidR="00D75E0A" w:rsidRDefault="000B2C3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БЫЛО</w:t>
            </w:r>
          </w:p>
        </w:tc>
        <w:tc>
          <w:tcPr>
            <w:tcW w:w="4844" w:type="dxa"/>
          </w:tcPr>
          <w:p w:rsidR="00D75E0A" w:rsidRDefault="000B2C3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СТАЛО</w:t>
            </w:r>
          </w:p>
        </w:tc>
      </w:tr>
      <w:tr w:rsidR="00D75E0A">
        <w:trPr>
          <w:trHeight w:val="6362"/>
        </w:trPr>
        <w:tc>
          <w:tcPr>
            <w:tcW w:w="4786" w:type="dxa"/>
          </w:tcPr>
          <w:p w:rsidR="00D75E0A" w:rsidRDefault="000B2C3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Основание:</w:t>
            </w: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rPr>
                <w:b/>
                <w:sz w:val="24"/>
              </w:rPr>
            </w:pPr>
          </w:p>
          <w:p w:rsidR="00D75E0A" w:rsidRDefault="00D75E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75E0A" w:rsidRDefault="000B2C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4844" w:type="dxa"/>
          </w:tcPr>
          <w:p w:rsidR="00D75E0A" w:rsidRDefault="00D75E0A">
            <w:pPr>
              <w:pStyle w:val="TableParagraph"/>
            </w:pPr>
          </w:p>
        </w:tc>
      </w:tr>
    </w:tbl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rPr>
          <w:b/>
        </w:rPr>
      </w:pPr>
    </w:p>
    <w:p w:rsidR="00D75E0A" w:rsidRDefault="00D75E0A">
      <w:pPr>
        <w:pStyle w:val="a3"/>
        <w:spacing w:before="238"/>
        <w:rPr>
          <w:b/>
        </w:rPr>
      </w:pPr>
    </w:p>
    <w:p w:rsidR="00D75E0A" w:rsidRDefault="000B2C31">
      <w:pPr>
        <w:spacing w:before="1"/>
        <w:ind w:left="914"/>
        <w:jc w:val="center"/>
        <w:rPr>
          <w:b/>
        </w:rPr>
      </w:pPr>
      <w:r>
        <w:rPr>
          <w:b/>
          <w:spacing w:val="-5"/>
        </w:rPr>
        <w:t>20</w:t>
      </w:r>
    </w:p>
    <w:sectPr w:rsidR="00D75E0A">
      <w:pgSz w:w="11910" w:h="16840"/>
      <w:pgMar w:top="14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AC" w:rsidRDefault="00452DAC" w:rsidP="000B2C31">
      <w:r>
        <w:separator/>
      </w:r>
    </w:p>
  </w:endnote>
  <w:endnote w:type="continuationSeparator" w:id="0">
    <w:p w:rsidR="00452DAC" w:rsidRDefault="00452DAC" w:rsidP="000B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AC" w:rsidRDefault="00452DAC" w:rsidP="000B2C31">
      <w:r>
        <w:separator/>
      </w:r>
    </w:p>
  </w:footnote>
  <w:footnote w:type="continuationSeparator" w:id="0">
    <w:p w:rsidR="00452DAC" w:rsidRDefault="00452DAC" w:rsidP="000B2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4D" w:rsidRDefault="004F1C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82A"/>
    <w:multiLevelType w:val="multilevel"/>
    <w:tmpl w:val="9BF6A7AC"/>
    <w:lvl w:ilvl="0">
      <w:start w:val="3"/>
      <w:numFmt w:val="decimal"/>
      <w:lvlText w:val="%1"/>
      <w:lvlJc w:val="left"/>
      <w:pPr>
        <w:ind w:left="902" w:hanging="7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75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33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5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759"/>
      </w:pPr>
      <w:rPr>
        <w:rFonts w:hint="default"/>
        <w:lang w:val="ru-RU" w:eastAsia="en-US" w:bidi="ar-SA"/>
      </w:rPr>
    </w:lvl>
  </w:abstractNum>
  <w:abstractNum w:abstractNumId="1">
    <w:nsid w:val="048F09C8"/>
    <w:multiLevelType w:val="multilevel"/>
    <w:tmpl w:val="F71CAFD6"/>
    <w:lvl w:ilvl="0">
      <w:start w:val="1"/>
      <w:numFmt w:val="decimal"/>
      <w:lvlText w:val="%1"/>
      <w:lvlJc w:val="left"/>
      <w:pPr>
        <w:ind w:left="143" w:hanging="5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5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95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564"/>
      </w:pPr>
      <w:rPr>
        <w:rFonts w:hint="default"/>
        <w:lang w:val="ru-RU" w:eastAsia="en-US" w:bidi="ar-SA"/>
      </w:rPr>
    </w:lvl>
  </w:abstractNum>
  <w:abstractNum w:abstractNumId="2">
    <w:nsid w:val="0E5C0ACC"/>
    <w:multiLevelType w:val="multilevel"/>
    <w:tmpl w:val="51545D50"/>
    <w:lvl w:ilvl="0">
      <w:start w:val="4"/>
      <w:numFmt w:val="decimal"/>
      <w:lvlText w:val="%1"/>
      <w:lvlJc w:val="left"/>
      <w:pPr>
        <w:ind w:left="12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140"/>
      </w:pPr>
      <w:rPr>
        <w:rFonts w:hint="default"/>
        <w:lang w:val="ru-RU" w:eastAsia="en-US" w:bidi="ar-SA"/>
      </w:rPr>
    </w:lvl>
  </w:abstractNum>
  <w:abstractNum w:abstractNumId="3">
    <w:nsid w:val="13596194"/>
    <w:multiLevelType w:val="hybridMultilevel"/>
    <w:tmpl w:val="769A4B9C"/>
    <w:lvl w:ilvl="0" w:tplc="FC18B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4541D"/>
    <w:multiLevelType w:val="hybridMultilevel"/>
    <w:tmpl w:val="637E2F9E"/>
    <w:lvl w:ilvl="0" w:tplc="0C22EC06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5C9546">
      <w:numFmt w:val="bullet"/>
      <w:lvlText w:val="•"/>
      <w:lvlJc w:val="left"/>
      <w:pPr>
        <w:ind w:left="528" w:hanging="156"/>
      </w:pPr>
      <w:rPr>
        <w:rFonts w:hint="default"/>
        <w:lang w:val="ru-RU" w:eastAsia="en-US" w:bidi="ar-SA"/>
      </w:rPr>
    </w:lvl>
    <w:lvl w:ilvl="2" w:tplc="32789350">
      <w:numFmt w:val="bullet"/>
      <w:lvlText w:val="•"/>
      <w:lvlJc w:val="left"/>
      <w:pPr>
        <w:ind w:left="957" w:hanging="156"/>
      </w:pPr>
      <w:rPr>
        <w:rFonts w:hint="default"/>
        <w:lang w:val="ru-RU" w:eastAsia="en-US" w:bidi="ar-SA"/>
      </w:rPr>
    </w:lvl>
    <w:lvl w:ilvl="3" w:tplc="03309C6C">
      <w:numFmt w:val="bullet"/>
      <w:lvlText w:val="•"/>
      <w:lvlJc w:val="left"/>
      <w:pPr>
        <w:ind w:left="1385" w:hanging="156"/>
      </w:pPr>
      <w:rPr>
        <w:rFonts w:hint="default"/>
        <w:lang w:val="ru-RU" w:eastAsia="en-US" w:bidi="ar-SA"/>
      </w:rPr>
    </w:lvl>
    <w:lvl w:ilvl="4" w:tplc="8536044C">
      <w:numFmt w:val="bullet"/>
      <w:lvlText w:val="•"/>
      <w:lvlJc w:val="left"/>
      <w:pPr>
        <w:ind w:left="1814" w:hanging="156"/>
      </w:pPr>
      <w:rPr>
        <w:rFonts w:hint="default"/>
        <w:lang w:val="ru-RU" w:eastAsia="en-US" w:bidi="ar-SA"/>
      </w:rPr>
    </w:lvl>
    <w:lvl w:ilvl="5" w:tplc="23944944">
      <w:numFmt w:val="bullet"/>
      <w:lvlText w:val="•"/>
      <w:lvlJc w:val="left"/>
      <w:pPr>
        <w:ind w:left="2242" w:hanging="156"/>
      </w:pPr>
      <w:rPr>
        <w:rFonts w:hint="default"/>
        <w:lang w:val="ru-RU" w:eastAsia="en-US" w:bidi="ar-SA"/>
      </w:rPr>
    </w:lvl>
    <w:lvl w:ilvl="6" w:tplc="12CA4022">
      <w:numFmt w:val="bullet"/>
      <w:lvlText w:val="•"/>
      <w:lvlJc w:val="left"/>
      <w:pPr>
        <w:ind w:left="2671" w:hanging="156"/>
      </w:pPr>
      <w:rPr>
        <w:rFonts w:hint="default"/>
        <w:lang w:val="ru-RU" w:eastAsia="en-US" w:bidi="ar-SA"/>
      </w:rPr>
    </w:lvl>
    <w:lvl w:ilvl="7" w:tplc="D778B9E4">
      <w:numFmt w:val="bullet"/>
      <w:lvlText w:val="•"/>
      <w:lvlJc w:val="left"/>
      <w:pPr>
        <w:ind w:left="3099" w:hanging="156"/>
      </w:pPr>
      <w:rPr>
        <w:rFonts w:hint="default"/>
        <w:lang w:val="ru-RU" w:eastAsia="en-US" w:bidi="ar-SA"/>
      </w:rPr>
    </w:lvl>
    <w:lvl w:ilvl="8" w:tplc="EC8C6DB0">
      <w:numFmt w:val="bullet"/>
      <w:lvlText w:val="•"/>
      <w:lvlJc w:val="left"/>
      <w:pPr>
        <w:ind w:left="3528" w:hanging="156"/>
      </w:pPr>
      <w:rPr>
        <w:rFonts w:hint="default"/>
        <w:lang w:val="ru-RU" w:eastAsia="en-US" w:bidi="ar-SA"/>
      </w:rPr>
    </w:lvl>
  </w:abstractNum>
  <w:abstractNum w:abstractNumId="5">
    <w:nsid w:val="21C65EE4"/>
    <w:multiLevelType w:val="hybridMultilevel"/>
    <w:tmpl w:val="2A0EC180"/>
    <w:lvl w:ilvl="0" w:tplc="BC62B6D6">
      <w:start w:val="1"/>
      <w:numFmt w:val="decimal"/>
      <w:lvlText w:val="%1."/>
      <w:lvlJc w:val="left"/>
      <w:pPr>
        <w:ind w:left="7878" w:hanging="79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5E5382">
      <w:numFmt w:val="bullet"/>
      <w:lvlText w:val="•"/>
      <w:lvlJc w:val="left"/>
      <w:pPr>
        <w:ind w:left="8582" w:hanging="790"/>
      </w:pPr>
      <w:rPr>
        <w:rFonts w:hint="default"/>
        <w:lang w:val="ru-RU" w:eastAsia="en-US" w:bidi="ar-SA"/>
      </w:rPr>
    </w:lvl>
    <w:lvl w:ilvl="2" w:tplc="244037C0">
      <w:numFmt w:val="bullet"/>
      <w:lvlText w:val="•"/>
      <w:lvlJc w:val="left"/>
      <w:pPr>
        <w:ind w:left="9292" w:hanging="790"/>
      </w:pPr>
      <w:rPr>
        <w:rFonts w:hint="default"/>
        <w:lang w:val="ru-RU" w:eastAsia="en-US" w:bidi="ar-SA"/>
      </w:rPr>
    </w:lvl>
    <w:lvl w:ilvl="3" w:tplc="22B62A24">
      <w:numFmt w:val="bullet"/>
      <w:lvlText w:val="•"/>
      <w:lvlJc w:val="left"/>
      <w:pPr>
        <w:ind w:left="10002" w:hanging="790"/>
      </w:pPr>
      <w:rPr>
        <w:rFonts w:hint="default"/>
        <w:lang w:val="ru-RU" w:eastAsia="en-US" w:bidi="ar-SA"/>
      </w:rPr>
    </w:lvl>
    <w:lvl w:ilvl="4" w:tplc="1F5434AE">
      <w:numFmt w:val="bullet"/>
      <w:lvlText w:val="•"/>
      <w:lvlJc w:val="left"/>
      <w:pPr>
        <w:ind w:left="10711" w:hanging="790"/>
      </w:pPr>
      <w:rPr>
        <w:rFonts w:hint="default"/>
        <w:lang w:val="ru-RU" w:eastAsia="en-US" w:bidi="ar-SA"/>
      </w:rPr>
    </w:lvl>
    <w:lvl w:ilvl="5" w:tplc="4C221478">
      <w:numFmt w:val="bullet"/>
      <w:lvlText w:val="•"/>
      <w:lvlJc w:val="left"/>
      <w:pPr>
        <w:ind w:left="11421" w:hanging="790"/>
      </w:pPr>
      <w:rPr>
        <w:rFonts w:hint="default"/>
        <w:lang w:val="ru-RU" w:eastAsia="en-US" w:bidi="ar-SA"/>
      </w:rPr>
    </w:lvl>
    <w:lvl w:ilvl="6" w:tplc="C1BA7F5C">
      <w:numFmt w:val="bullet"/>
      <w:lvlText w:val="•"/>
      <w:lvlJc w:val="left"/>
      <w:pPr>
        <w:ind w:left="12131" w:hanging="790"/>
      </w:pPr>
      <w:rPr>
        <w:rFonts w:hint="default"/>
        <w:lang w:val="ru-RU" w:eastAsia="en-US" w:bidi="ar-SA"/>
      </w:rPr>
    </w:lvl>
    <w:lvl w:ilvl="7" w:tplc="529200BE">
      <w:numFmt w:val="bullet"/>
      <w:lvlText w:val="•"/>
      <w:lvlJc w:val="left"/>
      <w:pPr>
        <w:ind w:left="12840" w:hanging="790"/>
      </w:pPr>
      <w:rPr>
        <w:rFonts w:hint="default"/>
        <w:lang w:val="ru-RU" w:eastAsia="en-US" w:bidi="ar-SA"/>
      </w:rPr>
    </w:lvl>
    <w:lvl w:ilvl="8" w:tplc="F49A595C">
      <w:numFmt w:val="bullet"/>
      <w:lvlText w:val="•"/>
      <w:lvlJc w:val="left"/>
      <w:pPr>
        <w:ind w:left="13550" w:hanging="790"/>
      </w:pPr>
      <w:rPr>
        <w:rFonts w:hint="default"/>
        <w:lang w:val="ru-RU" w:eastAsia="en-US" w:bidi="ar-SA"/>
      </w:rPr>
    </w:lvl>
  </w:abstractNum>
  <w:abstractNum w:abstractNumId="6">
    <w:nsid w:val="39693CD3"/>
    <w:multiLevelType w:val="hybridMultilevel"/>
    <w:tmpl w:val="362814A4"/>
    <w:lvl w:ilvl="0" w:tplc="45CE3C40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5A264E">
      <w:numFmt w:val="bullet"/>
      <w:lvlText w:val="•"/>
      <w:lvlJc w:val="left"/>
      <w:pPr>
        <w:ind w:left="1449" w:hanging="708"/>
      </w:pPr>
      <w:rPr>
        <w:rFonts w:hint="default"/>
        <w:lang w:val="ru-RU" w:eastAsia="en-US" w:bidi="ar-SA"/>
      </w:rPr>
    </w:lvl>
    <w:lvl w:ilvl="2" w:tplc="057246AE">
      <w:numFmt w:val="bullet"/>
      <w:lvlText w:val="•"/>
      <w:lvlJc w:val="left"/>
      <w:pPr>
        <w:ind w:left="2079" w:hanging="708"/>
      </w:pPr>
      <w:rPr>
        <w:rFonts w:hint="default"/>
        <w:lang w:val="ru-RU" w:eastAsia="en-US" w:bidi="ar-SA"/>
      </w:rPr>
    </w:lvl>
    <w:lvl w:ilvl="3" w:tplc="CFC6610A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4" w:tplc="4B126E00">
      <w:numFmt w:val="bullet"/>
      <w:lvlText w:val="•"/>
      <w:lvlJc w:val="left"/>
      <w:pPr>
        <w:ind w:left="3338" w:hanging="708"/>
      </w:pPr>
      <w:rPr>
        <w:rFonts w:hint="default"/>
        <w:lang w:val="ru-RU" w:eastAsia="en-US" w:bidi="ar-SA"/>
      </w:rPr>
    </w:lvl>
    <w:lvl w:ilvl="5" w:tplc="91D2BC1C">
      <w:numFmt w:val="bullet"/>
      <w:lvlText w:val="•"/>
      <w:lvlJc w:val="left"/>
      <w:pPr>
        <w:ind w:left="3968" w:hanging="708"/>
      </w:pPr>
      <w:rPr>
        <w:rFonts w:hint="default"/>
        <w:lang w:val="ru-RU" w:eastAsia="en-US" w:bidi="ar-SA"/>
      </w:rPr>
    </w:lvl>
    <w:lvl w:ilvl="6" w:tplc="F5B6E262">
      <w:numFmt w:val="bullet"/>
      <w:lvlText w:val="•"/>
      <w:lvlJc w:val="left"/>
      <w:pPr>
        <w:ind w:left="4598" w:hanging="708"/>
      </w:pPr>
      <w:rPr>
        <w:rFonts w:hint="default"/>
        <w:lang w:val="ru-RU" w:eastAsia="en-US" w:bidi="ar-SA"/>
      </w:rPr>
    </w:lvl>
    <w:lvl w:ilvl="7" w:tplc="4E5C89B6">
      <w:numFmt w:val="bullet"/>
      <w:lvlText w:val="•"/>
      <w:lvlJc w:val="left"/>
      <w:pPr>
        <w:ind w:left="5227" w:hanging="708"/>
      </w:pPr>
      <w:rPr>
        <w:rFonts w:hint="default"/>
        <w:lang w:val="ru-RU" w:eastAsia="en-US" w:bidi="ar-SA"/>
      </w:rPr>
    </w:lvl>
    <w:lvl w:ilvl="8" w:tplc="AA2E449A">
      <w:numFmt w:val="bullet"/>
      <w:lvlText w:val="•"/>
      <w:lvlJc w:val="left"/>
      <w:pPr>
        <w:ind w:left="5857" w:hanging="708"/>
      </w:pPr>
      <w:rPr>
        <w:rFonts w:hint="default"/>
        <w:lang w:val="ru-RU" w:eastAsia="en-US" w:bidi="ar-SA"/>
      </w:rPr>
    </w:lvl>
  </w:abstractNum>
  <w:abstractNum w:abstractNumId="7">
    <w:nsid w:val="3BD179BE"/>
    <w:multiLevelType w:val="hybridMultilevel"/>
    <w:tmpl w:val="6918461C"/>
    <w:lvl w:ilvl="0" w:tplc="EC2A9A50">
      <w:start w:val="1"/>
      <w:numFmt w:val="decimal"/>
      <w:lvlText w:val="%1."/>
      <w:lvlJc w:val="left"/>
      <w:pPr>
        <w:ind w:left="157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D02904">
      <w:start w:val="1"/>
      <w:numFmt w:val="decimal"/>
      <w:lvlText w:val="%2."/>
      <w:lvlJc w:val="left"/>
      <w:pPr>
        <w:ind w:left="852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7269D2">
      <w:numFmt w:val="bullet"/>
      <w:lvlText w:val="•"/>
      <w:lvlJc w:val="left"/>
      <w:pPr>
        <w:ind w:left="2585" w:hanging="564"/>
      </w:pPr>
      <w:rPr>
        <w:rFonts w:hint="default"/>
        <w:lang w:val="ru-RU" w:eastAsia="en-US" w:bidi="ar-SA"/>
      </w:rPr>
    </w:lvl>
    <w:lvl w:ilvl="3" w:tplc="19D6A424">
      <w:numFmt w:val="bullet"/>
      <w:lvlText w:val="•"/>
      <w:lvlJc w:val="left"/>
      <w:pPr>
        <w:ind w:left="3591" w:hanging="564"/>
      </w:pPr>
      <w:rPr>
        <w:rFonts w:hint="default"/>
        <w:lang w:val="ru-RU" w:eastAsia="en-US" w:bidi="ar-SA"/>
      </w:rPr>
    </w:lvl>
    <w:lvl w:ilvl="4" w:tplc="A6024464">
      <w:numFmt w:val="bullet"/>
      <w:lvlText w:val="•"/>
      <w:lvlJc w:val="left"/>
      <w:pPr>
        <w:ind w:left="4597" w:hanging="564"/>
      </w:pPr>
      <w:rPr>
        <w:rFonts w:hint="default"/>
        <w:lang w:val="ru-RU" w:eastAsia="en-US" w:bidi="ar-SA"/>
      </w:rPr>
    </w:lvl>
    <w:lvl w:ilvl="5" w:tplc="46488408">
      <w:numFmt w:val="bullet"/>
      <w:lvlText w:val="•"/>
      <w:lvlJc w:val="left"/>
      <w:pPr>
        <w:ind w:left="5603" w:hanging="564"/>
      </w:pPr>
      <w:rPr>
        <w:rFonts w:hint="default"/>
        <w:lang w:val="ru-RU" w:eastAsia="en-US" w:bidi="ar-SA"/>
      </w:rPr>
    </w:lvl>
    <w:lvl w:ilvl="6" w:tplc="BDC604C8">
      <w:numFmt w:val="bullet"/>
      <w:lvlText w:val="•"/>
      <w:lvlJc w:val="left"/>
      <w:pPr>
        <w:ind w:left="6609" w:hanging="564"/>
      </w:pPr>
      <w:rPr>
        <w:rFonts w:hint="default"/>
        <w:lang w:val="ru-RU" w:eastAsia="en-US" w:bidi="ar-SA"/>
      </w:rPr>
    </w:lvl>
    <w:lvl w:ilvl="7" w:tplc="E1BC952A">
      <w:numFmt w:val="bullet"/>
      <w:lvlText w:val="•"/>
      <w:lvlJc w:val="left"/>
      <w:pPr>
        <w:ind w:left="7614" w:hanging="564"/>
      </w:pPr>
      <w:rPr>
        <w:rFonts w:hint="default"/>
        <w:lang w:val="ru-RU" w:eastAsia="en-US" w:bidi="ar-SA"/>
      </w:rPr>
    </w:lvl>
    <w:lvl w:ilvl="8" w:tplc="CFA69874">
      <w:numFmt w:val="bullet"/>
      <w:lvlText w:val="•"/>
      <w:lvlJc w:val="left"/>
      <w:pPr>
        <w:ind w:left="8620" w:hanging="564"/>
      </w:pPr>
      <w:rPr>
        <w:rFonts w:hint="default"/>
        <w:lang w:val="ru-RU" w:eastAsia="en-US" w:bidi="ar-SA"/>
      </w:rPr>
    </w:lvl>
  </w:abstractNum>
  <w:abstractNum w:abstractNumId="8">
    <w:nsid w:val="3BE75614"/>
    <w:multiLevelType w:val="hybridMultilevel"/>
    <w:tmpl w:val="292E3988"/>
    <w:lvl w:ilvl="0" w:tplc="65F4A89C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0FE96">
      <w:numFmt w:val="bullet"/>
      <w:lvlText w:val="•"/>
      <w:lvlJc w:val="left"/>
      <w:pPr>
        <w:ind w:left="801" w:hanging="708"/>
      </w:pPr>
      <w:rPr>
        <w:rFonts w:hint="default"/>
        <w:lang w:val="ru-RU" w:eastAsia="en-US" w:bidi="ar-SA"/>
      </w:rPr>
    </w:lvl>
    <w:lvl w:ilvl="2" w:tplc="59D80F10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3" w:tplc="59BA9AE0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4" w:tplc="F4B8D780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5" w:tplc="D564E684">
      <w:numFmt w:val="bullet"/>
      <w:lvlText w:val="•"/>
      <w:lvlJc w:val="left"/>
      <w:pPr>
        <w:ind w:left="3608" w:hanging="708"/>
      </w:pPr>
      <w:rPr>
        <w:rFonts w:hint="default"/>
        <w:lang w:val="ru-RU" w:eastAsia="en-US" w:bidi="ar-SA"/>
      </w:rPr>
    </w:lvl>
    <w:lvl w:ilvl="6" w:tplc="F2CE7900">
      <w:numFmt w:val="bullet"/>
      <w:lvlText w:val="•"/>
      <w:lvlJc w:val="left"/>
      <w:pPr>
        <w:ind w:left="4310" w:hanging="708"/>
      </w:pPr>
      <w:rPr>
        <w:rFonts w:hint="default"/>
        <w:lang w:val="ru-RU" w:eastAsia="en-US" w:bidi="ar-SA"/>
      </w:rPr>
    </w:lvl>
    <w:lvl w:ilvl="7" w:tplc="9A74E306">
      <w:numFmt w:val="bullet"/>
      <w:lvlText w:val="•"/>
      <w:lvlJc w:val="left"/>
      <w:pPr>
        <w:ind w:left="5011" w:hanging="708"/>
      </w:pPr>
      <w:rPr>
        <w:rFonts w:hint="default"/>
        <w:lang w:val="ru-RU" w:eastAsia="en-US" w:bidi="ar-SA"/>
      </w:rPr>
    </w:lvl>
    <w:lvl w:ilvl="8" w:tplc="06B00B74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</w:abstractNum>
  <w:abstractNum w:abstractNumId="9">
    <w:nsid w:val="3F42102C"/>
    <w:multiLevelType w:val="hybridMultilevel"/>
    <w:tmpl w:val="312E018A"/>
    <w:lvl w:ilvl="0" w:tplc="8D5444CA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D090D4">
      <w:numFmt w:val="bullet"/>
      <w:lvlText w:val="•"/>
      <w:lvlJc w:val="left"/>
      <w:pPr>
        <w:ind w:left="801" w:hanging="708"/>
      </w:pPr>
      <w:rPr>
        <w:rFonts w:hint="default"/>
        <w:lang w:val="ru-RU" w:eastAsia="en-US" w:bidi="ar-SA"/>
      </w:rPr>
    </w:lvl>
    <w:lvl w:ilvl="2" w:tplc="AFE0AD2E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3" w:tplc="2ABA6A2A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4" w:tplc="53F8A378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5" w:tplc="A4B0A78E">
      <w:numFmt w:val="bullet"/>
      <w:lvlText w:val="•"/>
      <w:lvlJc w:val="left"/>
      <w:pPr>
        <w:ind w:left="3608" w:hanging="708"/>
      </w:pPr>
      <w:rPr>
        <w:rFonts w:hint="default"/>
        <w:lang w:val="ru-RU" w:eastAsia="en-US" w:bidi="ar-SA"/>
      </w:rPr>
    </w:lvl>
    <w:lvl w:ilvl="6" w:tplc="884A0B04">
      <w:numFmt w:val="bullet"/>
      <w:lvlText w:val="•"/>
      <w:lvlJc w:val="left"/>
      <w:pPr>
        <w:ind w:left="4310" w:hanging="708"/>
      </w:pPr>
      <w:rPr>
        <w:rFonts w:hint="default"/>
        <w:lang w:val="ru-RU" w:eastAsia="en-US" w:bidi="ar-SA"/>
      </w:rPr>
    </w:lvl>
    <w:lvl w:ilvl="7" w:tplc="0BC286EA">
      <w:numFmt w:val="bullet"/>
      <w:lvlText w:val="•"/>
      <w:lvlJc w:val="left"/>
      <w:pPr>
        <w:ind w:left="5011" w:hanging="708"/>
      </w:pPr>
      <w:rPr>
        <w:rFonts w:hint="default"/>
        <w:lang w:val="ru-RU" w:eastAsia="en-US" w:bidi="ar-SA"/>
      </w:rPr>
    </w:lvl>
    <w:lvl w:ilvl="8" w:tplc="2458BF96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</w:abstractNum>
  <w:abstractNum w:abstractNumId="10">
    <w:nsid w:val="4B914B3E"/>
    <w:multiLevelType w:val="hybridMultilevel"/>
    <w:tmpl w:val="BC1AC0A0"/>
    <w:lvl w:ilvl="0" w:tplc="6832C83E">
      <w:start w:val="1"/>
      <w:numFmt w:val="decimal"/>
      <w:lvlText w:val="%1."/>
      <w:lvlJc w:val="left"/>
      <w:pPr>
        <w:ind w:left="1560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3221D8">
      <w:numFmt w:val="bullet"/>
      <w:lvlText w:val="•"/>
      <w:lvlJc w:val="left"/>
      <w:pPr>
        <w:ind w:left="2467" w:hanging="348"/>
      </w:pPr>
      <w:rPr>
        <w:rFonts w:hint="default"/>
        <w:lang w:val="ru-RU" w:eastAsia="en-US" w:bidi="ar-SA"/>
      </w:rPr>
    </w:lvl>
    <w:lvl w:ilvl="2" w:tplc="B9C69348">
      <w:numFmt w:val="bullet"/>
      <w:lvlText w:val="•"/>
      <w:lvlJc w:val="left"/>
      <w:pPr>
        <w:ind w:left="3374" w:hanging="348"/>
      </w:pPr>
      <w:rPr>
        <w:rFonts w:hint="default"/>
        <w:lang w:val="ru-RU" w:eastAsia="en-US" w:bidi="ar-SA"/>
      </w:rPr>
    </w:lvl>
    <w:lvl w:ilvl="3" w:tplc="CE809592">
      <w:numFmt w:val="bullet"/>
      <w:lvlText w:val="•"/>
      <w:lvlJc w:val="left"/>
      <w:pPr>
        <w:ind w:left="4281" w:hanging="348"/>
      </w:pPr>
      <w:rPr>
        <w:rFonts w:hint="default"/>
        <w:lang w:val="ru-RU" w:eastAsia="en-US" w:bidi="ar-SA"/>
      </w:rPr>
    </w:lvl>
    <w:lvl w:ilvl="4" w:tplc="749E3870">
      <w:numFmt w:val="bullet"/>
      <w:lvlText w:val="•"/>
      <w:lvlJc w:val="left"/>
      <w:pPr>
        <w:ind w:left="5188" w:hanging="348"/>
      </w:pPr>
      <w:rPr>
        <w:rFonts w:hint="default"/>
        <w:lang w:val="ru-RU" w:eastAsia="en-US" w:bidi="ar-SA"/>
      </w:rPr>
    </w:lvl>
    <w:lvl w:ilvl="5" w:tplc="83745D26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EF6A68E6">
      <w:numFmt w:val="bullet"/>
      <w:lvlText w:val="•"/>
      <w:lvlJc w:val="left"/>
      <w:pPr>
        <w:ind w:left="7003" w:hanging="348"/>
      </w:pPr>
      <w:rPr>
        <w:rFonts w:hint="default"/>
        <w:lang w:val="ru-RU" w:eastAsia="en-US" w:bidi="ar-SA"/>
      </w:rPr>
    </w:lvl>
    <w:lvl w:ilvl="7" w:tplc="A42227F4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  <w:lvl w:ilvl="8" w:tplc="46604A74">
      <w:numFmt w:val="bullet"/>
      <w:lvlText w:val="•"/>
      <w:lvlJc w:val="left"/>
      <w:pPr>
        <w:ind w:left="8817" w:hanging="348"/>
      </w:pPr>
      <w:rPr>
        <w:rFonts w:hint="default"/>
        <w:lang w:val="ru-RU" w:eastAsia="en-US" w:bidi="ar-SA"/>
      </w:rPr>
    </w:lvl>
  </w:abstractNum>
  <w:abstractNum w:abstractNumId="11">
    <w:nsid w:val="56135742"/>
    <w:multiLevelType w:val="hybridMultilevel"/>
    <w:tmpl w:val="A8845B6A"/>
    <w:lvl w:ilvl="0" w:tplc="637ACEE2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FAAEF2">
      <w:numFmt w:val="bullet"/>
      <w:lvlText w:val="•"/>
      <w:lvlJc w:val="left"/>
      <w:pPr>
        <w:ind w:left="801" w:hanging="708"/>
      </w:pPr>
      <w:rPr>
        <w:rFonts w:hint="default"/>
        <w:lang w:val="ru-RU" w:eastAsia="en-US" w:bidi="ar-SA"/>
      </w:rPr>
    </w:lvl>
    <w:lvl w:ilvl="2" w:tplc="263411B2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3" w:tplc="5CE06992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4" w:tplc="A192C71E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5" w:tplc="55D64A68">
      <w:numFmt w:val="bullet"/>
      <w:lvlText w:val="•"/>
      <w:lvlJc w:val="left"/>
      <w:pPr>
        <w:ind w:left="3608" w:hanging="708"/>
      </w:pPr>
      <w:rPr>
        <w:rFonts w:hint="default"/>
        <w:lang w:val="ru-RU" w:eastAsia="en-US" w:bidi="ar-SA"/>
      </w:rPr>
    </w:lvl>
    <w:lvl w:ilvl="6" w:tplc="C8842D4A">
      <w:numFmt w:val="bullet"/>
      <w:lvlText w:val="•"/>
      <w:lvlJc w:val="left"/>
      <w:pPr>
        <w:ind w:left="4310" w:hanging="708"/>
      </w:pPr>
      <w:rPr>
        <w:rFonts w:hint="default"/>
        <w:lang w:val="ru-RU" w:eastAsia="en-US" w:bidi="ar-SA"/>
      </w:rPr>
    </w:lvl>
    <w:lvl w:ilvl="7" w:tplc="C4DE1390">
      <w:numFmt w:val="bullet"/>
      <w:lvlText w:val="•"/>
      <w:lvlJc w:val="left"/>
      <w:pPr>
        <w:ind w:left="5011" w:hanging="708"/>
      </w:pPr>
      <w:rPr>
        <w:rFonts w:hint="default"/>
        <w:lang w:val="ru-RU" w:eastAsia="en-US" w:bidi="ar-SA"/>
      </w:rPr>
    </w:lvl>
    <w:lvl w:ilvl="8" w:tplc="FD02F56E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</w:abstractNum>
  <w:abstractNum w:abstractNumId="12">
    <w:nsid w:val="5CBA038E"/>
    <w:multiLevelType w:val="multilevel"/>
    <w:tmpl w:val="3E82914C"/>
    <w:lvl w:ilvl="0">
      <w:start w:val="1"/>
      <w:numFmt w:val="decimal"/>
      <w:lvlText w:val="%1."/>
      <w:lvlJc w:val="left"/>
      <w:pPr>
        <w:ind w:left="1322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0" w:hanging="9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1" w:hanging="9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9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6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917"/>
      </w:pPr>
      <w:rPr>
        <w:rFonts w:hint="default"/>
        <w:lang w:val="ru-RU" w:eastAsia="en-US" w:bidi="ar-SA"/>
      </w:rPr>
    </w:lvl>
  </w:abstractNum>
  <w:abstractNum w:abstractNumId="13">
    <w:nsid w:val="68C10CA8"/>
    <w:multiLevelType w:val="hybridMultilevel"/>
    <w:tmpl w:val="933ABBF2"/>
    <w:lvl w:ilvl="0" w:tplc="B810AD68">
      <w:numFmt w:val="bullet"/>
      <w:lvlText w:val="-"/>
      <w:lvlJc w:val="left"/>
      <w:pPr>
        <w:ind w:left="1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7EB7C0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2" w:tplc="CC186B18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3" w:tplc="F246F070">
      <w:numFmt w:val="bullet"/>
      <w:lvlText w:val="•"/>
      <w:lvlJc w:val="left"/>
      <w:pPr>
        <w:ind w:left="4225" w:hanging="140"/>
      </w:pPr>
      <w:rPr>
        <w:rFonts w:hint="default"/>
        <w:lang w:val="ru-RU" w:eastAsia="en-US" w:bidi="ar-SA"/>
      </w:rPr>
    </w:lvl>
    <w:lvl w:ilvl="4" w:tplc="BAEEC4E0">
      <w:numFmt w:val="bullet"/>
      <w:lvlText w:val="•"/>
      <w:lvlJc w:val="left"/>
      <w:pPr>
        <w:ind w:left="5140" w:hanging="140"/>
      </w:pPr>
      <w:rPr>
        <w:rFonts w:hint="default"/>
        <w:lang w:val="ru-RU" w:eastAsia="en-US" w:bidi="ar-SA"/>
      </w:rPr>
    </w:lvl>
    <w:lvl w:ilvl="5" w:tplc="3D426CFE">
      <w:numFmt w:val="bullet"/>
      <w:lvlText w:val="•"/>
      <w:lvlJc w:val="left"/>
      <w:pPr>
        <w:ind w:left="6056" w:hanging="140"/>
      </w:pPr>
      <w:rPr>
        <w:rFonts w:hint="default"/>
        <w:lang w:val="ru-RU" w:eastAsia="en-US" w:bidi="ar-SA"/>
      </w:rPr>
    </w:lvl>
    <w:lvl w:ilvl="6" w:tplc="C8840B54">
      <w:numFmt w:val="bullet"/>
      <w:lvlText w:val="•"/>
      <w:lvlJc w:val="left"/>
      <w:pPr>
        <w:ind w:left="6971" w:hanging="140"/>
      </w:pPr>
      <w:rPr>
        <w:rFonts w:hint="default"/>
        <w:lang w:val="ru-RU" w:eastAsia="en-US" w:bidi="ar-SA"/>
      </w:rPr>
    </w:lvl>
    <w:lvl w:ilvl="7" w:tplc="DCC62638">
      <w:numFmt w:val="bullet"/>
      <w:lvlText w:val="•"/>
      <w:lvlJc w:val="left"/>
      <w:pPr>
        <w:ind w:left="7886" w:hanging="140"/>
      </w:pPr>
      <w:rPr>
        <w:rFonts w:hint="default"/>
        <w:lang w:val="ru-RU" w:eastAsia="en-US" w:bidi="ar-SA"/>
      </w:rPr>
    </w:lvl>
    <w:lvl w:ilvl="8" w:tplc="B2B8F212">
      <w:numFmt w:val="bullet"/>
      <w:lvlText w:val="•"/>
      <w:lvlJc w:val="left"/>
      <w:pPr>
        <w:ind w:left="8801" w:hanging="140"/>
      </w:pPr>
      <w:rPr>
        <w:rFonts w:hint="default"/>
        <w:lang w:val="ru-RU" w:eastAsia="en-US" w:bidi="ar-SA"/>
      </w:rPr>
    </w:lvl>
  </w:abstractNum>
  <w:abstractNum w:abstractNumId="14">
    <w:nsid w:val="695C4AB8"/>
    <w:multiLevelType w:val="hybridMultilevel"/>
    <w:tmpl w:val="89B0BF36"/>
    <w:lvl w:ilvl="0" w:tplc="FCE204E4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A2F38A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9A067588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62AA9202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EA3471E2"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 w:tplc="7936978C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6" w:tplc="61AC95D6">
      <w:numFmt w:val="bullet"/>
      <w:lvlText w:val="•"/>
      <w:lvlJc w:val="left"/>
      <w:pPr>
        <w:ind w:left="6191" w:hanging="240"/>
      </w:pPr>
      <w:rPr>
        <w:rFonts w:hint="default"/>
        <w:lang w:val="ru-RU" w:eastAsia="en-US" w:bidi="ar-SA"/>
      </w:rPr>
    </w:lvl>
    <w:lvl w:ilvl="7" w:tplc="C08667D0">
      <w:numFmt w:val="bullet"/>
      <w:lvlText w:val="•"/>
      <w:lvlJc w:val="left"/>
      <w:pPr>
        <w:ind w:left="7159" w:hanging="240"/>
      </w:pPr>
      <w:rPr>
        <w:rFonts w:hint="default"/>
        <w:lang w:val="ru-RU" w:eastAsia="en-US" w:bidi="ar-SA"/>
      </w:rPr>
    </w:lvl>
    <w:lvl w:ilvl="8" w:tplc="13981D16">
      <w:numFmt w:val="bullet"/>
      <w:lvlText w:val="•"/>
      <w:lvlJc w:val="left"/>
      <w:pPr>
        <w:ind w:left="8128" w:hanging="240"/>
      </w:pPr>
      <w:rPr>
        <w:rFonts w:hint="default"/>
        <w:lang w:val="ru-RU" w:eastAsia="en-US" w:bidi="ar-SA"/>
      </w:rPr>
    </w:lvl>
  </w:abstractNum>
  <w:abstractNum w:abstractNumId="15">
    <w:nsid w:val="6C5E2947"/>
    <w:multiLevelType w:val="hybridMultilevel"/>
    <w:tmpl w:val="A8D0BF9A"/>
    <w:lvl w:ilvl="0" w:tplc="01E28E6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70AB56">
      <w:numFmt w:val="bullet"/>
      <w:lvlText w:val="•"/>
      <w:lvlJc w:val="left"/>
      <w:pPr>
        <w:ind w:left="1449" w:hanging="708"/>
      </w:pPr>
      <w:rPr>
        <w:rFonts w:hint="default"/>
        <w:lang w:val="ru-RU" w:eastAsia="en-US" w:bidi="ar-SA"/>
      </w:rPr>
    </w:lvl>
    <w:lvl w:ilvl="2" w:tplc="AE00A358">
      <w:numFmt w:val="bullet"/>
      <w:lvlText w:val="•"/>
      <w:lvlJc w:val="left"/>
      <w:pPr>
        <w:ind w:left="2079" w:hanging="708"/>
      </w:pPr>
      <w:rPr>
        <w:rFonts w:hint="default"/>
        <w:lang w:val="ru-RU" w:eastAsia="en-US" w:bidi="ar-SA"/>
      </w:rPr>
    </w:lvl>
    <w:lvl w:ilvl="3" w:tplc="1094472A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4" w:tplc="830E19E4">
      <w:numFmt w:val="bullet"/>
      <w:lvlText w:val="•"/>
      <w:lvlJc w:val="left"/>
      <w:pPr>
        <w:ind w:left="3338" w:hanging="708"/>
      </w:pPr>
      <w:rPr>
        <w:rFonts w:hint="default"/>
        <w:lang w:val="ru-RU" w:eastAsia="en-US" w:bidi="ar-SA"/>
      </w:rPr>
    </w:lvl>
    <w:lvl w:ilvl="5" w:tplc="B98CE8BC">
      <w:numFmt w:val="bullet"/>
      <w:lvlText w:val="•"/>
      <w:lvlJc w:val="left"/>
      <w:pPr>
        <w:ind w:left="3968" w:hanging="708"/>
      </w:pPr>
      <w:rPr>
        <w:rFonts w:hint="default"/>
        <w:lang w:val="ru-RU" w:eastAsia="en-US" w:bidi="ar-SA"/>
      </w:rPr>
    </w:lvl>
    <w:lvl w:ilvl="6" w:tplc="FB72E262">
      <w:numFmt w:val="bullet"/>
      <w:lvlText w:val="•"/>
      <w:lvlJc w:val="left"/>
      <w:pPr>
        <w:ind w:left="4598" w:hanging="708"/>
      </w:pPr>
      <w:rPr>
        <w:rFonts w:hint="default"/>
        <w:lang w:val="ru-RU" w:eastAsia="en-US" w:bidi="ar-SA"/>
      </w:rPr>
    </w:lvl>
    <w:lvl w:ilvl="7" w:tplc="6D22112A">
      <w:numFmt w:val="bullet"/>
      <w:lvlText w:val="•"/>
      <w:lvlJc w:val="left"/>
      <w:pPr>
        <w:ind w:left="5227" w:hanging="708"/>
      </w:pPr>
      <w:rPr>
        <w:rFonts w:hint="default"/>
        <w:lang w:val="ru-RU" w:eastAsia="en-US" w:bidi="ar-SA"/>
      </w:rPr>
    </w:lvl>
    <w:lvl w:ilvl="8" w:tplc="E0DE1ED8">
      <w:numFmt w:val="bullet"/>
      <w:lvlText w:val="•"/>
      <w:lvlJc w:val="left"/>
      <w:pPr>
        <w:ind w:left="5857" w:hanging="708"/>
      </w:pPr>
      <w:rPr>
        <w:rFonts w:hint="default"/>
        <w:lang w:val="ru-RU" w:eastAsia="en-US" w:bidi="ar-SA"/>
      </w:rPr>
    </w:lvl>
  </w:abstractNum>
  <w:abstractNum w:abstractNumId="16">
    <w:nsid w:val="778B62BF"/>
    <w:multiLevelType w:val="multilevel"/>
    <w:tmpl w:val="7B641A40"/>
    <w:lvl w:ilvl="0">
      <w:start w:val="2"/>
      <w:numFmt w:val="decimal"/>
      <w:lvlText w:val="%1"/>
      <w:lvlJc w:val="left"/>
      <w:pPr>
        <w:ind w:left="2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67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0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6" w:hanging="140"/>
      </w:pPr>
      <w:rPr>
        <w:rFonts w:hint="default"/>
        <w:lang w:val="ru-RU" w:eastAsia="en-US" w:bidi="ar-SA"/>
      </w:rPr>
    </w:lvl>
  </w:abstractNum>
  <w:abstractNum w:abstractNumId="17">
    <w:nsid w:val="78B169B8"/>
    <w:multiLevelType w:val="hybridMultilevel"/>
    <w:tmpl w:val="E82098DA"/>
    <w:lvl w:ilvl="0" w:tplc="FC18B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3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15"/>
  </w:num>
  <w:num w:numId="11">
    <w:abstractNumId w:val="11"/>
  </w:num>
  <w:num w:numId="12">
    <w:abstractNumId w:val="0"/>
  </w:num>
  <w:num w:numId="13">
    <w:abstractNumId w:val="16"/>
  </w:num>
  <w:num w:numId="14">
    <w:abstractNumId w:val="1"/>
  </w:num>
  <w:num w:numId="15">
    <w:abstractNumId w:val="12"/>
  </w:num>
  <w:num w:numId="16">
    <w:abstractNumId w:val="1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5E0A"/>
    <w:rsid w:val="00004C10"/>
    <w:rsid w:val="000B2C31"/>
    <w:rsid w:val="001C3B7A"/>
    <w:rsid w:val="001F7C29"/>
    <w:rsid w:val="0038141C"/>
    <w:rsid w:val="00452DAC"/>
    <w:rsid w:val="004F1C4D"/>
    <w:rsid w:val="006F5834"/>
    <w:rsid w:val="0071219B"/>
    <w:rsid w:val="007319EF"/>
    <w:rsid w:val="00736D22"/>
    <w:rsid w:val="00911F06"/>
    <w:rsid w:val="009D0858"/>
    <w:rsid w:val="00A052CE"/>
    <w:rsid w:val="00A259A3"/>
    <w:rsid w:val="00B051EC"/>
    <w:rsid w:val="00B31098"/>
    <w:rsid w:val="00CE5F7C"/>
    <w:rsid w:val="00D7117F"/>
    <w:rsid w:val="00D75E0A"/>
    <w:rsid w:val="00EE0D91"/>
    <w:rsid w:val="00F6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383" w:hanging="24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2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2C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C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B2C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2C3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B2C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2C31"/>
    <w:rPr>
      <w:rFonts w:ascii="Times New Roman" w:eastAsia="Times New Roman" w:hAnsi="Times New Roman" w:cs="Times New Roman"/>
      <w:lang w:val="ru-RU"/>
    </w:rPr>
  </w:style>
  <w:style w:type="paragraph" w:customStyle="1" w:styleId="11">
    <w:name w:val="Раздел 1.1"/>
    <w:basedOn w:val="ab"/>
    <w:link w:val="110"/>
    <w:qFormat/>
    <w:rsid w:val="004F1C4D"/>
    <w:pPr>
      <w:widowControl/>
      <w:numPr>
        <w:ilvl w:val="0"/>
      </w:numPr>
      <w:autoSpaceDE/>
      <w:autoSpaceDN/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lang w:eastAsia="ru-RU"/>
    </w:rPr>
  </w:style>
  <w:style w:type="character" w:customStyle="1" w:styleId="110">
    <w:name w:val="Раздел 1.1 Знак"/>
    <w:basedOn w:val="ac"/>
    <w:link w:val="11"/>
    <w:rsid w:val="004F1C4D"/>
    <w:rPr>
      <w:rFonts w:ascii="Times New Roman Полужирный" w:eastAsia="Segoe UI" w:hAnsi="Times New Roman Полужирный" w:cs="Times New Roman"/>
      <w:b/>
      <w:bCs/>
      <w:i w:val="0"/>
      <w:iCs w:val="0"/>
      <w:color w:val="4F81BD" w:themeColor="accent1"/>
      <w:spacing w:val="15"/>
      <w:sz w:val="24"/>
      <w:szCs w:val="24"/>
      <w:lang w:val="ru-RU" w:eastAsia="ru-RU"/>
    </w:rPr>
  </w:style>
  <w:style w:type="paragraph" w:styleId="ab">
    <w:name w:val="Subtitle"/>
    <w:basedOn w:val="a"/>
    <w:next w:val="a"/>
    <w:link w:val="ac"/>
    <w:uiPriority w:val="11"/>
    <w:qFormat/>
    <w:rsid w:val="004F1C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F1C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customStyle="1" w:styleId="12">
    <w:name w:val="Раздел 1"/>
    <w:basedOn w:val="1"/>
    <w:link w:val="13"/>
    <w:qFormat/>
    <w:rsid w:val="004F1C4D"/>
    <w:pPr>
      <w:keepNext/>
      <w:widowControl/>
      <w:autoSpaceDE/>
      <w:autoSpaceDN/>
      <w:spacing w:after="120"/>
      <w:ind w:left="0"/>
      <w:jc w:val="center"/>
    </w:pPr>
    <w:rPr>
      <w:rFonts w:ascii="Times New Roman Полужирный" w:eastAsia="Segoe UI" w:hAnsi="Times New Roman Полужирный"/>
      <w:caps/>
      <w:kern w:val="32"/>
      <w:sz w:val="24"/>
      <w:szCs w:val="24"/>
      <w:lang w:val="x-none" w:eastAsia="x-none"/>
    </w:rPr>
  </w:style>
  <w:style w:type="character" w:customStyle="1" w:styleId="13">
    <w:name w:val="Раздел 1 Знак"/>
    <w:basedOn w:val="a0"/>
    <w:link w:val="12"/>
    <w:rsid w:val="004F1C4D"/>
    <w:rPr>
      <w:rFonts w:ascii="Times New Roman Полужирный" w:eastAsia="Segoe UI" w:hAnsi="Times New Roman Полужирный" w:cs="Times New Roman"/>
      <w:b/>
      <w:bCs/>
      <w:caps/>
      <w:kern w:val="32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383" w:hanging="24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2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2C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C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B2C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2C3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B2C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2C31"/>
    <w:rPr>
      <w:rFonts w:ascii="Times New Roman" w:eastAsia="Times New Roman" w:hAnsi="Times New Roman" w:cs="Times New Roman"/>
      <w:lang w:val="ru-RU"/>
    </w:rPr>
  </w:style>
  <w:style w:type="paragraph" w:customStyle="1" w:styleId="11">
    <w:name w:val="Раздел 1.1"/>
    <w:basedOn w:val="ab"/>
    <w:link w:val="110"/>
    <w:qFormat/>
    <w:rsid w:val="004F1C4D"/>
    <w:pPr>
      <w:widowControl/>
      <w:numPr>
        <w:ilvl w:val="0"/>
      </w:numPr>
      <w:autoSpaceDE/>
      <w:autoSpaceDN/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lang w:eastAsia="ru-RU"/>
    </w:rPr>
  </w:style>
  <w:style w:type="character" w:customStyle="1" w:styleId="110">
    <w:name w:val="Раздел 1.1 Знак"/>
    <w:basedOn w:val="ac"/>
    <w:link w:val="11"/>
    <w:rsid w:val="004F1C4D"/>
    <w:rPr>
      <w:rFonts w:ascii="Times New Roman Полужирный" w:eastAsia="Segoe UI" w:hAnsi="Times New Roman Полужирный" w:cs="Times New Roman"/>
      <w:b/>
      <w:bCs/>
      <w:i w:val="0"/>
      <w:iCs w:val="0"/>
      <w:color w:val="4F81BD" w:themeColor="accent1"/>
      <w:spacing w:val="15"/>
      <w:sz w:val="24"/>
      <w:szCs w:val="24"/>
      <w:lang w:val="ru-RU" w:eastAsia="ru-RU"/>
    </w:rPr>
  </w:style>
  <w:style w:type="paragraph" w:styleId="ab">
    <w:name w:val="Subtitle"/>
    <w:basedOn w:val="a"/>
    <w:next w:val="a"/>
    <w:link w:val="ac"/>
    <w:uiPriority w:val="11"/>
    <w:qFormat/>
    <w:rsid w:val="004F1C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F1C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customStyle="1" w:styleId="12">
    <w:name w:val="Раздел 1"/>
    <w:basedOn w:val="1"/>
    <w:link w:val="13"/>
    <w:qFormat/>
    <w:rsid w:val="004F1C4D"/>
    <w:pPr>
      <w:keepNext/>
      <w:widowControl/>
      <w:autoSpaceDE/>
      <w:autoSpaceDN/>
      <w:spacing w:after="120"/>
      <w:ind w:left="0"/>
      <w:jc w:val="center"/>
    </w:pPr>
    <w:rPr>
      <w:rFonts w:ascii="Times New Roman Полужирный" w:eastAsia="Segoe UI" w:hAnsi="Times New Roman Полужирный"/>
      <w:caps/>
      <w:kern w:val="32"/>
      <w:sz w:val="24"/>
      <w:szCs w:val="24"/>
      <w:lang w:val="x-none" w:eastAsia="x-none"/>
    </w:rPr>
  </w:style>
  <w:style w:type="character" w:customStyle="1" w:styleId="13">
    <w:name w:val="Раздел 1 Знак"/>
    <w:basedOn w:val="a0"/>
    <w:link w:val="12"/>
    <w:rsid w:val="004F1C4D"/>
    <w:rPr>
      <w:rFonts w:ascii="Times New Roman Полужирный" w:eastAsia="Segoe UI" w:hAnsi="Times New Roman Полужирный" w:cs="Times New Roman"/>
      <w:b/>
      <w:bCs/>
      <w:caps/>
      <w:kern w:val="32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wbook.h12.ru/" TargetMode="External"/><Relationship Id="rId18" Type="http://schemas.openxmlformats.org/officeDocument/2006/relationships/hyperlink" Target="http://www.consultant.ru/%20-" TargetMode="External"/><Relationship Id="rId26" Type="http://schemas.openxmlformats.org/officeDocument/2006/relationships/hyperlink" Target="http://www.ksrf.ru/Pages/Default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llegi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ravo.eup.ru/" TargetMode="External"/><Relationship Id="rId17" Type="http://schemas.openxmlformats.org/officeDocument/2006/relationships/hyperlink" Target="http://www.garant.e-burg.ru/" TargetMode="External"/><Relationship Id="rId25" Type="http://schemas.openxmlformats.org/officeDocument/2006/relationships/hyperlink" Target="http://slovari.yandex.ru/dict/constitu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w-n-life.ru/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24" Type="http://schemas.openxmlformats.org/officeDocument/2006/relationships/hyperlink" Target="http://stracker.bos.ru/lib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lovari.vandex.ru/dict/iurid" TargetMode="External"/><Relationship Id="rId23" Type="http://schemas.openxmlformats.org/officeDocument/2006/relationships/hyperlink" Target="http://www.tarasei.narod.ru/uchebniki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rait.ru/bcode/530555" TargetMode="External"/><Relationship Id="rId19" Type="http://schemas.openxmlformats.org/officeDocument/2006/relationships/hyperlink" Target="http://www.systema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hro.org/" TargetMode="External"/><Relationship Id="rId22" Type="http://schemas.openxmlformats.org/officeDocument/2006/relationships/hyperlink" Target="http://www.spros.ru/mag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72E88-9C35-4CA5-A5A5-AE2EA398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ПРОФЕССИОНАЛЬНОГО МОДУЛЯ</vt:lpstr>
    </vt:vector>
  </TitlesOfParts>
  <Company/>
  <LinksUpToDate>false</LinksUpToDate>
  <CharactersWithSpaces>21351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ПРОФЕССИОНАЛЬНОГО МОДУЛЯ</dc:title>
  <dc:creator>Валентина</dc:creator>
  <cp:lastModifiedBy>Анна</cp:lastModifiedBy>
  <cp:revision>5</cp:revision>
  <dcterms:created xsi:type="dcterms:W3CDTF">2025-09-27T09:38:00Z</dcterms:created>
  <dcterms:modified xsi:type="dcterms:W3CDTF">2026-01-19T01:10:00Z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2013</vt:lpwstr>
  </property>
</Properties>
</file>