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A49" w:rsidRPr="00694A49" w:rsidRDefault="00694A49" w:rsidP="00694A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A49" w:rsidRPr="00694A49" w:rsidRDefault="00694A49" w:rsidP="00694A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A49" w:rsidRPr="00694A49" w:rsidRDefault="00694A49" w:rsidP="00694A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94A49" w:rsidRPr="00694A49" w:rsidRDefault="00694A49" w:rsidP="0069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/>
          <w:caps/>
          <w:sz w:val="24"/>
          <w:szCs w:val="24"/>
        </w:rPr>
      </w:pPr>
    </w:p>
    <w:p w:rsidR="00694A49" w:rsidRPr="00694A49" w:rsidRDefault="00694A49" w:rsidP="00694A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3C5019" w:rsidRDefault="00BA78AA" w:rsidP="003C5019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D61AE0">
        <w:rPr>
          <w:rFonts w:ascii="Times New Roman" w:hAnsi="Times New Roman"/>
          <w:b/>
          <w:sz w:val="28"/>
          <w:szCs w:val="24"/>
        </w:rPr>
        <w:t xml:space="preserve">РАБОЧАЯ ПРОГРАММА </w:t>
      </w:r>
    </w:p>
    <w:p w:rsidR="00BA78AA" w:rsidRPr="00D61AE0" w:rsidRDefault="00BA78AA" w:rsidP="003C5019">
      <w:pPr>
        <w:spacing w:after="0" w:line="360" w:lineRule="auto"/>
        <w:jc w:val="center"/>
        <w:rPr>
          <w:rFonts w:ascii="Times New Roman" w:hAnsi="Times New Roman"/>
          <w:b/>
          <w:sz w:val="28"/>
          <w:szCs w:val="24"/>
        </w:rPr>
      </w:pPr>
      <w:r w:rsidRPr="00D61AE0">
        <w:rPr>
          <w:rFonts w:ascii="Times New Roman" w:hAnsi="Times New Roman"/>
          <w:b/>
          <w:sz w:val="28"/>
          <w:szCs w:val="24"/>
        </w:rPr>
        <w:t>УЧЕБНОЙ ДИСЦИПЛИНЫ</w:t>
      </w:r>
    </w:p>
    <w:p w:rsidR="00BA78AA" w:rsidRPr="00EC4E81" w:rsidRDefault="009A0AC0" w:rsidP="003C5019">
      <w:pPr>
        <w:pStyle w:val="1"/>
        <w:spacing w:line="360" w:lineRule="auto"/>
        <w:jc w:val="center"/>
        <w:rPr>
          <w:b/>
        </w:rPr>
      </w:pPr>
      <w:r>
        <w:rPr>
          <w:b/>
          <w:sz w:val="28"/>
        </w:rPr>
        <w:t>ОП.14</w:t>
      </w:r>
    </w:p>
    <w:p w:rsidR="00BA78AA" w:rsidRPr="00EC4E81" w:rsidRDefault="00BA78AA" w:rsidP="003C5019">
      <w:pPr>
        <w:pStyle w:val="1"/>
        <w:spacing w:line="360" w:lineRule="auto"/>
        <w:jc w:val="center"/>
        <w:rPr>
          <w:b/>
          <w:sz w:val="28"/>
        </w:rPr>
      </w:pPr>
      <w:r w:rsidRPr="00EC4E81">
        <w:rPr>
          <w:b/>
          <w:sz w:val="28"/>
        </w:rPr>
        <w:t>ЭКОНОМИКА ОРГАНИЗАЦИИ</w:t>
      </w:r>
    </w:p>
    <w:p w:rsidR="00BA78AA" w:rsidRPr="009D16C9" w:rsidRDefault="00BA78AA" w:rsidP="00BA78AA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BA78AA" w:rsidRPr="009D16C9" w:rsidRDefault="00BA78AA" w:rsidP="00BA78AA">
      <w:pPr>
        <w:spacing w:after="0" w:line="240" w:lineRule="auto"/>
        <w:rPr>
          <w:rFonts w:ascii="Times New Roman" w:hAnsi="Times New Roman"/>
          <w:b/>
        </w:rPr>
      </w:pPr>
    </w:p>
    <w:p w:rsidR="00BA78AA" w:rsidRPr="009D16C9" w:rsidRDefault="00BA78AA" w:rsidP="00BA78AA">
      <w:pPr>
        <w:spacing w:after="0" w:line="240" w:lineRule="auto"/>
        <w:rPr>
          <w:rFonts w:ascii="Times New Roman" w:hAnsi="Times New Roman"/>
          <w:b/>
        </w:rPr>
      </w:pPr>
    </w:p>
    <w:p w:rsidR="00BA78AA" w:rsidRPr="00313FC7" w:rsidRDefault="00BA78AA" w:rsidP="00BA78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78AA" w:rsidRPr="00313FC7" w:rsidRDefault="00BA78AA" w:rsidP="00BA78A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78AA" w:rsidRPr="00313FC7" w:rsidRDefault="00BA78AA" w:rsidP="00BA78A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46955">
        <w:rPr>
          <w:rFonts w:ascii="Times New Roman" w:hAnsi="Times New Roman"/>
          <w:sz w:val="28"/>
          <w:szCs w:val="28"/>
        </w:rPr>
        <w:t>Профиль обучения: технологический</w:t>
      </w:r>
    </w:p>
    <w:p w:rsidR="00BA78AA" w:rsidRPr="009D16C9" w:rsidRDefault="00BA78AA" w:rsidP="00BA78AA">
      <w:pPr>
        <w:spacing w:after="0" w:line="240" w:lineRule="auto"/>
        <w:rPr>
          <w:rFonts w:ascii="Times New Roman" w:hAnsi="Times New Roman"/>
          <w:b/>
        </w:rPr>
      </w:pPr>
    </w:p>
    <w:p w:rsidR="00694A49" w:rsidRPr="00694A49" w:rsidRDefault="00694A49" w:rsidP="00694A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sz w:val="28"/>
          <w:szCs w:val="24"/>
        </w:rPr>
      </w:pPr>
    </w:p>
    <w:p w:rsidR="00694A49" w:rsidRPr="00694A49" w:rsidRDefault="00694A49" w:rsidP="00694A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4"/>
        </w:rPr>
      </w:pPr>
    </w:p>
    <w:p w:rsidR="00694A49" w:rsidRPr="00694A49" w:rsidRDefault="00694A49" w:rsidP="00694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Cs/>
          <w:sz w:val="28"/>
          <w:szCs w:val="24"/>
        </w:rPr>
      </w:pPr>
    </w:p>
    <w:p w:rsidR="00694A49" w:rsidRPr="00694A49" w:rsidRDefault="00694A49" w:rsidP="00694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694A49" w:rsidRPr="00694A49" w:rsidRDefault="00694A49" w:rsidP="00694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694A49" w:rsidRPr="00694A49" w:rsidRDefault="00694A49" w:rsidP="00694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bCs/>
          <w:sz w:val="28"/>
          <w:szCs w:val="24"/>
        </w:rPr>
      </w:pPr>
    </w:p>
    <w:p w:rsidR="00694A49" w:rsidRPr="00694A49" w:rsidRDefault="00694A49" w:rsidP="00694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4"/>
        </w:rPr>
      </w:pPr>
    </w:p>
    <w:p w:rsidR="00694A49" w:rsidRPr="004A179F" w:rsidRDefault="00694A49" w:rsidP="00694A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4A179F">
        <w:rPr>
          <w:rFonts w:ascii="Times New Roman" w:hAnsi="Times New Roman" w:cs="Times New Roman"/>
          <w:b/>
          <w:bCs/>
        </w:rPr>
        <w:t>20</w:t>
      </w:r>
      <w:r w:rsidR="00EC4E81" w:rsidRPr="004A179F">
        <w:rPr>
          <w:rFonts w:ascii="Times New Roman" w:hAnsi="Times New Roman" w:cs="Times New Roman"/>
          <w:b/>
          <w:bCs/>
        </w:rPr>
        <w:t>2</w:t>
      </w:r>
      <w:r w:rsidR="00ED2648">
        <w:rPr>
          <w:rFonts w:ascii="Times New Roman" w:hAnsi="Times New Roman" w:cs="Times New Roman"/>
          <w:b/>
          <w:bCs/>
        </w:rPr>
        <w:t>5</w:t>
      </w:r>
      <w:r w:rsidR="00EC4E81" w:rsidRPr="004A179F">
        <w:rPr>
          <w:rFonts w:ascii="Times New Roman" w:hAnsi="Times New Roman" w:cs="Times New Roman"/>
          <w:b/>
          <w:bCs/>
        </w:rPr>
        <w:t xml:space="preserve"> </w:t>
      </w:r>
    </w:p>
    <w:p w:rsidR="00EC4E81" w:rsidRPr="00EC4E81" w:rsidRDefault="00EC4E81" w:rsidP="00EC4E81">
      <w:pPr>
        <w:ind w:firstLine="709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EC4E81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</w:t>
      </w:r>
      <w:r>
        <w:rPr>
          <w:rFonts w:ascii="Times New Roman" w:hAnsi="Times New Roman" w:cs="Times New Roman"/>
          <w:sz w:val="28"/>
          <w:szCs w:val="28"/>
        </w:rPr>
        <w:t xml:space="preserve"> Экономика организации</w:t>
      </w:r>
      <w:r w:rsidRPr="00EC4E81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по специальности среднего профессионального образования 18.02.12 Технология аналитического контроля химических соединений, утвержденного приказом Министерства образования и науки РФ 09.12.2016 г. № 1554.</w:t>
      </w:r>
    </w:p>
    <w:p w:rsidR="00EC4E81" w:rsidRPr="00AB61C3" w:rsidRDefault="00EC4E81" w:rsidP="00EC4E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E81" w:rsidRPr="00AB61C3" w:rsidRDefault="00EC4E81" w:rsidP="00EC4E8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C4E81" w:rsidRPr="00313FC7" w:rsidRDefault="00EC4E81" w:rsidP="00EC4E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355" w:type="dxa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EC4E81" w:rsidRPr="00313FC7" w:rsidTr="00BF1522">
        <w:tc>
          <w:tcPr>
            <w:tcW w:w="4677" w:type="dxa"/>
          </w:tcPr>
          <w:p w:rsidR="00EC4E81" w:rsidRPr="00313FC7" w:rsidRDefault="00EC4E81" w:rsidP="00BF15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EC4E81" w:rsidRPr="00313FC7" w:rsidRDefault="00EC4E81" w:rsidP="00BF15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ПЦК социально-экономических </w:t>
            </w:r>
          </w:p>
          <w:p w:rsidR="00EC4E81" w:rsidRPr="00313FC7" w:rsidRDefault="00EC4E81" w:rsidP="00BF15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дисциплин</w:t>
            </w:r>
          </w:p>
          <w:p w:rsidR="00EC4E81" w:rsidRPr="00313FC7" w:rsidRDefault="00EC4E81" w:rsidP="00BF15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____________к.э.н. Соловьева С.М.</w:t>
            </w:r>
          </w:p>
          <w:p w:rsidR="00EC4E81" w:rsidRPr="00313FC7" w:rsidRDefault="00EC4E81" w:rsidP="00BF15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«__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____________202</w:t>
            </w:r>
            <w:r w:rsidR="00ED264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г.</w:t>
            </w:r>
          </w:p>
          <w:p w:rsidR="00EC4E81" w:rsidRPr="00313FC7" w:rsidRDefault="00EC4E81" w:rsidP="00BF15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4E81" w:rsidRPr="00313FC7" w:rsidRDefault="00EC4E81" w:rsidP="00BF152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EC4E81" w:rsidRPr="00313FC7" w:rsidRDefault="00EC4E81" w:rsidP="00BF152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EC4E81" w:rsidRDefault="00EC4E81" w:rsidP="00BF152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EC4E81" w:rsidRPr="00313FC7" w:rsidRDefault="00EC4E81" w:rsidP="00BF152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C4E81" w:rsidRPr="00313FC7" w:rsidRDefault="00EC4E81" w:rsidP="00BF152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r w:rsidR="00ED2648">
              <w:rPr>
                <w:rFonts w:ascii="Times New Roman" w:eastAsia="Calibri" w:hAnsi="Times New Roman" w:cs="Times New Roman"/>
                <w:sz w:val="28"/>
                <w:szCs w:val="28"/>
              </w:rPr>
              <w:t>Кисюк</w:t>
            </w: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 П.</w:t>
            </w:r>
          </w:p>
          <w:p w:rsidR="00EC4E81" w:rsidRPr="00313FC7" w:rsidRDefault="00EC4E81" w:rsidP="00ED264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«___» ____________202</w:t>
            </w:r>
            <w:r w:rsidR="00ED2648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13FC7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</w:tc>
      </w:tr>
    </w:tbl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  <w:r w:rsidRPr="00721D97">
        <w:rPr>
          <w:rFonts w:ascii="Times New Roman" w:hAnsi="Times New Roman"/>
          <w:sz w:val="28"/>
          <w:szCs w:val="28"/>
        </w:rPr>
        <w:t>Организация-разработчик: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обслуживания».</w:t>
      </w:r>
    </w:p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C4E81" w:rsidRPr="00721D97" w:rsidRDefault="00EC4E81" w:rsidP="00EC4E81">
      <w:pPr>
        <w:pStyle w:val="aff2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Алямкина А.</w:t>
      </w:r>
      <w:r w:rsidRPr="00721D97">
        <w:rPr>
          <w:rFonts w:ascii="Times New Roman" w:hAnsi="Times New Roman"/>
          <w:sz w:val="28"/>
          <w:szCs w:val="28"/>
        </w:rPr>
        <w:t>Ю.,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EC4E81" w:rsidRPr="00AB61C3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Pr="00AB61C3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Pr="00AB61C3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Pr="00AB61C3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Pr="00AB61C3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Pr="00AB61C3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0E24" w:rsidRDefault="003E0E24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0E24" w:rsidRDefault="003E0E24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E0E24" w:rsidRDefault="003E0E24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C4E81" w:rsidRDefault="00EC4E81" w:rsidP="00EC4E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A179F" w:rsidRDefault="004A179F" w:rsidP="00EC4E81">
      <w:pPr>
        <w:jc w:val="center"/>
        <w:rPr>
          <w:rFonts w:ascii="Times New Roman" w:hAnsi="Times New Roman" w:cs="Times New Roman"/>
          <w:b/>
          <w:bCs/>
        </w:rPr>
      </w:pPr>
    </w:p>
    <w:p w:rsidR="00EC4E81" w:rsidRPr="00705B47" w:rsidRDefault="00EC4E81" w:rsidP="00EC4E81">
      <w:pPr>
        <w:jc w:val="center"/>
        <w:rPr>
          <w:rFonts w:ascii="Times New Roman" w:hAnsi="Times New Roman" w:cs="Times New Roman"/>
          <w:b/>
          <w:bCs/>
        </w:rPr>
      </w:pPr>
      <w:r w:rsidRPr="00705B47">
        <w:rPr>
          <w:rFonts w:ascii="Times New Roman" w:hAnsi="Times New Roman" w:cs="Times New Roman"/>
          <w:b/>
          <w:bCs/>
        </w:rPr>
        <w:lastRenderedPageBreak/>
        <w:t>СОДЕРЖАНИЕ</w:t>
      </w:r>
    </w:p>
    <w:p w:rsidR="00EC4E81" w:rsidRPr="009D16C9" w:rsidRDefault="00EC4E81" w:rsidP="00EC4E81">
      <w:pPr>
        <w:pStyle w:val="1"/>
        <w:rPr>
          <w:b/>
          <w:u w:val="single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70"/>
        <w:gridCol w:w="1072"/>
      </w:tblGrid>
      <w:tr w:rsidR="00EC4E81" w:rsidRPr="002F3C40" w:rsidTr="00BF1522">
        <w:tc>
          <w:tcPr>
            <w:tcW w:w="8472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Pr="002F3C40">
              <w:rPr>
                <w:sz w:val="28"/>
                <w:szCs w:val="28"/>
              </w:rPr>
              <w:t>Паспорт рабочей программы учебной дисциплины</w:t>
            </w:r>
          </w:p>
        </w:tc>
        <w:tc>
          <w:tcPr>
            <w:tcW w:w="1099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 w:rsidRPr="002F3C40">
              <w:rPr>
                <w:sz w:val="28"/>
                <w:szCs w:val="28"/>
              </w:rPr>
              <w:t>4</w:t>
            </w:r>
          </w:p>
        </w:tc>
      </w:tr>
      <w:tr w:rsidR="00EC4E81" w:rsidRPr="002F3C40" w:rsidTr="00BF1522">
        <w:tc>
          <w:tcPr>
            <w:tcW w:w="8472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Pr="002F3C40">
              <w:rPr>
                <w:sz w:val="28"/>
                <w:szCs w:val="28"/>
              </w:rPr>
              <w:t>Результаты освоения учебной дисциплины</w:t>
            </w:r>
          </w:p>
        </w:tc>
        <w:tc>
          <w:tcPr>
            <w:tcW w:w="1099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 w:rsidRPr="002F3C40">
              <w:rPr>
                <w:sz w:val="28"/>
                <w:szCs w:val="28"/>
              </w:rPr>
              <w:t>5</w:t>
            </w:r>
          </w:p>
        </w:tc>
      </w:tr>
      <w:tr w:rsidR="00EC4E81" w:rsidRPr="002F3C40" w:rsidTr="00BF1522">
        <w:tc>
          <w:tcPr>
            <w:tcW w:w="8472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Pr="002F3C40">
              <w:rPr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1099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 w:rsidRPr="002F3C40">
              <w:rPr>
                <w:sz w:val="28"/>
                <w:szCs w:val="28"/>
              </w:rPr>
              <w:t>8</w:t>
            </w:r>
          </w:p>
        </w:tc>
      </w:tr>
      <w:tr w:rsidR="00EC4E81" w:rsidRPr="002F3C40" w:rsidTr="00BF1522">
        <w:tc>
          <w:tcPr>
            <w:tcW w:w="8472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4. Условия реализации учебной дисциплины</w:t>
            </w:r>
          </w:p>
        </w:tc>
        <w:tc>
          <w:tcPr>
            <w:tcW w:w="1099" w:type="dxa"/>
          </w:tcPr>
          <w:p w:rsidR="00EC4E81" w:rsidRPr="00F90BF2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 w:rsidRPr="00F90BF2">
              <w:rPr>
                <w:sz w:val="28"/>
                <w:szCs w:val="28"/>
              </w:rPr>
              <w:t>14</w:t>
            </w:r>
          </w:p>
        </w:tc>
      </w:tr>
      <w:tr w:rsidR="00EC4E81" w:rsidRPr="002F3C40" w:rsidTr="00BF1522">
        <w:tc>
          <w:tcPr>
            <w:tcW w:w="8472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5. Контроль и оценка результатов освоения учебной дисциплины</w:t>
            </w:r>
          </w:p>
        </w:tc>
        <w:tc>
          <w:tcPr>
            <w:tcW w:w="1099" w:type="dxa"/>
          </w:tcPr>
          <w:p w:rsidR="00EC4E81" w:rsidRPr="00F90BF2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 w:rsidRPr="00F90BF2">
              <w:rPr>
                <w:sz w:val="28"/>
                <w:szCs w:val="28"/>
              </w:rPr>
              <w:t>16</w:t>
            </w:r>
          </w:p>
        </w:tc>
      </w:tr>
      <w:tr w:rsidR="00EC4E81" w:rsidRPr="002F3C40" w:rsidTr="00BF1522">
        <w:tc>
          <w:tcPr>
            <w:tcW w:w="8472" w:type="dxa"/>
          </w:tcPr>
          <w:p w:rsidR="00EC4E81" w:rsidRPr="002F3C40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6.Лист изменений и дополнений, внесенных в программу учебной дисциплины</w:t>
            </w:r>
          </w:p>
        </w:tc>
        <w:tc>
          <w:tcPr>
            <w:tcW w:w="1099" w:type="dxa"/>
          </w:tcPr>
          <w:p w:rsidR="00EC4E81" w:rsidRPr="00F90BF2" w:rsidRDefault="00EC4E81" w:rsidP="00EC4E81">
            <w:pPr>
              <w:pStyle w:val="1"/>
              <w:spacing w:line="360" w:lineRule="auto"/>
              <w:outlineLvl w:val="0"/>
              <w:rPr>
                <w:b/>
                <w:sz w:val="28"/>
                <w:szCs w:val="28"/>
              </w:rPr>
            </w:pPr>
            <w:r w:rsidRPr="00F90BF2">
              <w:rPr>
                <w:sz w:val="28"/>
                <w:szCs w:val="28"/>
              </w:rPr>
              <w:t>17</w:t>
            </w:r>
          </w:p>
        </w:tc>
      </w:tr>
    </w:tbl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spacing w:line="272" w:lineRule="exact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rPr>
          <w:rFonts w:ascii="Times New Roman" w:hAnsi="Times New Roman" w:cs="Times New Roman"/>
          <w:sz w:val="24"/>
          <w:szCs w:val="24"/>
        </w:rPr>
        <w:sectPr w:rsidR="00694A49" w:rsidRPr="00694A49">
          <w:pgSz w:w="11900" w:h="16838"/>
          <w:pgMar w:top="1440" w:right="1440" w:bottom="427" w:left="1440" w:header="0" w:footer="0" w:gutter="0"/>
          <w:cols w:space="720" w:equalWidth="0">
            <w:col w:w="9026"/>
          </w:cols>
        </w:sectPr>
      </w:pPr>
    </w:p>
    <w:p w:rsidR="00EC4E81" w:rsidRPr="00EC4E81" w:rsidRDefault="00EC4E81" w:rsidP="00EC4E81">
      <w:pPr>
        <w:pStyle w:val="1"/>
        <w:jc w:val="center"/>
        <w:rPr>
          <w:b/>
        </w:rPr>
      </w:pPr>
      <w:bookmarkStart w:id="0" w:name="_Toc150371287"/>
      <w:r w:rsidRPr="00EC4E81">
        <w:rPr>
          <w:b/>
        </w:rPr>
        <w:lastRenderedPageBreak/>
        <w:t>1. ПАСПОРТ РАБОЧЕЙ ПРОГРАММЫ УЧЕБНОЙ ДИСЦИПЛИНЫ ЭКОНОМИКА О</w:t>
      </w:r>
      <w:bookmarkEnd w:id="0"/>
      <w:r w:rsidRPr="00EC4E81">
        <w:rPr>
          <w:b/>
        </w:rPr>
        <w:t>РГАНИЗАЦИИ</w:t>
      </w:r>
    </w:p>
    <w:p w:rsidR="00EC4E81" w:rsidRPr="00EC4E81" w:rsidRDefault="00EC4E81" w:rsidP="00EC4E81">
      <w:pPr>
        <w:tabs>
          <w:tab w:val="left" w:pos="993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C4E81" w:rsidRPr="00EC4E81" w:rsidRDefault="00EC4E81" w:rsidP="00EC4E81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C4E81">
        <w:rPr>
          <w:rFonts w:ascii="Times New Roman" w:hAnsi="Times New Roman" w:cs="Times New Roman"/>
          <w:i w:val="0"/>
          <w:sz w:val="24"/>
          <w:szCs w:val="24"/>
        </w:rPr>
        <w:t>1.1. Область применения программы:</w:t>
      </w:r>
    </w:p>
    <w:p w:rsidR="00694A49" w:rsidRPr="00694A49" w:rsidRDefault="00694A49" w:rsidP="00694A4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F630E" w:rsidRPr="00980FC3" w:rsidRDefault="00694A49" w:rsidP="00BF630E">
      <w:pPr>
        <w:pStyle w:val="aff2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Учебная дисциплина </w:t>
      </w:r>
      <w:r w:rsidR="00EC4E81">
        <w:rPr>
          <w:rFonts w:ascii="Times New Roman" w:hAnsi="Times New Roman"/>
          <w:sz w:val="24"/>
          <w:szCs w:val="24"/>
        </w:rPr>
        <w:t xml:space="preserve">«Экономика организации» </w:t>
      </w:r>
      <w:r w:rsidR="00BF630E">
        <w:rPr>
          <w:rFonts w:ascii="Times New Roman" w:hAnsi="Times New Roman"/>
          <w:sz w:val="24"/>
        </w:rPr>
        <w:t xml:space="preserve">является </w:t>
      </w:r>
      <w:r w:rsidR="00EC4E81">
        <w:rPr>
          <w:rFonts w:ascii="Times New Roman" w:hAnsi="Times New Roman"/>
          <w:sz w:val="24"/>
        </w:rPr>
        <w:t xml:space="preserve">обязательной частью основной образовательной программы в соответствии с ФГОС СПО </w:t>
      </w:r>
      <w:r w:rsidR="00BF630E">
        <w:rPr>
          <w:rFonts w:ascii="Times New Roman" w:hAnsi="Times New Roman"/>
          <w:sz w:val="24"/>
        </w:rPr>
        <w:t xml:space="preserve">по специальности </w:t>
      </w:r>
      <w:r w:rsidR="00BF630E">
        <w:rPr>
          <w:rFonts w:ascii="Times New Roman" w:hAnsi="Times New Roman"/>
          <w:sz w:val="24"/>
          <w:szCs w:val="24"/>
        </w:rPr>
        <w:t>18.02.12 Технология аналитического контроля химических соединений</w:t>
      </w:r>
      <w:r w:rsidR="00EC4E81">
        <w:rPr>
          <w:rFonts w:ascii="Times New Roman" w:hAnsi="Times New Roman"/>
          <w:sz w:val="24"/>
          <w:szCs w:val="24"/>
        </w:rPr>
        <w:t>, входящей в состав</w:t>
      </w:r>
      <w:r w:rsidR="00BF630E">
        <w:rPr>
          <w:rFonts w:ascii="Times New Roman" w:hAnsi="Times New Roman"/>
          <w:sz w:val="24"/>
          <w:szCs w:val="24"/>
        </w:rPr>
        <w:t xml:space="preserve"> укрупненной группы</w:t>
      </w:r>
      <w:r w:rsidR="00EC4E81">
        <w:rPr>
          <w:rFonts w:ascii="Times New Roman" w:hAnsi="Times New Roman"/>
          <w:sz w:val="24"/>
          <w:szCs w:val="24"/>
        </w:rPr>
        <w:t xml:space="preserve"> специальностей</w:t>
      </w:r>
      <w:r w:rsidR="00BF630E">
        <w:rPr>
          <w:rFonts w:ascii="Times New Roman" w:hAnsi="Times New Roman"/>
          <w:sz w:val="24"/>
          <w:szCs w:val="24"/>
        </w:rPr>
        <w:t xml:space="preserve"> 18.00.00 </w:t>
      </w:r>
      <w:r w:rsidR="00BF630E" w:rsidRPr="00980FC3">
        <w:rPr>
          <w:rFonts w:ascii="Times New Roman" w:hAnsi="Times New Roman"/>
          <w:sz w:val="24"/>
          <w:szCs w:val="24"/>
        </w:rPr>
        <w:t>Химические технологии</w:t>
      </w:r>
      <w:r w:rsidR="00BF630E" w:rsidRPr="00980FC3">
        <w:rPr>
          <w:rFonts w:ascii="Times New Roman" w:hAnsi="Times New Roman"/>
          <w:sz w:val="24"/>
        </w:rPr>
        <w:t>.</w:t>
      </w:r>
    </w:p>
    <w:p w:rsidR="00694A49" w:rsidRPr="00694A49" w:rsidRDefault="00694A49" w:rsidP="00BF63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EC4E81">
        <w:rPr>
          <w:rFonts w:ascii="Times New Roman" w:hAnsi="Times New Roman" w:cs="Times New Roman"/>
          <w:sz w:val="24"/>
          <w:szCs w:val="24"/>
        </w:rPr>
        <w:t>«Экономика организации»</w:t>
      </w:r>
      <w:r w:rsidRPr="00694A49">
        <w:rPr>
          <w:rFonts w:ascii="Times New Roman" w:hAnsi="Times New Roman" w:cs="Times New Roman"/>
          <w:sz w:val="24"/>
          <w:szCs w:val="24"/>
        </w:rPr>
        <w:t xml:space="preserve"> обеспечивает формирование профессиональных и общих компетенций по всем видам деятельности ФГОС по специальности 18.02.12 Технология аналитического контроля химических соединений. </w:t>
      </w:r>
    </w:p>
    <w:p w:rsidR="00694A49" w:rsidRPr="00694A49" w:rsidRDefault="00694A49" w:rsidP="00694A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EC4E81" w:rsidRDefault="00694A49" w:rsidP="00694A49">
      <w:pPr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94A49">
        <w:rPr>
          <w:rFonts w:ascii="Times New Roman" w:hAnsi="Times New Roman" w:cs="Times New Roman"/>
          <w:b/>
          <w:bCs/>
          <w:sz w:val="24"/>
          <w:szCs w:val="24"/>
        </w:rPr>
        <w:t xml:space="preserve">1.2. </w:t>
      </w:r>
      <w:r w:rsidR="00EC4E81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 программы</w:t>
      </w:r>
    </w:p>
    <w:p w:rsidR="00EC4E81" w:rsidRDefault="00EC4E81" w:rsidP="00694A49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EC4E81">
        <w:rPr>
          <w:rFonts w:ascii="Times New Roman" w:hAnsi="Times New Roman" w:cs="Times New Roman"/>
          <w:sz w:val="24"/>
          <w:szCs w:val="24"/>
        </w:rPr>
        <w:t>Уче</w:t>
      </w:r>
      <w:r>
        <w:rPr>
          <w:rFonts w:ascii="Times New Roman" w:hAnsi="Times New Roman" w:cs="Times New Roman"/>
          <w:sz w:val="24"/>
          <w:szCs w:val="24"/>
        </w:rPr>
        <w:t>бная дисциплина «Экономика организации» принадлежит к общепрофессиональному циклу и относится к общепрофессиональным дисциплинам.</w:t>
      </w:r>
    </w:p>
    <w:p w:rsidR="00EC4E81" w:rsidRPr="00EC4E81" w:rsidRDefault="00EC4E81" w:rsidP="00EC4E81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EC4E81">
        <w:rPr>
          <w:rFonts w:ascii="Times New Roman" w:hAnsi="Times New Roman" w:cs="Times New Roman"/>
          <w:i w:val="0"/>
          <w:sz w:val="24"/>
          <w:szCs w:val="24"/>
        </w:rPr>
        <w:t>1.3. Цели и задачи рабочей программы учебной дисциплины</w:t>
      </w:r>
    </w:p>
    <w:p w:rsidR="00EC4E81" w:rsidRPr="00EC4E81" w:rsidRDefault="00EC4E81" w:rsidP="00EC4E81">
      <w:pPr>
        <w:rPr>
          <w:rFonts w:ascii="Times New Roman" w:hAnsi="Times New Roman" w:cs="Times New Roman"/>
          <w:sz w:val="24"/>
          <w:szCs w:val="24"/>
        </w:rPr>
      </w:pPr>
      <w:r w:rsidRPr="00EC4E81">
        <w:rPr>
          <w:rFonts w:ascii="Times New Roman" w:hAnsi="Times New Roman" w:cs="Times New Roman"/>
          <w:sz w:val="24"/>
          <w:szCs w:val="24"/>
        </w:rPr>
        <w:t xml:space="preserve">Рабочая программа направлена на освоение следующих </w:t>
      </w:r>
      <w:r w:rsidRPr="00EC4E81">
        <w:rPr>
          <w:rFonts w:ascii="Times New Roman" w:hAnsi="Times New Roman" w:cs="Times New Roman"/>
          <w:b/>
          <w:sz w:val="24"/>
          <w:szCs w:val="24"/>
          <w:u w:val="single"/>
        </w:rPr>
        <w:t>целей</w:t>
      </w:r>
      <w:r w:rsidRPr="00EC4E81">
        <w:rPr>
          <w:rFonts w:ascii="Times New Roman" w:hAnsi="Times New Roman" w:cs="Times New Roman"/>
          <w:sz w:val="24"/>
          <w:szCs w:val="24"/>
        </w:rPr>
        <w:t>:</w:t>
      </w:r>
    </w:p>
    <w:p w:rsidR="00EC4E81" w:rsidRDefault="00694A49" w:rsidP="007E0CB9">
      <w:pPr>
        <w:rPr>
          <w:rFonts w:ascii="Times New Roman" w:hAnsi="Times New Roman"/>
          <w:sz w:val="24"/>
          <w:szCs w:val="24"/>
        </w:rPr>
      </w:pPr>
      <w:r w:rsidRPr="00EC4E81">
        <w:rPr>
          <w:rFonts w:ascii="Times New Roman" w:hAnsi="Times New Roman" w:cs="Times New Roman"/>
          <w:sz w:val="24"/>
          <w:szCs w:val="24"/>
        </w:rPr>
        <w:t xml:space="preserve">   </w:t>
      </w:r>
      <w:r w:rsidR="00EC4E81" w:rsidRPr="00F952D7">
        <w:rPr>
          <w:rFonts w:ascii="Times New Roman" w:hAnsi="Times New Roman" w:cs="Times New Roman"/>
          <w:sz w:val="24"/>
          <w:szCs w:val="24"/>
        </w:rPr>
        <w:t xml:space="preserve">- </w:t>
      </w:r>
      <w:r w:rsidR="00EC4E81" w:rsidRPr="009D16C9">
        <w:rPr>
          <w:rFonts w:ascii="Times New Roman" w:hAnsi="Times New Roman"/>
          <w:sz w:val="24"/>
          <w:szCs w:val="24"/>
        </w:rPr>
        <w:t>рассчитывать по принятой методологии основные технико</w:t>
      </w:r>
      <w:r w:rsidR="00EC4E81">
        <w:rPr>
          <w:rFonts w:ascii="Times New Roman" w:hAnsi="Times New Roman"/>
          <w:sz w:val="24"/>
          <w:szCs w:val="24"/>
        </w:rPr>
        <w:t>-</w:t>
      </w:r>
      <w:r w:rsidR="00EC4E81" w:rsidRPr="009D16C9">
        <w:rPr>
          <w:rFonts w:ascii="Times New Roman" w:hAnsi="Times New Roman"/>
          <w:sz w:val="24"/>
          <w:szCs w:val="24"/>
        </w:rPr>
        <w:t>экономические показатели деятельности организации;</w:t>
      </w:r>
    </w:p>
    <w:p w:rsidR="00EC4E81" w:rsidRDefault="00EC4E81" w:rsidP="007E0C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16C9">
        <w:rPr>
          <w:rFonts w:ascii="Times New Roman" w:hAnsi="Times New Roman"/>
          <w:sz w:val="24"/>
          <w:szCs w:val="24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качество;</w:t>
      </w:r>
    </w:p>
    <w:p w:rsidR="00EC4E81" w:rsidRDefault="00EC4E81" w:rsidP="007E0CB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9D16C9">
        <w:rPr>
          <w:rFonts w:ascii="Times New Roman" w:hAnsi="Times New Roman"/>
          <w:sz w:val="24"/>
          <w:szCs w:val="24"/>
        </w:rPr>
        <w:t>осуществлять поиск и использование информации, необходимой для эффективного выполнения профессиональных задач, профессио</w:t>
      </w:r>
      <w:r>
        <w:rPr>
          <w:rFonts w:ascii="Times New Roman" w:hAnsi="Times New Roman"/>
          <w:sz w:val="24"/>
          <w:szCs w:val="24"/>
        </w:rPr>
        <w:t>нального и личностного развития;</w:t>
      </w:r>
    </w:p>
    <w:p w:rsidR="00EC4E81" w:rsidRPr="007E0CB9" w:rsidRDefault="00EC4E81" w:rsidP="007E0CB9">
      <w:pPr>
        <w:pStyle w:val="aff2"/>
        <w:spacing w:line="276" w:lineRule="auto"/>
        <w:rPr>
          <w:rFonts w:ascii="Times New Roman" w:hAnsi="Times New Roman"/>
          <w:sz w:val="24"/>
          <w:szCs w:val="24"/>
        </w:rPr>
      </w:pPr>
      <w:r w:rsidRPr="007E0CB9">
        <w:rPr>
          <w:rFonts w:ascii="Times New Roman" w:hAnsi="Times New Roman"/>
          <w:sz w:val="24"/>
          <w:szCs w:val="24"/>
        </w:rPr>
        <w:t>- ориентироваться в экономических проблемах;</w:t>
      </w:r>
    </w:p>
    <w:p w:rsidR="00EC4E81" w:rsidRPr="007E0CB9" w:rsidRDefault="00EC4E81" w:rsidP="007E0CB9">
      <w:pPr>
        <w:pStyle w:val="aff2"/>
        <w:spacing w:line="276" w:lineRule="auto"/>
        <w:rPr>
          <w:rFonts w:ascii="Times New Roman" w:hAnsi="Times New Roman"/>
          <w:sz w:val="24"/>
          <w:szCs w:val="24"/>
        </w:rPr>
      </w:pPr>
      <w:r w:rsidRPr="007E0CB9">
        <w:rPr>
          <w:rFonts w:ascii="Times New Roman" w:hAnsi="Times New Roman"/>
          <w:sz w:val="24"/>
          <w:szCs w:val="24"/>
        </w:rPr>
        <w:t>- распозна</w:t>
      </w:r>
      <w:r w:rsidR="007E0CB9" w:rsidRPr="007E0CB9">
        <w:rPr>
          <w:rFonts w:ascii="Times New Roman" w:hAnsi="Times New Roman"/>
          <w:sz w:val="24"/>
          <w:szCs w:val="24"/>
        </w:rPr>
        <w:t xml:space="preserve">вать и </w:t>
      </w:r>
      <w:r w:rsidRPr="007E0CB9">
        <w:rPr>
          <w:rFonts w:ascii="Times New Roman" w:hAnsi="Times New Roman"/>
          <w:sz w:val="24"/>
          <w:szCs w:val="24"/>
        </w:rPr>
        <w:t>анализировать задачу и/или проб</w:t>
      </w:r>
      <w:r w:rsidR="007E0CB9" w:rsidRPr="007E0CB9">
        <w:rPr>
          <w:rFonts w:ascii="Times New Roman" w:hAnsi="Times New Roman"/>
          <w:sz w:val="24"/>
          <w:szCs w:val="24"/>
        </w:rPr>
        <w:t>лему в экономическом контексте</w:t>
      </w:r>
      <w:r w:rsidRPr="007E0CB9">
        <w:rPr>
          <w:rFonts w:ascii="Times New Roman" w:hAnsi="Times New Roman"/>
          <w:sz w:val="24"/>
          <w:szCs w:val="24"/>
        </w:rPr>
        <w:t>.</w:t>
      </w:r>
    </w:p>
    <w:p w:rsidR="00EC4E81" w:rsidRDefault="00EC4E81" w:rsidP="00EC4E8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EC4E81" w:rsidRDefault="00EC4E81" w:rsidP="00EC4E81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485031">
        <w:rPr>
          <w:rFonts w:ascii="Times New Roman" w:hAnsi="Times New Roman"/>
          <w:b/>
          <w:sz w:val="24"/>
          <w:szCs w:val="24"/>
          <w:u w:val="single"/>
        </w:rPr>
        <w:t>Задачами</w:t>
      </w:r>
      <w:r>
        <w:rPr>
          <w:rFonts w:ascii="Times New Roman" w:hAnsi="Times New Roman"/>
          <w:sz w:val="24"/>
          <w:szCs w:val="24"/>
        </w:rPr>
        <w:t xml:space="preserve"> рабочей программы являются:</w:t>
      </w:r>
    </w:p>
    <w:p w:rsidR="00EC4E81" w:rsidRPr="009D16C9" w:rsidRDefault="00EC4E81" w:rsidP="00EC4E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изучить организацию производственных и технологических</w:t>
      </w:r>
      <w:r w:rsidRPr="009D16C9">
        <w:rPr>
          <w:rFonts w:ascii="Times New Roman" w:hAnsi="Times New Roman"/>
          <w:sz w:val="24"/>
          <w:szCs w:val="24"/>
        </w:rPr>
        <w:t xml:space="preserve"> процессов;</w:t>
      </w:r>
    </w:p>
    <w:p w:rsidR="00EC4E81" w:rsidRPr="009D16C9" w:rsidRDefault="00EC4E81" w:rsidP="00EC4E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изучить </w:t>
      </w:r>
      <w:r w:rsidRPr="009D16C9">
        <w:rPr>
          <w:rFonts w:ascii="Times New Roman" w:hAnsi="Times New Roman"/>
          <w:sz w:val="24"/>
          <w:szCs w:val="24"/>
        </w:rPr>
        <w:t>материально – технические, трудовы</w:t>
      </w:r>
      <w:r>
        <w:rPr>
          <w:rFonts w:ascii="Times New Roman" w:hAnsi="Times New Roman"/>
          <w:sz w:val="24"/>
          <w:szCs w:val="24"/>
        </w:rPr>
        <w:t>е и финансовые ресурсы</w:t>
      </w:r>
      <w:r w:rsidRPr="009D16C9">
        <w:rPr>
          <w:rFonts w:ascii="Times New Roman" w:hAnsi="Times New Roman"/>
          <w:sz w:val="24"/>
          <w:szCs w:val="24"/>
        </w:rPr>
        <w:t xml:space="preserve"> организации, показатели их эффективного использования;</w:t>
      </w:r>
    </w:p>
    <w:p w:rsidR="00EC4E81" w:rsidRDefault="00EC4E81" w:rsidP="00EC4E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рассмотреть </w:t>
      </w:r>
      <w:r w:rsidRPr="009D16C9">
        <w:rPr>
          <w:rFonts w:ascii="Times New Roman" w:hAnsi="Times New Roman"/>
          <w:sz w:val="24"/>
          <w:szCs w:val="24"/>
        </w:rPr>
        <w:t>механизмы ценооб</w:t>
      </w:r>
      <w:r>
        <w:rPr>
          <w:rFonts w:ascii="Times New Roman" w:hAnsi="Times New Roman"/>
          <w:sz w:val="24"/>
          <w:szCs w:val="24"/>
        </w:rPr>
        <w:t>разования на продукцию (услуги);</w:t>
      </w:r>
    </w:p>
    <w:p w:rsidR="00EC4E81" w:rsidRDefault="00EC4E81" w:rsidP="00EC4E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 практических примерах изучить </w:t>
      </w:r>
      <w:r w:rsidRPr="009D16C9">
        <w:rPr>
          <w:rFonts w:ascii="Times New Roman" w:hAnsi="Times New Roman"/>
          <w:sz w:val="24"/>
          <w:szCs w:val="24"/>
        </w:rPr>
        <w:t>формы оплаты труда в современных условиях;</w:t>
      </w:r>
    </w:p>
    <w:p w:rsidR="00EC4E81" w:rsidRPr="009D16C9" w:rsidRDefault="00EC4E81" w:rsidP="00EC4E8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узнать налоговое законодательство РФ;</w:t>
      </w:r>
    </w:p>
    <w:p w:rsidR="00EC4E81" w:rsidRPr="009D16C9" w:rsidRDefault="00EC4E81" w:rsidP="00EC4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рассмотреть методику</w:t>
      </w:r>
      <w:r w:rsidRPr="009D16C9">
        <w:rPr>
          <w:rFonts w:ascii="Times New Roman" w:hAnsi="Times New Roman"/>
          <w:sz w:val="24"/>
          <w:szCs w:val="24"/>
        </w:rPr>
        <w:t xml:space="preserve"> разработки бизнес – плана;</w:t>
      </w:r>
    </w:p>
    <w:p w:rsidR="007E0CB9" w:rsidRDefault="00EC4E81" w:rsidP="00EC4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E0CB9">
        <w:rPr>
          <w:rFonts w:ascii="Times New Roman" w:hAnsi="Times New Roman"/>
          <w:sz w:val="24"/>
          <w:szCs w:val="24"/>
        </w:rPr>
        <w:t xml:space="preserve">- </w:t>
      </w:r>
      <w:r w:rsidR="007E0CB9" w:rsidRPr="007E0CB9">
        <w:rPr>
          <w:rFonts w:ascii="Times New Roman" w:hAnsi="Times New Roman"/>
          <w:sz w:val="24"/>
          <w:szCs w:val="24"/>
        </w:rPr>
        <w:t>анализировать и систематизировать знания об актуальных экономических проблемах современного общества</w:t>
      </w:r>
      <w:r w:rsidR="007E0CB9">
        <w:rPr>
          <w:rFonts w:ascii="Times New Roman" w:hAnsi="Times New Roman"/>
          <w:sz w:val="24"/>
          <w:szCs w:val="24"/>
        </w:rPr>
        <w:t>.</w:t>
      </w:r>
    </w:p>
    <w:p w:rsidR="007E0CB9" w:rsidRDefault="007E0CB9" w:rsidP="00EC4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7E0CB9" w:rsidRDefault="007E0CB9" w:rsidP="00EC4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7E0CB9" w:rsidRDefault="007E0CB9" w:rsidP="00EC4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7E0CB9" w:rsidRPr="007E0CB9" w:rsidRDefault="007E0CB9" w:rsidP="00EC4E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7E0CB9" w:rsidRPr="007E0CB9" w:rsidRDefault="007E0CB9" w:rsidP="007E0CB9">
      <w:pPr>
        <w:pStyle w:val="1"/>
        <w:jc w:val="center"/>
        <w:rPr>
          <w:b/>
        </w:rPr>
      </w:pPr>
      <w:r w:rsidRPr="007E0CB9">
        <w:rPr>
          <w:b/>
        </w:rPr>
        <w:lastRenderedPageBreak/>
        <w:t>2. РЕЗУЛЬТАТЫ ОСВОЕНИЯ УЧЕБНОЙ ДИСЦИПЛИНЫ</w:t>
      </w:r>
    </w:p>
    <w:p w:rsidR="007E0CB9" w:rsidRPr="007E0CB9" w:rsidRDefault="007E0CB9" w:rsidP="007E0CB9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7E0CB9">
        <w:rPr>
          <w:rFonts w:ascii="Times New Roman" w:hAnsi="Times New Roman" w:cs="Times New Roman"/>
          <w:i w:val="0"/>
          <w:sz w:val="24"/>
          <w:szCs w:val="24"/>
        </w:rPr>
        <w:t>2.1. В результате освоения учебной дисциплиной обучающийся должен овладеть ОК, ПК, ЛР:</w:t>
      </w:r>
    </w:p>
    <w:p w:rsidR="007E0CB9" w:rsidRPr="004C4B71" w:rsidRDefault="007E0CB9" w:rsidP="007E0CB9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7"/>
        <w:gridCol w:w="8088"/>
      </w:tblGrid>
      <w:tr w:rsidR="007E0CB9" w:rsidTr="00BF1522">
        <w:trPr>
          <w:trHeight w:val="82"/>
          <w:jc w:val="center"/>
        </w:trPr>
        <w:tc>
          <w:tcPr>
            <w:tcW w:w="5000" w:type="pct"/>
            <w:gridSpan w:val="2"/>
          </w:tcPr>
          <w:p w:rsidR="007E0CB9" w:rsidRPr="00721D97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  <w:r w:rsidRPr="00721D97">
              <w:rPr>
                <w:rStyle w:val="aff6"/>
                <w:b/>
                <w:bCs/>
              </w:rPr>
              <w:t>ФГОС СПО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  <w:r w:rsidRPr="00721D97">
              <w:rPr>
                <w:rStyle w:val="aff6"/>
                <w:b/>
                <w:bCs/>
              </w:rPr>
              <w:t>Код компетенции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  <w:r w:rsidRPr="00721D97">
              <w:rPr>
                <w:rStyle w:val="aff6"/>
                <w:b/>
                <w:bCs/>
              </w:rPr>
              <w:t>Наименование компетенций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5000" w:type="pct"/>
            <w:gridSpan w:val="2"/>
          </w:tcPr>
          <w:p w:rsidR="007E0CB9" w:rsidRPr="00721D97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  <w:r w:rsidRPr="00721D97">
              <w:rPr>
                <w:rStyle w:val="aff6"/>
                <w:b/>
                <w:bCs/>
              </w:rPr>
              <w:t>Общие компетенции</w:t>
            </w:r>
          </w:p>
        </w:tc>
      </w:tr>
      <w:tr w:rsidR="003C5019" w:rsidTr="003C5019">
        <w:trPr>
          <w:trHeight w:val="20"/>
          <w:jc w:val="center"/>
        </w:trPr>
        <w:tc>
          <w:tcPr>
            <w:tcW w:w="954" w:type="pct"/>
          </w:tcPr>
          <w:p w:rsidR="003C5019" w:rsidRPr="00021B85" w:rsidRDefault="003C5019" w:rsidP="003C5019">
            <w:pPr>
              <w:pStyle w:val="aff7"/>
              <w:rPr>
                <w:rStyle w:val="aff6"/>
              </w:rPr>
            </w:pPr>
            <w:r w:rsidRPr="00021B85">
              <w:rPr>
                <w:rStyle w:val="aff6"/>
                <w:rFonts w:eastAsia="Calibri"/>
              </w:rPr>
              <w:t>ОК</w:t>
            </w:r>
            <w:r>
              <w:rPr>
                <w:rStyle w:val="aff6"/>
                <w:rFonts w:eastAsia="Calibri"/>
              </w:rPr>
              <w:t xml:space="preserve"> 0</w:t>
            </w:r>
            <w:r w:rsidRPr="00021B85">
              <w:rPr>
                <w:rStyle w:val="aff6"/>
                <w:rFonts w:eastAsia="Calibri"/>
              </w:rPr>
              <w:t>1</w:t>
            </w:r>
            <w:r>
              <w:rPr>
                <w:rStyle w:val="aff6"/>
                <w:rFonts w:eastAsia="Calibri"/>
              </w:rPr>
              <w:t>.</w:t>
            </w:r>
          </w:p>
        </w:tc>
        <w:tc>
          <w:tcPr>
            <w:tcW w:w="4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19" w:rsidRPr="002803E4" w:rsidRDefault="003C5019" w:rsidP="003C5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3C5019" w:rsidTr="003C5019">
        <w:trPr>
          <w:trHeight w:val="20"/>
          <w:jc w:val="center"/>
        </w:trPr>
        <w:tc>
          <w:tcPr>
            <w:tcW w:w="954" w:type="pct"/>
          </w:tcPr>
          <w:p w:rsidR="003C5019" w:rsidRPr="00021B85" w:rsidRDefault="003C5019" w:rsidP="003C5019">
            <w:pPr>
              <w:pStyle w:val="aff7"/>
              <w:rPr>
                <w:rStyle w:val="aff6"/>
              </w:rPr>
            </w:pPr>
            <w:r w:rsidRPr="00021B85">
              <w:rPr>
                <w:rStyle w:val="aff6"/>
                <w:rFonts w:eastAsia="Calibri"/>
              </w:rPr>
              <w:t>ОК</w:t>
            </w:r>
            <w:r>
              <w:rPr>
                <w:rStyle w:val="aff6"/>
                <w:rFonts w:eastAsia="Calibri"/>
              </w:rPr>
              <w:t xml:space="preserve"> 0</w:t>
            </w:r>
            <w:r w:rsidRPr="00021B85">
              <w:rPr>
                <w:rStyle w:val="aff6"/>
                <w:rFonts w:eastAsia="Calibri"/>
              </w:rPr>
              <w:t>2</w:t>
            </w:r>
            <w:r>
              <w:rPr>
                <w:rStyle w:val="aff6"/>
                <w:rFonts w:eastAsia="Calibri"/>
              </w:rPr>
              <w:t>.</w:t>
            </w:r>
          </w:p>
        </w:tc>
        <w:tc>
          <w:tcPr>
            <w:tcW w:w="4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19" w:rsidRPr="002803E4" w:rsidRDefault="003C5019" w:rsidP="003C5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3C5019" w:rsidTr="003C5019">
        <w:trPr>
          <w:trHeight w:val="20"/>
          <w:jc w:val="center"/>
        </w:trPr>
        <w:tc>
          <w:tcPr>
            <w:tcW w:w="954" w:type="pct"/>
          </w:tcPr>
          <w:p w:rsidR="003C5019" w:rsidRPr="00021B85" w:rsidRDefault="003C5019" w:rsidP="003C5019">
            <w:pPr>
              <w:pStyle w:val="aff7"/>
              <w:rPr>
                <w:rStyle w:val="aff6"/>
              </w:rPr>
            </w:pPr>
            <w:r w:rsidRPr="00021B85">
              <w:rPr>
                <w:rStyle w:val="aff6"/>
                <w:rFonts w:eastAsia="Calibri"/>
              </w:rPr>
              <w:t>ОК</w:t>
            </w:r>
            <w:r>
              <w:rPr>
                <w:rStyle w:val="aff6"/>
                <w:rFonts w:eastAsia="Calibri"/>
              </w:rPr>
              <w:t xml:space="preserve"> 0</w:t>
            </w:r>
            <w:r w:rsidRPr="00021B85">
              <w:rPr>
                <w:rStyle w:val="aff6"/>
                <w:rFonts w:eastAsia="Calibri"/>
              </w:rPr>
              <w:t>3</w:t>
            </w:r>
            <w:r>
              <w:rPr>
                <w:rStyle w:val="aff6"/>
                <w:rFonts w:eastAsia="Calibri"/>
              </w:rPr>
              <w:t>.</w:t>
            </w:r>
          </w:p>
        </w:tc>
        <w:tc>
          <w:tcPr>
            <w:tcW w:w="4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19" w:rsidRPr="002803E4" w:rsidRDefault="003C5019" w:rsidP="003C5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знания по финансовой грамотности в различных жизненных ситуациях;</w:t>
            </w:r>
          </w:p>
        </w:tc>
      </w:tr>
      <w:tr w:rsidR="003C5019" w:rsidTr="003C5019">
        <w:trPr>
          <w:trHeight w:val="20"/>
          <w:jc w:val="center"/>
        </w:trPr>
        <w:tc>
          <w:tcPr>
            <w:tcW w:w="954" w:type="pct"/>
          </w:tcPr>
          <w:p w:rsidR="003C5019" w:rsidRPr="00021B85" w:rsidRDefault="003C5019" w:rsidP="003C5019">
            <w:pPr>
              <w:pStyle w:val="aff7"/>
              <w:rPr>
                <w:rStyle w:val="aff6"/>
              </w:rPr>
            </w:pPr>
            <w:r w:rsidRPr="00021B85">
              <w:rPr>
                <w:rStyle w:val="aff6"/>
                <w:rFonts w:eastAsia="Calibri"/>
              </w:rPr>
              <w:t>ОК</w:t>
            </w:r>
            <w:r>
              <w:rPr>
                <w:rStyle w:val="aff6"/>
                <w:rFonts w:eastAsia="Calibri"/>
              </w:rPr>
              <w:t xml:space="preserve"> 0</w:t>
            </w:r>
            <w:r w:rsidRPr="00021B85">
              <w:rPr>
                <w:rStyle w:val="aff6"/>
                <w:rFonts w:eastAsia="Calibri"/>
              </w:rPr>
              <w:t>4</w:t>
            </w:r>
            <w:r>
              <w:rPr>
                <w:rStyle w:val="aff6"/>
                <w:rFonts w:eastAsia="Calibri"/>
              </w:rPr>
              <w:t>.</w:t>
            </w:r>
          </w:p>
        </w:tc>
        <w:tc>
          <w:tcPr>
            <w:tcW w:w="4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19" w:rsidRPr="002803E4" w:rsidRDefault="003C5019" w:rsidP="003C5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Эффективно взаимодействовать и работать в коллективе и команде;</w:t>
            </w:r>
          </w:p>
        </w:tc>
      </w:tr>
      <w:tr w:rsidR="003C5019" w:rsidTr="003C5019">
        <w:trPr>
          <w:trHeight w:val="20"/>
          <w:jc w:val="center"/>
        </w:trPr>
        <w:tc>
          <w:tcPr>
            <w:tcW w:w="954" w:type="pct"/>
          </w:tcPr>
          <w:p w:rsidR="003C5019" w:rsidRPr="00021B85" w:rsidRDefault="003C5019" w:rsidP="003C5019">
            <w:pPr>
              <w:pStyle w:val="aff7"/>
              <w:rPr>
                <w:rStyle w:val="aff6"/>
              </w:rPr>
            </w:pPr>
            <w:r w:rsidRPr="00021B85">
              <w:rPr>
                <w:rStyle w:val="aff6"/>
                <w:rFonts w:eastAsia="Calibri"/>
              </w:rPr>
              <w:t>ОК</w:t>
            </w:r>
            <w:r>
              <w:rPr>
                <w:rStyle w:val="aff6"/>
                <w:rFonts w:eastAsia="Calibri"/>
              </w:rPr>
              <w:t xml:space="preserve"> 05.</w:t>
            </w:r>
          </w:p>
        </w:tc>
        <w:tc>
          <w:tcPr>
            <w:tcW w:w="4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19" w:rsidRPr="002803E4" w:rsidRDefault="003C5019" w:rsidP="003C501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3C5019" w:rsidTr="003C5019">
        <w:trPr>
          <w:trHeight w:val="20"/>
          <w:jc w:val="center"/>
        </w:trPr>
        <w:tc>
          <w:tcPr>
            <w:tcW w:w="954" w:type="pct"/>
          </w:tcPr>
          <w:p w:rsidR="003C5019" w:rsidRPr="00021B85" w:rsidRDefault="003C5019" w:rsidP="003C5019">
            <w:pPr>
              <w:pStyle w:val="aff7"/>
              <w:rPr>
                <w:rStyle w:val="aff6"/>
              </w:rPr>
            </w:pPr>
            <w:r w:rsidRPr="00021B85">
              <w:rPr>
                <w:rStyle w:val="aff6"/>
                <w:rFonts w:eastAsia="Calibri"/>
              </w:rPr>
              <w:t>ОК</w:t>
            </w:r>
            <w:r>
              <w:rPr>
                <w:rStyle w:val="aff6"/>
                <w:rFonts w:eastAsia="Calibri"/>
              </w:rPr>
              <w:t xml:space="preserve"> 0</w:t>
            </w:r>
            <w:r w:rsidRPr="00021B85">
              <w:rPr>
                <w:rStyle w:val="aff6"/>
                <w:rFonts w:eastAsia="Calibri"/>
              </w:rPr>
              <w:t>6</w:t>
            </w:r>
            <w:r>
              <w:rPr>
                <w:rStyle w:val="aff6"/>
                <w:rFonts w:eastAsia="Calibri"/>
              </w:rPr>
              <w:t>.</w:t>
            </w:r>
          </w:p>
        </w:tc>
        <w:tc>
          <w:tcPr>
            <w:tcW w:w="4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19" w:rsidRPr="002803E4" w:rsidRDefault="003C5019" w:rsidP="003C5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3C5019" w:rsidTr="003C5019">
        <w:trPr>
          <w:trHeight w:val="20"/>
          <w:jc w:val="center"/>
        </w:trPr>
        <w:tc>
          <w:tcPr>
            <w:tcW w:w="954" w:type="pct"/>
          </w:tcPr>
          <w:p w:rsidR="003C5019" w:rsidRPr="00021B85" w:rsidRDefault="003C5019" w:rsidP="003C5019">
            <w:pPr>
              <w:pStyle w:val="aff7"/>
              <w:rPr>
                <w:rStyle w:val="aff6"/>
              </w:rPr>
            </w:pPr>
            <w:r w:rsidRPr="00021B85">
              <w:rPr>
                <w:rStyle w:val="aff6"/>
                <w:rFonts w:eastAsia="Calibri"/>
              </w:rPr>
              <w:t>ОК</w:t>
            </w:r>
            <w:r>
              <w:rPr>
                <w:rStyle w:val="aff6"/>
                <w:rFonts w:eastAsia="Calibri"/>
              </w:rPr>
              <w:t xml:space="preserve"> 0</w:t>
            </w:r>
            <w:r w:rsidRPr="00021B85">
              <w:rPr>
                <w:rStyle w:val="aff6"/>
                <w:rFonts w:eastAsia="Calibri"/>
              </w:rPr>
              <w:t>7</w:t>
            </w:r>
            <w:r>
              <w:rPr>
                <w:rStyle w:val="aff6"/>
                <w:rFonts w:eastAsia="Calibri"/>
              </w:rPr>
              <w:t>.</w:t>
            </w:r>
          </w:p>
        </w:tc>
        <w:tc>
          <w:tcPr>
            <w:tcW w:w="4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19" w:rsidRPr="002803E4" w:rsidRDefault="003C5019" w:rsidP="003C5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3C5019" w:rsidTr="003C5019">
        <w:trPr>
          <w:trHeight w:val="20"/>
          <w:jc w:val="center"/>
        </w:trPr>
        <w:tc>
          <w:tcPr>
            <w:tcW w:w="954" w:type="pct"/>
          </w:tcPr>
          <w:p w:rsidR="003C5019" w:rsidRPr="00021B85" w:rsidRDefault="003C5019" w:rsidP="003C5019">
            <w:pPr>
              <w:pStyle w:val="aff7"/>
              <w:rPr>
                <w:rStyle w:val="aff6"/>
                <w:rFonts w:eastAsia="Calibri"/>
              </w:rPr>
            </w:pPr>
            <w:r w:rsidRPr="00021B85">
              <w:rPr>
                <w:rStyle w:val="aff6"/>
                <w:rFonts w:eastAsia="Calibri"/>
              </w:rPr>
              <w:t>ОК</w:t>
            </w:r>
            <w:r>
              <w:rPr>
                <w:rStyle w:val="aff6"/>
                <w:rFonts w:eastAsia="Calibri"/>
              </w:rPr>
              <w:t xml:space="preserve"> 0</w:t>
            </w:r>
            <w:r w:rsidRPr="00021B85">
              <w:rPr>
                <w:rStyle w:val="aff6"/>
                <w:rFonts w:eastAsia="Calibri"/>
              </w:rPr>
              <w:t>9</w:t>
            </w:r>
            <w:r>
              <w:rPr>
                <w:rStyle w:val="aff6"/>
                <w:rFonts w:eastAsia="Calibri"/>
              </w:rPr>
              <w:t>.</w:t>
            </w:r>
          </w:p>
        </w:tc>
        <w:tc>
          <w:tcPr>
            <w:tcW w:w="4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019" w:rsidRPr="002803E4" w:rsidRDefault="003C5019" w:rsidP="003C50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2803E4">
              <w:rPr>
                <w:rFonts w:ascii="Times New Roman" w:hAnsi="Times New Roman"/>
                <w:sz w:val="24"/>
                <w:szCs w:val="24"/>
                <w:lang w:eastAsia="en-US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5000" w:type="pct"/>
            <w:gridSpan w:val="2"/>
          </w:tcPr>
          <w:p w:rsidR="007E0CB9" w:rsidRPr="00721D97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  <w:r w:rsidRPr="00721D97">
              <w:rPr>
                <w:rStyle w:val="aff6"/>
                <w:b/>
                <w:bCs/>
              </w:rPr>
              <w:t>Профессиональные компетенции</w:t>
            </w:r>
          </w:p>
        </w:tc>
      </w:tr>
      <w:tr w:rsidR="007E0CB9" w:rsidRPr="00485031" w:rsidTr="00BF1522">
        <w:trPr>
          <w:trHeight w:val="20"/>
          <w:jc w:val="center"/>
        </w:trPr>
        <w:tc>
          <w:tcPr>
            <w:tcW w:w="954" w:type="pct"/>
          </w:tcPr>
          <w:p w:rsidR="007E0CB9" w:rsidRPr="00485031" w:rsidRDefault="00C17CF4" w:rsidP="00BF1522">
            <w:pPr>
              <w:pStyle w:val="aff7"/>
              <w:rPr>
                <w:rStyle w:val="aff6"/>
                <w:rFonts w:eastAsia="Calibri"/>
              </w:rPr>
            </w:pPr>
            <w:r>
              <w:rPr>
                <w:shd w:val="clear" w:color="auto" w:fill="FFFFFF"/>
              </w:rPr>
              <w:t>ПК 3</w:t>
            </w:r>
            <w:r w:rsidR="007E0CB9">
              <w:rPr>
                <w:shd w:val="clear" w:color="auto" w:fill="FFFFFF"/>
              </w:rPr>
              <w:t>.</w:t>
            </w:r>
            <w:r>
              <w:rPr>
                <w:shd w:val="clear" w:color="auto" w:fill="FFFFFF"/>
              </w:rPr>
              <w:t>1.</w:t>
            </w:r>
          </w:p>
        </w:tc>
        <w:tc>
          <w:tcPr>
            <w:tcW w:w="4046" w:type="pct"/>
          </w:tcPr>
          <w:p w:rsidR="007E0CB9" w:rsidRPr="00C17CF4" w:rsidRDefault="00C17CF4" w:rsidP="00BF1522">
            <w:pPr>
              <w:pStyle w:val="aff7"/>
              <w:rPr>
                <w:rStyle w:val="aff6"/>
              </w:rPr>
            </w:pPr>
            <w:r w:rsidRPr="00C17CF4">
              <w:rPr>
                <w:color w:val="333333"/>
                <w:shd w:val="clear" w:color="auto" w:fill="FFFFFF"/>
              </w:rPr>
              <w:t>Планировать и организовывать работу в соответствии со стандартами предприятия, международными стандартами и другим требованиями.</w:t>
            </w:r>
          </w:p>
        </w:tc>
      </w:tr>
      <w:tr w:rsidR="007E0CB9" w:rsidRPr="00485031" w:rsidTr="00BF1522">
        <w:trPr>
          <w:trHeight w:val="826"/>
          <w:jc w:val="center"/>
        </w:trPr>
        <w:tc>
          <w:tcPr>
            <w:tcW w:w="954" w:type="pct"/>
          </w:tcPr>
          <w:p w:rsidR="007E0CB9" w:rsidRPr="00485031" w:rsidRDefault="00C17CF4" w:rsidP="00BF1522">
            <w:pPr>
              <w:pStyle w:val="aff7"/>
              <w:rPr>
                <w:rStyle w:val="aff6"/>
              </w:rPr>
            </w:pPr>
            <w:r>
              <w:t>ПК 3</w:t>
            </w:r>
            <w:r w:rsidR="007E0CB9" w:rsidRPr="00485031">
              <w:t>.3.</w:t>
            </w:r>
          </w:p>
        </w:tc>
        <w:tc>
          <w:tcPr>
            <w:tcW w:w="4046" w:type="pct"/>
          </w:tcPr>
          <w:p w:rsidR="007E0CB9" w:rsidRPr="00C17CF4" w:rsidRDefault="00C17CF4" w:rsidP="00BF1522">
            <w:pPr>
              <w:pStyle w:val="s1"/>
              <w:shd w:val="clear" w:color="auto" w:fill="FFFFFF"/>
              <w:spacing w:before="0" w:beforeAutospacing="0" w:after="0" w:afterAutospacing="0"/>
              <w:jc w:val="both"/>
              <w:rPr>
                <w:rStyle w:val="aff6"/>
              </w:rPr>
            </w:pPr>
            <w:r w:rsidRPr="00C17CF4">
              <w:rPr>
                <w:color w:val="333333"/>
                <w:shd w:val="clear" w:color="auto" w:fill="FFFFFF"/>
              </w:rPr>
              <w:t>Анализировать производственную деятельность лаборатории и оценивать экономическую эффективность работы.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5000" w:type="pct"/>
            <w:gridSpan w:val="2"/>
          </w:tcPr>
          <w:p w:rsidR="007E0CB9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  <w:r w:rsidRPr="00721D97">
              <w:rPr>
                <w:rStyle w:val="aff6"/>
                <w:b/>
                <w:bCs/>
              </w:rPr>
              <w:t>Программа воспитания по специальности</w:t>
            </w:r>
          </w:p>
          <w:p w:rsidR="007E0CB9" w:rsidRPr="00721D97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  <w:r w:rsidRPr="00721D97">
              <w:rPr>
                <w:rStyle w:val="aff6"/>
                <w:b/>
                <w:bCs/>
              </w:rPr>
              <w:t>Код</w:t>
            </w:r>
            <w:r w:rsidR="003E0E24">
              <w:rPr>
                <w:rStyle w:val="aff6"/>
                <w:b/>
                <w:bCs/>
              </w:rPr>
              <w:t xml:space="preserve"> </w:t>
            </w:r>
            <w:r w:rsidRPr="00721D97">
              <w:rPr>
                <w:rStyle w:val="aff6"/>
                <w:b/>
                <w:bCs/>
              </w:rPr>
              <w:t>результата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jc w:val="center"/>
              <w:rPr>
                <w:rStyle w:val="aff6"/>
                <w:b/>
                <w:bCs/>
              </w:rPr>
            </w:pPr>
            <w:r w:rsidRPr="00721D97">
              <w:rPr>
                <w:rStyle w:val="aff6"/>
                <w:b/>
                <w:bCs/>
              </w:rPr>
              <w:t>Наименование личностного результата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ЛР 7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 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Default="007E0CB9" w:rsidP="00BF1522">
            <w:pPr>
              <w:pStyle w:val="aff7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ЛР 8</w:t>
            </w:r>
          </w:p>
        </w:tc>
        <w:tc>
          <w:tcPr>
            <w:tcW w:w="4046" w:type="pct"/>
          </w:tcPr>
          <w:p w:rsidR="007E0CB9" w:rsidRDefault="007E0CB9" w:rsidP="00BF1522">
            <w:pPr>
              <w:pStyle w:val="aff7"/>
            </w:pPr>
            <w:r>
              <w:t>Признающий ценность непрерывного образования, ориентирующийся в изменяющемся рынке труда, избегающий безработицы 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</w:rPr>
            </w:pPr>
            <w:r w:rsidRPr="00721D97">
              <w:rPr>
                <w:rStyle w:val="aff6"/>
                <w:rFonts w:eastAsia="Calibri"/>
              </w:rPr>
              <w:lastRenderedPageBreak/>
              <w:t>ЛР 13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</w:rPr>
            </w:pPr>
            <w:r w:rsidRPr="00721D97">
              <w:rPr>
                <w:rStyle w:val="aff6"/>
                <w:rFonts w:eastAsia="Calibri"/>
              </w:rPr>
              <w:t>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14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15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16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19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Развивающий творческие способности, способный креативно мыслить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20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23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30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7E0CB9" w:rsidTr="00BF1522">
        <w:trPr>
          <w:trHeight w:val="20"/>
          <w:jc w:val="center"/>
        </w:trPr>
        <w:tc>
          <w:tcPr>
            <w:tcW w:w="954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ЛР 35</w:t>
            </w:r>
          </w:p>
        </w:tc>
        <w:tc>
          <w:tcPr>
            <w:tcW w:w="4046" w:type="pct"/>
          </w:tcPr>
          <w:p w:rsidR="007E0CB9" w:rsidRPr="00721D97" w:rsidRDefault="007E0CB9" w:rsidP="00BF1522">
            <w:pPr>
              <w:pStyle w:val="aff7"/>
              <w:rPr>
                <w:rStyle w:val="aff6"/>
                <w:rFonts w:eastAsia="Calibri"/>
              </w:rPr>
            </w:pPr>
            <w:r>
              <w:t>Экономически активный, предприимчивый, готовый к самозанятости</w:t>
            </w:r>
          </w:p>
        </w:tc>
      </w:tr>
    </w:tbl>
    <w:p w:rsidR="007E0CB9" w:rsidRDefault="007E0CB9" w:rsidP="007E0CB9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7E0CB9" w:rsidRDefault="007E0CB9" w:rsidP="007E0CB9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7E0CB9" w:rsidRDefault="007E0CB9" w:rsidP="007E0CB9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7E0CB9" w:rsidRDefault="007E0CB9" w:rsidP="007E0CB9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7E0CB9" w:rsidRDefault="007E0CB9" w:rsidP="007E0CB9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7E0CB9" w:rsidRDefault="007E0CB9" w:rsidP="007E0CB9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7E0CB9" w:rsidRDefault="007E0CB9" w:rsidP="007E0CB9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C17CF4" w:rsidRDefault="00C17CF4" w:rsidP="00C17CF4"/>
    <w:p w:rsidR="00C17CF4" w:rsidRDefault="00C17CF4" w:rsidP="00C17CF4"/>
    <w:p w:rsidR="00C17CF4" w:rsidRDefault="00C17CF4" w:rsidP="00C17CF4"/>
    <w:p w:rsidR="00C17CF4" w:rsidRDefault="00C17CF4" w:rsidP="00C17CF4"/>
    <w:p w:rsidR="00C17CF4" w:rsidRDefault="00C17CF4" w:rsidP="00C17CF4"/>
    <w:p w:rsidR="00C17CF4" w:rsidRDefault="00C17CF4" w:rsidP="00C17CF4"/>
    <w:p w:rsidR="00C17CF4" w:rsidRDefault="00C17CF4" w:rsidP="00C17CF4"/>
    <w:p w:rsidR="00C17CF4" w:rsidRPr="00C17CF4" w:rsidRDefault="00C17CF4" w:rsidP="00C17CF4"/>
    <w:p w:rsidR="007E0CB9" w:rsidRPr="00A03D7A" w:rsidRDefault="007E0CB9" w:rsidP="007E0CB9"/>
    <w:p w:rsidR="007E0CB9" w:rsidRPr="005611A5" w:rsidRDefault="007E0CB9" w:rsidP="007E0CB9"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5611A5">
        <w:rPr>
          <w:rFonts w:ascii="Times New Roman" w:hAnsi="Times New Roman" w:cs="Times New Roman"/>
          <w:sz w:val="24"/>
          <w:szCs w:val="24"/>
        </w:rPr>
        <w:t>.2. В результате освоения учебной дисциплиной обучающийся должен</w:t>
      </w:r>
      <w:r w:rsidR="00C17CF4">
        <w:rPr>
          <w:rFonts w:ascii="Times New Roman" w:hAnsi="Times New Roman" w:cs="Times New Roman"/>
          <w:sz w:val="24"/>
          <w:szCs w:val="24"/>
        </w:rPr>
        <w:t xml:space="preserve"> </w:t>
      </w:r>
      <w:r w:rsidRPr="005611A5">
        <w:rPr>
          <w:rFonts w:ascii="Times New Roman" w:hAnsi="Times New Roman" w:cs="Times New Roman"/>
          <w:sz w:val="24"/>
          <w:szCs w:val="24"/>
        </w:rPr>
        <w:t>знать и уметь: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383"/>
        <w:gridCol w:w="4396"/>
        <w:gridCol w:w="4216"/>
      </w:tblGrid>
      <w:tr w:rsidR="007E0CB9" w:rsidRPr="005611A5" w:rsidTr="003E0E24">
        <w:trPr>
          <w:trHeight w:val="96"/>
        </w:trPr>
        <w:tc>
          <w:tcPr>
            <w:tcW w:w="692" w:type="pct"/>
          </w:tcPr>
          <w:p w:rsidR="007E0CB9" w:rsidRPr="005611A5" w:rsidRDefault="007E0CB9" w:rsidP="00BF1522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5611A5">
              <w:rPr>
                <w:b/>
                <w:bCs/>
                <w:sz w:val="24"/>
                <w:szCs w:val="24"/>
              </w:rPr>
              <w:t>Код</w:t>
            </w:r>
            <w:r w:rsidR="00225B9A">
              <w:rPr>
                <w:b/>
                <w:bCs/>
                <w:sz w:val="24"/>
                <w:szCs w:val="24"/>
              </w:rPr>
              <w:t xml:space="preserve"> </w:t>
            </w:r>
            <w:r w:rsidRPr="005611A5">
              <w:rPr>
                <w:b/>
                <w:bCs/>
                <w:sz w:val="24"/>
                <w:szCs w:val="24"/>
                <w:lang w:val="en-US"/>
              </w:rPr>
              <w:t>ОК, ПК, ЛР</w:t>
            </w:r>
          </w:p>
        </w:tc>
        <w:tc>
          <w:tcPr>
            <w:tcW w:w="2199" w:type="pct"/>
          </w:tcPr>
          <w:p w:rsidR="007E0CB9" w:rsidRPr="005611A5" w:rsidRDefault="007E0CB9" w:rsidP="00BF1522">
            <w:pPr>
              <w:jc w:val="center"/>
              <w:rPr>
                <w:b/>
                <w:bCs/>
                <w:sz w:val="24"/>
                <w:szCs w:val="24"/>
              </w:rPr>
            </w:pPr>
            <w:r w:rsidRPr="005611A5">
              <w:rPr>
                <w:b/>
                <w:bCs/>
                <w:sz w:val="24"/>
                <w:szCs w:val="24"/>
              </w:rPr>
              <w:t>Знания</w:t>
            </w:r>
          </w:p>
        </w:tc>
        <w:tc>
          <w:tcPr>
            <w:tcW w:w="2110" w:type="pct"/>
          </w:tcPr>
          <w:p w:rsidR="007E0CB9" w:rsidRPr="005611A5" w:rsidRDefault="007E0CB9" w:rsidP="00BF1522">
            <w:pPr>
              <w:jc w:val="center"/>
              <w:rPr>
                <w:b/>
                <w:bCs/>
                <w:sz w:val="24"/>
                <w:szCs w:val="24"/>
              </w:rPr>
            </w:pPr>
            <w:r w:rsidRPr="005611A5">
              <w:rPr>
                <w:b/>
                <w:bCs/>
                <w:sz w:val="24"/>
                <w:szCs w:val="24"/>
              </w:rPr>
              <w:t>Умения</w:t>
            </w:r>
          </w:p>
        </w:tc>
      </w:tr>
      <w:tr w:rsidR="007E0CB9" w:rsidRPr="005611A5" w:rsidTr="003E0E24">
        <w:trPr>
          <w:trHeight w:val="2818"/>
        </w:trPr>
        <w:tc>
          <w:tcPr>
            <w:tcW w:w="692" w:type="pct"/>
          </w:tcPr>
          <w:p w:rsidR="00C17CF4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</w:t>
            </w:r>
            <w:r w:rsidRPr="00A440C5">
              <w:rPr>
                <w:rStyle w:val="aff6"/>
                <w:rFonts w:eastAsia="Calibri"/>
              </w:rPr>
              <w:t>К</w:t>
            </w:r>
            <w:r w:rsidR="00C17CF4">
              <w:rPr>
                <w:rStyle w:val="aff6"/>
                <w:rFonts w:eastAsia="Calibri"/>
              </w:rPr>
              <w:t xml:space="preserve"> </w:t>
            </w:r>
            <w:r w:rsidRPr="00A440C5">
              <w:rPr>
                <w:rStyle w:val="aff6"/>
                <w:rFonts w:eastAsia="Calibri"/>
              </w:rPr>
              <w:t>01</w:t>
            </w:r>
            <w:r w:rsidR="00C17CF4">
              <w:rPr>
                <w:rStyle w:val="aff6"/>
                <w:rFonts w:eastAsia="Calibri"/>
              </w:rPr>
              <w:t>.</w:t>
            </w:r>
          </w:p>
          <w:p w:rsidR="00C17CF4" w:rsidRDefault="00C17CF4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02.</w:t>
            </w:r>
          </w:p>
          <w:p w:rsidR="00C17CF4" w:rsidRDefault="00C17CF4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03.</w:t>
            </w:r>
          </w:p>
          <w:p w:rsidR="00C17CF4" w:rsidRDefault="00C17CF4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04.</w:t>
            </w:r>
          </w:p>
          <w:p w:rsidR="00C17CF4" w:rsidRDefault="00C17CF4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05.</w:t>
            </w:r>
          </w:p>
          <w:p w:rsidR="00C17CF4" w:rsidRDefault="00C17CF4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06.</w:t>
            </w:r>
          </w:p>
          <w:p w:rsidR="007E0CB9" w:rsidRPr="00A440C5" w:rsidRDefault="007E0CB9" w:rsidP="00BF1522">
            <w:pPr>
              <w:pStyle w:val="aff7"/>
              <w:jc w:val="left"/>
              <w:rPr>
                <w:rStyle w:val="aff6"/>
              </w:rPr>
            </w:pPr>
            <w:r w:rsidRPr="00A440C5">
              <w:rPr>
                <w:rStyle w:val="aff6"/>
                <w:rFonts w:eastAsia="Calibri"/>
              </w:rPr>
              <w:t>ОК 07</w:t>
            </w:r>
            <w:r w:rsidR="00C17CF4">
              <w:rPr>
                <w:rStyle w:val="aff6"/>
                <w:rFonts w:eastAsia="Calibri"/>
              </w:rPr>
              <w:t>.</w:t>
            </w:r>
          </w:p>
          <w:p w:rsidR="007E0CB9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A440C5">
              <w:rPr>
                <w:rStyle w:val="aff6"/>
                <w:rFonts w:eastAsia="Calibri"/>
              </w:rPr>
              <w:t>ОК 09</w:t>
            </w:r>
            <w:r w:rsidR="00C17CF4">
              <w:rPr>
                <w:rStyle w:val="aff6"/>
                <w:rFonts w:eastAsia="Calibri"/>
              </w:rPr>
              <w:t>.</w:t>
            </w:r>
          </w:p>
          <w:p w:rsidR="007E0CB9" w:rsidRDefault="00C17CF4" w:rsidP="00BF1522">
            <w:pPr>
              <w:pStyle w:val="aff7"/>
              <w:jc w:val="left"/>
            </w:pPr>
            <w:r>
              <w:t>ПК 3.1</w:t>
            </w:r>
            <w:r w:rsidR="007E0CB9" w:rsidRPr="005611A5">
              <w:t>.</w:t>
            </w:r>
            <w:r>
              <w:t xml:space="preserve"> </w:t>
            </w:r>
          </w:p>
          <w:p w:rsidR="007E0CB9" w:rsidRDefault="00C17CF4" w:rsidP="00BF1522">
            <w:pPr>
              <w:pStyle w:val="aff7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ПК 3.3</w:t>
            </w:r>
            <w:r w:rsidR="007E0CB9" w:rsidRPr="005611A5">
              <w:rPr>
                <w:shd w:val="clear" w:color="auto" w:fill="FFFFFF"/>
              </w:rPr>
              <w:t>.</w:t>
            </w:r>
          </w:p>
          <w:p w:rsidR="00C17CF4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7</w:t>
            </w:r>
          </w:p>
          <w:p w:rsidR="007E0CB9" w:rsidRPr="005611A5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8</w:t>
            </w:r>
          </w:p>
          <w:p w:rsidR="00225B9A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13</w:t>
            </w:r>
          </w:p>
          <w:p w:rsidR="007E0CB9" w:rsidRPr="005611A5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14</w:t>
            </w:r>
          </w:p>
          <w:p w:rsidR="00225B9A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15</w:t>
            </w:r>
          </w:p>
          <w:p w:rsidR="007E0CB9" w:rsidRPr="005611A5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16</w:t>
            </w:r>
          </w:p>
          <w:p w:rsidR="00225B9A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19</w:t>
            </w:r>
          </w:p>
          <w:p w:rsidR="007E0CB9" w:rsidRPr="005611A5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20</w:t>
            </w:r>
          </w:p>
          <w:p w:rsidR="00225B9A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23</w:t>
            </w:r>
          </w:p>
          <w:p w:rsidR="007E0CB9" w:rsidRPr="00721D97" w:rsidRDefault="007E0CB9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30</w:t>
            </w:r>
          </w:p>
          <w:p w:rsidR="007E0CB9" w:rsidRPr="005611A5" w:rsidRDefault="007E0CB9" w:rsidP="00BF1522">
            <w:pPr>
              <w:pStyle w:val="aff7"/>
              <w:jc w:val="left"/>
              <w:rPr>
                <w:rStyle w:val="aff6"/>
              </w:rPr>
            </w:pPr>
            <w:r>
              <w:rPr>
                <w:rStyle w:val="aff6"/>
                <w:rFonts w:eastAsia="Calibri"/>
              </w:rPr>
              <w:t>ЛР 35</w:t>
            </w:r>
          </w:p>
        </w:tc>
        <w:tc>
          <w:tcPr>
            <w:tcW w:w="2199" w:type="pct"/>
          </w:tcPr>
          <w:p w:rsidR="007E0CB9" w:rsidRPr="00225B9A" w:rsidRDefault="007E0CB9" w:rsidP="00BF1522">
            <w:pPr>
              <w:rPr>
                <w:sz w:val="24"/>
                <w:szCs w:val="24"/>
              </w:rPr>
            </w:pPr>
            <w:r w:rsidRPr="00225B9A">
              <w:rPr>
                <w:sz w:val="24"/>
                <w:szCs w:val="24"/>
              </w:rPr>
              <w:t>- Организации производственно</w:t>
            </w:r>
            <w:r w:rsidR="00225B9A">
              <w:rPr>
                <w:sz w:val="24"/>
                <w:szCs w:val="24"/>
              </w:rPr>
              <w:t>го и технологического процессов;</w:t>
            </w:r>
          </w:p>
          <w:p w:rsidR="007E0CB9" w:rsidRPr="00225B9A" w:rsidRDefault="00225B9A" w:rsidP="00BF15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</w:t>
            </w:r>
            <w:r w:rsidR="007E0CB9" w:rsidRPr="00225B9A">
              <w:rPr>
                <w:sz w:val="24"/>
                <w:szCs w:val="24"/>
              </w:rPr>
              <w:t>еханизмов ценообразования на продукцию (услуги), форм опла</w:t>
            </w:r>
            <w:r>
              <w:rPr>
                <w:sz w:val="24"/>
                <w:szCs w:val="24"/>
              </w:rPr>
              <w:t>ты труда в современных условиях;</w:t>
            </w:r>
          </w:p>
          <w:p w:rsidR="007E0CB9" w:rsidRPr="0045090B" w:rsidRDefault="00225B9A" w:rsidP="00BF15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м</w:t>
            </w:r>
            <w:r w:rsidR="007E0CB9" w:rsidRPr="00225B9A">
              <w:rPr>
                <w:sz w:val="24"/>
                <w:szCs w:val="24"/>
              </w:rPr>
              <w:t xml:space="preserve">атериально-технических, трудовых и финансовых </w:t>
            </w:r>
            <w:r w:rsidR="007E0CB9" w:rsidRPr="0045090B">
              <w:rPr>
                <w:sz w:val="24"/>
                <w:szCs w:val="24"/>
              </w:rPr>
              <w:t>ресурсов отрасли и организации, показателе</w:t>
            </w:r>
            <w:r w:rsidRPr="0045090B">
              <w:rPr>
                <w:sz w:val="24"/>
                <w:szCs w:val="24"/>
              </w:rPr>
              <w:t>й их эффективного использования;</w:t>
            </w:r>
          </w:p>
          <w:p w:rsidR="007E0CB9" w:rsidRPr="0045090B" w:rsidRDefault="00225B9A" w:rsidP="00BF1522">
            <w:pPr>
              <w:rPr>
                <w:sz w:val="24"/>
                <w:szCs w:val="24"/>
              </w:rPr>
            </w:pPr>
            <w:r w:rsidRPr="0045090B">
              <w:rPr>
                <w:sz w:val="24"/>
                <w:szCs w:val="24"/>
              </w:rPr>
              <w:t>- м</w:t>
            </w:r>
            <w:r w:rsidR="007E0CB9" w:rsidRPr="0045090B">
              <w:rPr>
                <w:sz w:val="24"/>
                <w:szCs w:val="24"/>
              </w:rPr>
              <w:t>етодики разработки бизнес-плана.</w:t>
            </w:r>
          </w:p>
          <w:p w:rsidR="007E0CB9" w:rsidRPr="0045090B" w:rsidRDefault="00225B9A" w:rsidP="00BF1522">
            <w:pPr>
              <w:rPr>
                <w:sz w:val="24"/>
                <w:szCs w:val="24"/>
              </w:rPr>
            </w:pPr>
            <w:r w:rsidRPr="0045090B">
              <w:rPr>
                <w:sz w:val="24"/>
                <w:szCs w:val="24"/>
              </w:rPr>
              <w:t>- а</w:t>
            </w:r>
            <w:r w:rsidR="007E0CB9" w:rsidRPr="0045090B">
              <w:rPr>
                <w:sz w:val="24"/>
                <w:szCs w:val="24"/>
              </w:rPr>
              <w:t>лгоритма действий по созданию предприятия малого бизнеса в соответ</w:t>
            </w:r>
            <w:r w:rsidRPr="0045090B">
              <w:rPr>
                <w:sz w:val="24"/>
                <w:szCs w:val="24"/>
              </w:rPr>
              <w:t>ствии с выбранными приоритетами;</w:t>
            </w:r>
          </w:p>
          <w:p w:rsidR="00225B9A" w:rsidRPr="0045090B" w:rsidRDefault="00225B9A" w:rsidP="00225B9A">
            <w:pPr>
              <w:rPr>
                <w:sz w:val="24"/>
                <w:szCs w:val="24"/>
              </w:rPr>
            </w:pPr>
            <w:r w:rsidRPr="0045090B">
              <w:rPr>
                <w:sz w:val="24"/>
                <w:szCs w:val="24"/>
              </w:rPr>
              <w:t>- т</w:t>
            </w:r>
            <w:r w:rsidR="007E0CB9" w:rsidRPr="0045090B">
              <w:rPr>
                <w:sz w:val="24"/>
                <w:szCs w:val="24"/>
              </w:rPr>
              <w:t>еоретических и методологических осно</w:t>
            </w:r>
            <w:r w:rsidRPr="0045090B">
              <w:rPr>
                <w:sz w:val="24"/>
                <w:szCs w:val="24"/>
              </w:rPr>
              <w:t>в организации собственного дела;</w:t>
            </w:r>
          </w:p>
          <w:p w:rsidR="00225B9A" w:rsidRPr="0045090B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45090B">
              <w:rPr>
                <w:rFonts w:ascii="Times New Roman" w:hAnsi="Times New Roman"/>
                <w:sz w:val="24"/>
                <w:szCs w:val="24"/>
              </w:rPr>
              <w:t>- действующие законодательные и нормативные акты, регулирующие производственно-хозяйственную деятельность;</w:t>
            </w:r>
          </w:p>
          <w:p w:rsidR="00225B9A" w:rsidRPr="0045090B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45090B">
              <w:rPr>
                <w:rFonts w:ascii="Times New Roman" w:hAnsi="Times New Roman"/>
                <w:sz w:val="24"/>
                <w:szCs w:val="24"/>
              </w:rPr>
              <w:t>- пути и способы самообразования; условия формирования личности в</w:t>
            </w:r>
          </w:p>
          <w:p w:rsidR="00225B9A" w:rsidRPr="0045090B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45090B">
              <w:rPr>
                <w:rFonts w:ascii="Times New Roman" w:hAnsi="Times New Roman"/>
                <w:sz w:val="24"/>
                <w:szCs w:val="24"/>
              </w:rPr>
              <w:t>контексте требований современного общества и в условиях реализации</w:t>
            </w:r>
          </w:p>
          <w:p w:rsidR="00225B9A" w:rsidRPr="0045090B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45090B">
              <w:rPr>
                <w:rFonts w:ascii="Times New Roman" w:hAnsi="Times New Roman"/>
                <w:sz w:val="24"/>
                <w:szCs w:val="24"/>
              </w:rPr>
              <w:t>профессиональной деятельности;</w:t>
            </w:r>
          </w:p>
          <w:p w:rsidR="00225B9A" w:rsidRPr="0045090B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45090B">
              <w:rPr>
                <w:rFonts w:ascii="Times New Roman" w:hAnsi="Times New Roman"/>
                <w:sz w:val="24"/>
                <w:szCs w:val="24"/>
              </w:rPr>
              <w:t>- правила оформления документов;</w:t>
            </w:r>
          </w:p>
          <w:p w:rsidR="00225B9A" w:rsidRPr="0045090B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45090B">
              <w:rPr>
                <w:rFonts w:ascii="Times New Roman" w:hAnsi="Times New Roman"/>
                <w:sz w:val="24"/>
                <w:szCs w:val="24"/>
              </w:rPr>
              <w:t>- отраслевые особенности организации (предприятия) влияющие на формирование её экономического потенциала;</w:t>
            </w:r>
          </w:p>
          <w:p w:rsidR="00225B9A" w:rsidRPr="0045090B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45090B">
              <w:rPr>
                <w:rFonts w:ascii="Times New Roman" w:hAnsi="Times New Roman"/>
                <w:sz w:val="24"/>
                <w:szCs w:val="24"/>
              </w:rPr>
              <w:t>- основы предпринимательской деятельности;</w:t>
            </w:r>
          </w:p>
          <w:p w:rsidR="00225B9A" w:rsidRPr="0045090B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45090B">
              <w:rPr>
                <w:rFonts w:ascii="Times New Roman" w:hAnsi="Times New Roman"/>
                <w:sz w:val="24"/>
                <w:szCs w:val="24"/>
              </w:rPr>
              <w:t>- организационно-правовые формы организаций (предприятий);</w:t>
            </w:r>
          </w:p>
          <w:p w:rsidR="00225B9A" w:rsidRPr="0045090B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45090B">
              <w:rPr>
                <w:rFonts w:ascii="Times New Roman" w:hAnsi="Times New Roman"/>
                <w:sz w:val="24"/>
                <w:szCs w:val="24"/>
              </w:rPr>
              <w:t>- организационная и производственная структура организации (предприятия)</w:t>
            </w:r>
            <w:r w:rsidR="0045090B" w:rsidRPr="0045090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17CF4" w:rsidRPr="00225B9A" w:rsidRDefault="00C17CF4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0" w:type="pct"/>
          </w:tcPr>
          <w:p w:rsidR="007E0CB9" w:rsidRPr="005611A5" w:rsidRDefault="00225B9A" w:rsidP="00BF15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3E0E24">
              <w:rPr>
                <w:sz w:val="24"/>
                <w:szCs w:val="24"/>
              </w:rPr>
              <w:t>Р</w:t>
            </w:r>
            <w:r w:rsidR="007E0CB9" w:rsidRPr="005611A5">
              <w:rPr>
                <w:sz w:val="24"/>
                <w:szCs w:val="24"/>
              </w:rPr>
              <w:t>ассчитывать по принятой методологии основные технико-экономические пока</w:t>
            </w:r>
            <w:r>
              <w:rPr>
                <w:sz w:val="24"/>
                <w:szCs w:val="24"/>
              </w:rPr>
              <w:t>затели деятельности организации;</w:t>
            </w:r>
          </w:p>
          <w:p w:rsidR="007E0CB9" w:rsidRPr="005611A5" w:rsidRDefault="00225B9A" w:rsidP="00BF15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="007E0CB9" w:rsidRPr="005611A5">
              <w:rPr>
                <w:sz w:val="24"/>
                <w:szCs w:val="24"/>
              </w:rPr>
              <w:t>ыбирать организаци</w:t>
            </w:r>
            <w:r>
              <w:rPr>
                <w:sz w:val="24"/>
                <w:szCs w:val="24"/>
              </w:rPr>
              <w:t>онно-правовую форму предприятия;</w:t>
            </w:r>
          </w:p>
          <w:p w:rsidR="007E0CB9" w:rsidRDefault="00225B9A" w:rsidP="00BF15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проводить презентации;</w:t>
            </w:r>
          </w:p>
          <w:p w:rsidR="00225B9A" w:rsidRPr="00225B9A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225B9A">
              <w:rPr>
                <w:rFonts w:ascii="Times New Roman" w:hAnsi="Times New Roman"/>
                <w:sz w:val="24"/>
                <w:szCs w:val="24"/>
              </w:rPr>
              <w:t>ориентироваться в экономических и правовых проблемах, применительно к различным контекстам;</w:t>
            </w:r>
          </w:p>
          <w:p w:rsidR="00225B9A" w:rsidRPr="00225B9A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225B9A">
              <w:rPr>
                <w:rFonts w:ascii="Times New Roman" w:hAnsi="Times New Roman"/>
                <w:sz w:val="24"/>
                <w:szCs w:val="24"/>
              </w:rPr>
              <w:t>- распознавать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анализировать</w:t>
            </w:r>
            <w:r w:rsidRPr="00225B9A">
              <w:rPr>
                <w:rFonts w:ascii="Times New Roman" w:hAnsi="Times New Roman"/>
                <w:sz w:val="24"/>
                <w:szCs w:val="24"/>
              </w:rPr>
              <w:t xml:space="preserve"> задачу и/или проблему в экономическом и правовом контекстах;</w:t>
            </w:r>
          </w:p>
          <w:p w:rsidR="00225B9A" w:rsidRPr="00225B9A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225B9A">
              <w:rPr>
                <w:rFonts w:ascii="Times New Roman" w:hAnsi="Times New Roman"/>
                <w:sz w:val="24"/>
                <w:szCs w:val="24"/>
              </w:rPr>
              <w:t>- осуществлять коммуникацию при обсуждении экономических и правовых вопросов с коллегами, руководством, клиентами;</w:t>
            </w:r>
          </w:p>
          <w:p w:rsidR="00225B9A" w:rsidRPr="00225B9A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225B9A">
              <w:rPr>
                <w:rFonts w:ascii="Times New Roman" w:hAnsi="Times New Roman"/>
                <w:sz w:val="24"/>
                <w:szCs w:val="24"/>
              </w:rPr>
              <w:t>- организовывать работу коллектива и команды;</w:t>
            </w:r>
          </w:p>
          <w:p w:rsidR="00225B9A" w:rsidRPr="00225B9A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225B9A">
              <w:rPr>
                <w:rFonts w:ascii="Times New Roman" w:hAnsi="Times New Roman"/>
                <w:sz w:val="24"/>
                <w:szCs w:val="24"/>
              </w:rPr>
              <w:t>- оформлять документы;</w:t>
            </w:r>
          </w:p>
          <w:p w:rsidR="00225B9A" w:rsidRPr="00225B9A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225B9A">
              <w:rPr>
                <w:rFonts w:ascii="Times New Roman" w:hAnsi="Times New Roman"/>
                <w:sz w:val="24"/>
                <w:szCs w:val="24"/>
              </w:rPr>
              <w:t>- описывать значимость своей профессии;</w:t>
            </w:r>
          </w:p>
          <w:p w:rsidR="00225B9A" w:rsidRPr="00225B9A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225B9A">
              <w:rPr>
                <w:rFonts w:ascii="Times New Roman" w:hAnsi="Times New Roman"/>
                <w:sz w:val="24"/>
                <w:szCs w:val="24"/>
              </w:rPr>
              <w:t>- соблюдать нормы экологической безопасности в соответствии с основами экологического сознания;</w:t>
            </w:r>
          </w:p>
          <w:p w:rsidR="00225B9A" w:rsidRPr="00225B9A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225B9A">
              <w:rPr>
                <w:rFonts w:ascii="Times New Roman" w:hAnsi="Times New Roman"/>
                <w:sz w:val="24"/>
                <w:szCs w:val="24"/>
              </w:rPr>
              <w:t>- применять средства информационных технологий для решения экономических и правовых задач;</w:t>
            </w:r>
          </w:p>
          <w:p w:rsidR="00225B9A" w:rsidRPr="00225B9A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225B9A">
              <w:rPr>
                <w:rFonts w:ascii="Times New Roman" w:hAnsi="Times New Roman"/>
                <w:sz w:val="24"/>
                <w:szCs w:val="24"/>
              </w:rPr>
              <w:t>- анализировать, аннотировать и реферировать тексты различных форм и содержания;</w:t>
            </w:r>
          </w:p>
          <w:p w:rsidR="00225B9A" w:rsidRPr="00225B9A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225B9A">
              <w:rPr>
                <w:rFonts w:ascii="Times New Roman" w:hAnsi="Times New Roman"/>
                <w:sz w:val="24"/>
                <w:szCs w:val="24"/>
              </w:rPr>
              <w:t>- анализировать и систематизировать знания об актуальных экономических проблемах современного общества;</w:t>
            </w:r>
          </w:p>
          <w:p w:rsidR="00225B9A" w:rsidRPr="00225B9A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225B9A">
              <w:rPr>
                <w:rFonts w:ascii="Times New Roman" w:hAnsi="Times New Roman"/>
                <w:sz w:val="24"/>
                <w:szCs w:val="24"/>
              </w:rPr>
              <w:t>- организовывать работу коллектива, используя современный менеджмент и принципы делового общения;</w:t>
            </w:r>
          </w:p>
          <w:p w:rsidR="00225B9A" w:rsidRPr="00225B9A" w:rsidRDefault="00225B9A" w:rsidP="00225B9A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225B9A">
              <w:rPr>
                <w:rFonts w:ascii="Times New Roman" w:hAnsi="Times New Roman"/>
                <w:sz w:val="24"/>
                <w:szCs w:val="24"/>
              </w:rPr>
              <w:t>- защищать свои права в соответствии с гражданским, гражданско- процессуальн</w:t>
            </w:r>
            <w:r>
              <w:rPr>
                <w:rFonts w:ascii="Times New Roman" w:hAnsi="Times New Roman"/>
                <w:sz w:val="24"/>
                <w:szCs w:val="24"/>
              </w:rPr>
              <w:t>ым и трудовым законодательством.</w:t>
            </w:r>
          </w:p>
          <w:p w:rsidR="00225B9A" w:rsidRPr="005611A5" w:rsidRDefault="00225B9A" w:rsidP="00BF1522">
            <w:pPr>
              <w:rPr>
                <w:sz w:val="24"/>
                <w:szCs w:val="24"/>
              </w:rPr>
            </w:pPr>
          </w:p>
        </w:tc>
      </w:tr>
    </w:tbl>
    <w:p w:rsidR="007E0CB9" w:rsidRPr="005611A5" w:rsidRDefault="007E0CB9" w:rsidP="007E0CB9">
      <w:pPr>
        <w:rPr>
          <w:rFonts w:ascii="Times New Roman" w:hAnsi="Times New Roman" w:cs="Times New Roman"/>
          <w:sz w:val="24"/>
          <w:szCs w:val="24"/>
        </w:rPr>
      </w:pPr>
    </w:p>
    <w:p w:rsidR="007E0CB9" w:rsidRPr="003E0E24" w:rsidRDefault="007E0CB9" w:rsidP="007E0CB9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3E0E24">
        <w:rPr>
          <w:rFonts w:ascii="Times New Roman" w:hAnsi="Times New Roman" w:cs="Times New Roman"/>
          <w:i w:val="0"/>
          <w:sz w:val="24"/>
          <w:szCs w:val="24"/>
        </w:rPr>
        <w:lastRenderedPageBreak/>
        <w:t>2.3. Количество часов на освоение рабочей программы учебной</w:t>
      </w:r>
      <w:r w:rsidR="003E0E2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3E0E24">
        <w:rPr>
          <w:rFonts w:ascii="Times New Roman" w:hAnsi="Times New Roman" w:cs="Times New Roman"/>
          <w:i w:val="0"/>
          <w:sz w:val="24"/>
          <w:szCs w:val="24"/>
        </w:rPr>
        <w:t>дисциплины:</w:t>
      </w:r>
    </w:p>
    <w:p w:rsidR="007E0CB9" w:rsidRPr="005611A5" w:rsidRDefault="007E0CB9" w:rsidP="007E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A5">
        <w:rPr>
          <w:rFonts w:ascii="Times New Roman" w:hAnsi="Times New Roman" w:cs="Times New Roman"/>
          <w:sz w:val="24"/>
          <w:szCs w:val="24"/>
        </w:rPr>
        <w:t>Максимальной учебной нагрузки обучающегося</w:t>
      </w:r>
      <w:r w:rsidR="003E0E24">
        <w:rPr>
          <w:rFonts w:ascii="Times New Roman" w:hAnsi="Times New Roman" w:cs="Times New Roman"/>
          <w:sz w:val="24"/>
          <w:szCs w:val="24"/>
        </w:rPr>
        <w:t>– 100</w:t>
      </w:r>
      <w:r>
        <w:rPr>
          <w:rFonts w:ascii="Times New Roman" w:hAnsi="Times New Roman" w:cs="Times New Roman"/>
          <w:sz w:val="24"/>
          <w:szCs w:val="24"/>
        </w:rPr>
        <w:t xml:space="preserve"> часов</w:t>
      </w:r>
      <w:r w:rsidRPr="005611A5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7E0CB9" w:rsidRPr="005611A5" w:rsidRDefault="007E0CB9" w:rsidP="007E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A5">
        <w:rPr>
          <w:rFonts w:ascii="Times New Roman" w:hAnsi="Times New Roman" w:cs="Times New Roman"/>
          <w:sz w:val="24"/>
          <w:szCs w:val="24"/>
        </w:rPr>
        <w:t>Обязательной аудиторной учебной нагрузки обучающегося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E0E24">
        <w:rPr>
          <w:rFonts w:ascii="Times New Roman" w:hAnsi="Times New Roman" w:cs="Times New Roman"/>
          <w:sz w:val="24"/>
          <w:szCs w:val="24"/>
        </w:rPr>
        <w:t>90 часов</w:t>
      </w:r>
      <w:r w:rsidRPr="00F0047A">
        <w:rPr>
          <w:rFonts w:ascii="Times New Roman" w:hAnsi="Times New Roman" w:cs="Times New Roman"/>
          <w:sz w:val="24"/>
          <w:szCs w:val="24"/>
        </w:rPr>
        <w:t>,</w:t>
      </w:r>
    </w:p>
    <w:p w:rsidR="007E0CB9" w:rsidRDefault="007E0CB9" w:rsidP="007E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11A5">
        <w:rPr>
          <w:rFonts w:ascii="Times New Roman" w:hAnsi="Times New Roman" w:cs="Times New Roman"/>
          <w:sz w:val="24"/>
          <w:szCs w:val="24"/>
        </w:rPr>
        <w:t>Самостоятельной работы обучающегося</w:t>
      </w:r>
      <w:r w:rsidR="003E0E24">
        <w:rPr>
          <w:rFonts w:ascii="Times New Roman" w:hAnsi="Times New Roman" w:cs="Times New Roman"/>
          <w:sz w:val="24"/>
          <w:szCs w:val="24"/>
        </w:rPr>
        <w:t>– 4</w:t>
      </w:r>
      <w:r w:rsidRPr="005611A5">
        <w:rPr>
          <w:rFonts w:ascii="Times New Roman" w:hAnsi="Times New Roman" w:cs="Times New Roman"/>
          <w:sz w:val="24"/>
          <w:szCs w:val="24"/>
        </w:rPr>
        <w:t xml:space="preserve"> час</w:t>
      </w:r>
      <w:r w:rsidR="003E0E24">
        <w:rPr>
          <w:rFonts w:ascii="Times New Roman" w:hAnsi="Times New Roman" w:cs="Times New Roman"/>
          <w:sz w:val="24"/>
          <w:szCs w:val="24"/>
        </w:rPr>
        <w:t>а</w:t>
      </w:r>
      <w:r w:rsidRPr="005611A5">
        <w:rPr>
          <w:rFonts w:ascii="Times New Roman" w:hAnsi="Times New Roman" w:cs="Times New Roman"/>
          <w:sz w:val="24"/>
          <w:szCs w:val="24"/>
        </w:rPr>
        <w:t>.</w:t>
      </w:r>
    </w:p>
    <w:p w:rsidR="00497454" w:rsidRDefault="00497454" w:rsidP="007E0C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7454" w:rsidRPr="005611A5" w:rsidRDefault="00497454" w:rsidP="007E0CB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E0CB9" w:rsidRPr="003E0E24" w:rsidRDefault="007E0CB9" w:rsidP="007E0CB9">
      <w:pPr>
        <w:pStyle w:val="1"/>
        <w:rPr>
          <w:b/>
        </w:rPr>
      </w:pPr>
      <w:bookmarkStart w:id="1" w:name="_Toc150371289"/>
      <w:r w:rsidRPr="003E0E24">
        <w:rPr>
          <w:b/>
        </w:rPr>
        <w:t>3. СТРУКТУРА И СОДЕРЖАНИЕ УЧЕБНОЙ ДИСЦИПЛИНЫ</w:t>
      </w:r>
      <w:bookmarkEnd w:id="1"/>
    </w:p>
    <w:p w:rsidR="007E0CB9" w:rsidRPr="003E0E24" w:rsidRDefault="007E0CB9" w:rsidP="007E0CB9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3E0E24">
        <w:rPr>
          <w:rFonts w:ascii="Times New Roman" w:hAnsi="Times New Roman" w:cs="Times New Roman"/>
          <w:i w:val="0"/>
          <w:sz w:val="24"/>
          <w:szCs w:val="24"/>
        </w:rPr>
        <w:t>3.1. Объем учебной дисциплины и виды учебной работы</w:t>
      </w:r>
    </w:p>
    <w:p w:rsidR="007E0CB9" w:rsidRPr="00A03D7A" w:rsidRDefault="007E0CB9" w:rsidP="007E0CB9"/>
    <w:tbl>
      <w:tblPr>
        <w:tblStyle w:val="a3"/>
        <w:tblW w:w="9209" w:type="dxa"/>
        <w:tblLook w:val="04A0" w:firstRow="1" w:lastRow="0" w:firstColumn="1" w:lastColumn="0" w:noHBand="0" w:noVBand="1"/>
      </w:tblPr>
      <w:tblGrid>
        <w:gridCol w:w="6658"/>
        <w:gridCol w:w="2551"/>
      </w:tblGrid>
      <w:tr w:rsidR="007E0CB9" w:rsidRPr="00152568" w:rsidTr="00BF1522">
        <w:tc>
          <w:tcPr>
            <w:tcW w:w="6658" w:type="dxa"/>
          </w:tcPr>
          <w:p w:rsidR="007E0CB9" w:rsidRPr="00152568" w:rsidRDefault="007E0CB9" w:rsidP="00BF152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52568">
              <w:rPr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551" w:type="dxa"/>
          </w:tcPr>
          <w:p w:rsidR="007E0CB9" w:rsidRPr="00152568" w:rsidRDefault="007E0CB9" w:rsidP="00BF152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 w:rsidRPr="00152568">
              <w:rPr>
                <w:b/>
                <w:bCs/>
                <w:sz w:val="24"/>
                <w:szCs w:val="24"/>
              </w:rPr>
              <w:t>Объем в часах</w:t>
            </w:r>
          </w:p>
        </w:tc>
      </w:tr>
      <w:tr w:rsidR="007E0CB9" w:rsidRPr="00152568" w:rsidTr="00BF1522">
        <w:tc>
          <w:tcPr>
            <w:tcW w:w="6658" w:type="dxa"/>
          </w:tcPr>
          <w:p w:rsidR="007E0CB9" w:rsidRPr="00152568" w:rsidRDefault="007E0CB9" w:rsidP="00BF152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152568">
              <w:rPr>
                <w:b/>
                <w:bCs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551" w:type="dxa"/>
          </w:tcPr>
          <w:p w:rsidR="007E0CB9" w:rsidRPr="00152568" w:rsidRDefault="007E0CB9" w:rsidP="00BF152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</w:t>
            </w:r>
            <w:r w:rsidR="003E0E24">
              <w:rPr>
                <w:b/>
                <w:bCs/>
                <w:sz w:val="24"/>
                <w:szCs w:val="24"/>
              </w:rPr>
              <w:t>00</w:t>
            </w:r>
          </w:p>
        </w:tc>
      </w:tr>
      <w:tr w:rsidR="007E0CB9" w:rsidRPr="00152568" w:rsidTr="00BF1522">
        <w:tc>
          <w:tcPr>
            <w:tcW w:w="6658" w:type="dxa"/>
          </w:tcPr>
          <w:p w:rsidR="007E0CB9" w:rsidRPr="00152568" w:rsidRDefault="007E0CB9" w:rsidP="00BF152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152568">
              <w:rPr>
                <w:b/>
                <w:bCs/>
                <w:sz w:val="24"/>
                <w:szCs w:val="24"/>
              </w:rPr>
              <w:t>Обязательная аудиторная учебная нагрузка</w:t>
            </w:r>
          </w:p>
        </w:tc>
        <w:tc>
          <w:tcPr>
            <w:tcW w:w="2551" w:type="dxa"/>
          </w:tcPr>
          <w:p w:rsidR="007E0CB9" w:rsidRPr="00152568" w:rsidRDefault="003E0E24" w:rsidP="00BF152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7E0CB9"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7E0CB9" w:rsidRPr="00152568" w:rsidTr="00BF1522">
        <w:tc>
          <w:tcPr>
            <w:tcW w:w="6658" w:type="dxa"/>
          </w:tcPr>
          <w:p w:rsidR="007E0CB9" w:rsidRPr="00152568" w:rsidRDefault="007E0CB9" w:rsidP="00BF1522">
            <w:pPr>
              <w:spacing w:line="360" w:lineRule="auto"/>
              <w:rPr>
                <w:sz w:val="24"/>
                <w:szCs w:val="24"/>
              </w:rPr>
            </w:pPr>
            <w:r w:rsidRPr="00152568">
              <w:rPr>
                <w:sz w:val="24"/>
                <w:szCs w:val="24"/>
              </w:rPr>
              <w:t>в т. ч.:</w:t>
            </w:r>
          </w:p>
        </w:tc>
        <w:tc>
          <w:tcPr>
            <w:tcW w:w="2551" w:type="dxa"/>
          </w:tcPr>
          <w:p w:rsidR="007E0CB9" w:rsidRPr="00152568" w:rsidRDefault="007E0CB9" w:rsidP="00BF1522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7E0CB9" w:rsidRPr="00152568" w:rsidTr="00BF1522">
        <w:tc>
          <w:tcPr>
            <w:tcW w:w="6658" w:type="dxa"/>
          </w:tcPr>
          <w:p w:rsidR="007E0CB9" w:rsidRPr="00152568" w:rsidRDefault="007E0CB9" w:rsidP="00BF1522">
            <w:pPr>
              <w:spacing w:line="360" w:lineRule="auto"/>
              <w:rPr>
                <w:sz w:val="24"/>
                <w:szCs w:val="24"/>
              </w:rPr>
            </w:pPr>
            <w:r w:rsidRPr="00152568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2551" w:type="dxa"/>
          </w:tcPr>
          <w:p w:rsidR="007E0CB9" w:rsidRPr="00152568" w:rsidRDefault="003E0E24" w:rsidP="00BF152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7E0CB9" w:rsidRPr="00152568" w:rsidTr="00BF1522">
        <w:tc>
          <w:tcPr>
            <w:tcW w:w="6658" w:type="dxa"/>
          </w:tcPr>
          <w:p w:rsidR="007E0CB9" w:rsidRPr="00152568" w:rsidRDefault="007E0CB9" w:rsidP="00BF1522">
            <w:pPr>
              <w:spacing w:line="360" w:lineRule="auto"/>
              <w:rPr>
                <w:sz w:val="24"/>
                <w:szCs w:val="24"/>
              </w:rPr>
            </w:pPr>
            <w:r w:rsidRPr="00152568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2551" w:type="dxa"/>
          </w:tcPr>
          <w:p w:rsidR="007E0CB9" w:rsidRPr="00152568" w:rsidRDefault="003E0E24" w:rsidP="00BF152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  <w:tr w:rsidR="007E0CB9" w:rsidRPr="00152568" w:rsidTr="00BF1522">
        <w:tc>
          <w:tcPr>
            <w:tcW w:w="6658" w:type="dxa"/>
          </w:tcPr>
          <w:p w:rsidR="007E0CB9" w:rsidRPr="00152568" w:rsidRDefault="007E0CB9" w:rsidP="00BF1522">
            <w:pPr>
              <w:spacing w:line="360" w:lineRule="auto"/>
              <w:rPr>
                <w:sz w:val="24"/>
                <w:szCs w:val="24"/>
              </w:rPr>
            </w:pPr>
            <w:r w:rsidRPr="00152568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2551" w:type="dxa"/>
          </w:tcPr>
          <w:p w:rsidR="007E0CB9" w:rsidRPr="00F0047A" w:rsidRDefault="003E0E24" w:rsidP="00BF1522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7E0CB9" w:rsidRPr="00152568" w:rsidTr="00BF1522">
        <w:tc>
          <w:tcPr>
            <w:tcW w:w="6658" w:type="dxa"/>
          </w:tcPr>
          <w:p w:rsidR="007E0CB9" w:rsidRPr="00152568" w:rsidRDefault="007E0CB9" w:rsidP="00BF1522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152568">
              <w:rPr>
                <w:b/>
                <w:bCs/>
                <w:sz w:val="24"/>
                <w:szCs w:val="24"/>
              </w:rPr>
              <w:t>Промежуточная аттестация</w:t>
            </w:r>
            <w:r w:rsidR="00610D5C">
              <w:rPr>
                <w:b/>
                <w:bCs/>
                <w:sz w:val="24"/>
                <w:szCs w:val="24"/>
              </w:rPr>
              <w:t xml:space="preserve"> </w:t>
            </w:r>
            <w:r w:rsidRPr="00152568">
              <w:rPr>
                <w:b/>
                <w:bCs/>
                <w:sz w:val="24"/>
                <w:szCs w:val="24"/>
              </w:rPr>
              <w:t>(</w:t>
            </w:r>
            <w:r>
              <w:rPr>
                <w:b/>
                <w:bCs/>
                <w:sz w:val="24"/>
                <w:szCs w:val="24"/>
              </w:rPr>
              <w:t>экзамен</w:t>
            </w:r>
            <w:r w:rsidRPr="00152568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7E0CB9" w:rsidRPr="00152568" w:rsidRDefault="003E0E24" w:rsidP="00BF1522">
            <w:pPr>
              <w:spacing w:line="36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:rsidR="007E0CB9" w:rsidRPr="00152568" w:rsidRDefault="007E0CB9" w:rsidP="007E0CB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0CB9" w:rsidRPr="00152568" w:rsidRDefault="007E0CB9" w:rsidP="007E0CB9">
      <w:pPr>
        <w:suppressAutoHyphens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4E81" w:rsidRDefault="00EC4E81" w:rsidP="00EC4E81">
      <w:pPr>
        <w:pStyle w:val="1"/>
      </w:pPr>
    </w:p>
    <w:p w:rsidR="00694A49" w:rsidRPr="00EC4E81" w:rsidRDefault="00694A49" w:rsidP="00694A49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4"/>
          <w:szCs w:val="24"/>
        </w:rPr>
        <w:sectPr w:rsidR="00694A49" w:rsidRPr="00694A49" w:rsidSect="00BA78AA">
          <w:footerReference w:type="default" r:id="rId7"/>
          <w:pgSz w:w="11906" w:h="16838"/>
          <w:pgMar w:top="567" w:right="851" w:bottom="851" w:left="1276" w:header="709" w:footer="709" w:gutter="0"/>
          <w:cols w:space="720"/>
          <w:titlePg/>
          <w:docGrid w:linePitch="326"/>
        </w:sectPr>
      </w:pPr>
    </w:p>
    <w:p w:rsidR="00694A49" w:rsidRPr="00694A49" w:rsidRDefault="00694A49" w:rsidP="00694A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0"/>
          <w:szCs w:val="20"/>
        </w:rPr>
      </w:pPr>
      <w:r w:rsidRPr="00694A4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 Тематический план и содержание учебной дисциплины  </w:t>
      </w:r>
      <w:r w:rsidR="00610D5C">
        <w:rPr>
          <w:rFonts w:ascii="Times New Roman" w:hAnsi="Times New Roman" w:cs="Times New Roman"/>
          <w:b/>
          <w:sz w:val="24"/>
          <w:szCs w:val="20"/>
        </w:rPr>
        <w:t>Экономика организации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9639"/>
        <w:gridCol w:w="1134"/>
        <w:gridCol w:w="1134"/>
        <w:gridCol w:w="1559"/>
      </w:tblGrid>
      <w:tr w:rsidR="00BA78AA" w:rsidRPr="00610D5C" w:rsidTr="007E70C4">
        <w:trPr>
          <w:trHeight w:val="520"/>
        </w:trPr>
        <w:tc>
          <w:tcPr>
            <w:tcW w:w="2235" w:type="dxa"/>
          </w:tcPr>
          <w:p w:rsidR="00BA78AA" w:rsidRPr="00610D5C" w:rsidRDefault="00BA78AA" w:rsidP="00694A49">
            <w:pPr>
              <w:pStyle w:val="aff2"/>
              <w:rPr>
                <w:rFonts w:ascii="Times New Roman" w:hAnsi="Times New Roman"/>
                <w:b/>
              </w:rPr>
            </w:pPr>
            <w:r w:rsidRPr="00610D5C">
              <w:rPr>
                <w:rFonts w:ascii="Times New Roman" w:hAnsi="Times New Roman"/>
                <w:b/>
                <w:w w:val="99"/>
              </w:rPr>
              <w:t>Наименование</w:t>
            </w:r>
            <w:r w:rsidR="00610D5C" w:rsidRPr="00610D5C">
              <w:rPr>
                <w:rFonts w:ascii="Times New Roman" w:hAnsi="Times New Roman"/>
                <w:b/>
                <w:w w:val="99"/>
              </w:rPr>
              <w:t xml:space="preserve"> разделов и</w:t>
            </w:r>
            <w:r w:rsidRPr="00610D5C">
              <w:rPr>
                <w:rFonts w:ascii="Times New Roman" w:hAnsi="Times New Roman"/>
                <w:b/>
                <w:w w:val="99"/>
              </w:rPr>
              <w:t xml:space="preserve"> </w:t>
            </w:r>
            <w:r w:rsidRPr="00610D5C">
              <w:rPr>
                <w:rFonts w:ascii="Times New Roman" w:hAnsi="Times New Roman"/>
                <w:b/>
              </w:rPr>
              <w:t>тем</w:t>
            </w:r>
          </w:p>
        </w:tc>
        <w:tc>
          <w:tcPr>
            <w:tcW w:w="9639" w:type="dxa"/>
          </w:tcPr>
          <w:p w:rsidR="00BA78AA" w:rsidRPr="00610D5C" w:rsidRDefault="00644640" w:rsidP="00694A49">
            <w:pPr>
              <w:pStyle w:val="aff2"/>
              <w:rPr>
                <w:rFonts w:ascii="Times New Roman" w:hAnsi="Times New Roman"/>
                <w:b/>
              </w:rPr>
            </w:pPr>
            <w:r w:rsidRPr="009D16C9">
              <w:rPr>
                <w:rFonts w:ascii="Times New Roman" w:hAnsi="Times New Roman"/>
                <w:b/>
                <w:bCs/>
              </w:rPr>
              <w:t>Содержание учебного материала</w:t>
            </w:r>
            <w:r>
              <w:rPr>
                <w:rFonts w:ascii="Times New Roman" w:hAnsi="Times New Roman"/>
                <w:b/>
                <w:bCs/>
              </w:rPr>
              <w:t>, практические занятия, самостоятельная работа обучающихся</w:t>
            </w:r>
          </w:p>
        </w:tc>
        <w:tc>
          <w:tcPr>
            <w:tcW w:w="1134" w:type="dxa"/>
          </w:tcPr>
          <w:p w:rsidR="00BA78AA" w:rsidRPr="00610D5C" w:rsidRDefault="00610D5C" w:rsidP="00BA78AA">
            <w:pPr>
              <w:pStyle w:val="aff2"/>
              <w:rPr>
                <w:rFonts w:ascii="Times New Roman" w:hAnsi="Times New Roman"/>
                <w:b/>
              </w:rPr>
            </w:pPr>
            <w:r w:rsidRPr="00610D5C">
              <w:rPr>
                <w:rFonts w:ascii="Times New Roman" w:hAnsi="Times New Roman"/>
                <w:b/>
                <w:w w:val="99"/>
              </w:rPr>
              <w:t>Объём часов</w:t>
            </w:r>
          </w:p>
        </w:tc>
        <w:tc>
          <w:tcPr>
            <w:tcW w:w="1134" w:type="dxa"/>
          </w:tcPr>
          <w:p w:rsidR="00BA78AA" w:rsidRPr="00610D5C" w:rsidRDefault="00BA78AA" w:rsidP="00694A49">
            <w:pPr>
              <w:pStyle w:val="aff2"/>
              <w:rPr>
                <w:rFonts w:ascii="Times New Roman" w:hAnsi="Times New Roman"/>
                <w:b/>
              </w:rPr>
            </w:pPr>
            <w:r w:rsidRPr="00610D5C">
              <w:rPr>
                <w:rFonts w:ascii="Times New Roman" w:hAnsi="Times New Roman"/>
                <w:b/>
                <w:w w:val="98"/>
              </w:rPr>
              <w:t>Уровень</w:t>
            </w:r>
          </w:p>
          <w:p w:rsidR="00BA78AA" w:rsidRPr="00610D5C" w:rsidRDefault="00BA78AA" w:rsidP="00694A49">
            <w:pPr>
              <w:pStyle w:val="aff2"/>
              <w:rPr>
                <w:rFonts w:ascii="Times New Roman" w:hAnsi="Times New Roman"/>
                <w:b/>
                <w:w w:val="99"/>
              </w:rPr>
            </w:pPr>
            <w:r w:rsidRPr="00610D5C">
              <w:rPr>
                <w:rFonts w:ascii="Times New Roman" w:hAnsi="Times New Roman"/>
                <w:b/>
              </w:rPr>
              <w:t xml:space="preserve">освоения </w:t>
            </w:r>
          </w:p>
        </w:tc>
        <w:tc>
          <w:tcPr>
            <w:tcW w:w="1559" w:type="dxa"/>
          </w:tcPr>
          <w:p w:rsidR="00BA78AA" w:rsidRPr="00610D5C" w:rsidRDefault="00BA78AA" w:rsidP="00644640">
            <w:pPr>
              <w:pStyle w:val="aff2"/>
              <w:rPr>
                <w:rFonts w:ascii="Times New Roman" w:hAnsi="Times New Roman"/>
                <w:b/>
                <w:w w:val="99"/>
              </w:rPr>
            </w:pPr>
            <w:r w:rsidRPr="00610D5C">
              <w:rPr>
                <w:rFonts w:ascii="Times New Roman" w:hAnsi="Times New Roman"/>
                <w:b/>
              </w:rPr>
              <w:t>Коды компетенций</w:t>
            </w:r>
            <w:r w:rsidR="00644640">
              <w:rPr>
                <w:rFonts w:ascii="Times New Roman" w:hAnsi="Times New Roman"/>
                <w:b/>
              </w:rPr>
              <w:t xml:space="preserve"> и личностных результатов</w:t>
            </w: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</w:tcPr>
          <w:p w:rsidR="00BA78AA" w:rsidRPr="00644640" w:rsidRDefault="00BA78AA" w:rsidP="00BA78AA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640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</w:p>
        </w:tc>
        <w:tc>
          <w:tcPr>
            <w:tcW w:w="9639" w:type="dxa"/>
          </w:tcPr>
          <w:p w:rsidR="00BA78AA" w:rsidRPr="00644640" w:rsidRDefault="00BA78AA" w:rsidP="00BA78AA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640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A78AA" w:rsidRPr="00644640" w:rsidRDefault="00644640" w:rsidP="00BA78AA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64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BA78AA" w:rsidRPr="00644640" w:rsidRDefault="00644640" w:rsidP="00BA78AA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640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BA78AA" w:rsidRPr="00644640" w:rsidRDefault="00644640" w:rsidP="00BA78AA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4640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5</w:t>
            </w:r>
          </w:p>
        </w:tc>
      </w:tr>
      <w:tr w:rsidR="00BA78AA" w:rsidRPr="00694A49" w:rsidTr="007E70C4">
        <w:trPr>
          <w:trHeight w:val="70"/>
        </w:trPr>
        <w:tc>
          <w:tcPr>
            <w:tcW w:w="11874" w:type="dxa"/>
            <w:gridSpan w:val="2"/>
          </w:tcPr>
          <w:p w:rsidR="00BA78AA" w:rsidRPr="00694A49" w:rsidRDefault="00BA78AA" w:rsidP="00BA78AA">
            <w:pPr>
              <w:spacing w:line="264" w:lineRule="exact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Отрасли экономики их характеристики и взаимосвязь</w:t>
            </w:r>
          </w:p>
        </w:tc>
        <w:tc>
          <w:tcPr>
            <w:tcW w:w="1134" w:type="dxa"/>
          </w:tcPr>
          <w:p w:rsidR="00BA78AA" w:rsidRPr="00694A49" w:rsidRDefault="007E70C4" w:rsidP="00BA78AA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A78AA" w:rsidRPr="00694A49" w:rsidRDefault="00BA78AA" w:rsidP="00BA78AA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BA78AA" w:rsidRPr="00694A49" w:rsidRDefault="00BA78AA" w:rsidP="00BA78AA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 w:val="restart"/>
          </w:tcPr>
          <w:p w:rsidR="00BA78AA" w:rsidRPr="00694A49" w:rsidRDefault="00BA78AA" w:rsidP="00BA78AA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64464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</w:p>
          <w:p w:rsidR="00BA78AA" w:rsidRPr="00694A49" w:rsidRDefault="00BA78AA" w:rsidP="00BA78AA">
            <w:pPr>
              <w:spacing w:line="264" w:lineRule="exact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>Сферы и отрасли экономики, их характеристика и взаимосвязь</w:t>
            </w:r>
          </w:p>
        </w:tc>
        <w:tc>
          <w:tcPr>
            <w:tcW w:w="9639" w:type="dxa"/>
          </w:tcPr>
          <w:p w:rsidR="00BA78AA" w:rsidRPr="00694A49" w:rsidRDefault="00BA78AA" w:rsidP="00BA78AA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</w:tcPr>
          <w:p w:rsidR="00BA78AA" w:rsidRPr="00644640" w:rsidRDefault="002C1F67" w:rsidP="00BA78AA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BA78AA" w:rsidRPr="00694A49" w:rsidRDefault="00BA78AA" w:rsidP="00BA78AA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78AA" w:rsidRPr="00694A49" w:rsidRDefault="00BA78AA" w:rsidP="00BA78AA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1380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spacing w:line="264" w:lineRule="exact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9262CC" w:rsidRDefault="00BA78AA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sz w:val="24"/>
              </w:rPr>
              <w:t>Назначение и структура экономики. Функции конкуренции в рыночной экономике. Типы монополии. Предмет, понятие и сущность конкуренции. Модели современного рынка</w:t>
            </w:r>
          </w:p>
          <w:p w:rsidR="00BA78AA" w:rsidRPr="00694A49" w:rsidRDefault="00BA78AA" w:rsidP="00644640">
            <w:pPr>
              <w:pStyle w:val="aff2"/>
            </w:pPr>
            <w:r w:rsidRPr="009262CC">
              <w:rPr>
                <w:rFonts w:ascii="Times New Roman" w:hAnsi="Times New Roman"/>
                <w:sz w:val="24"/>
              </w:rPr>
              <w:t>Отраслевая структура экономики. Производственная и непроизводственная сферы. Классификация отраслей. Понятие и характеристика  отраслей промышленности. Развитие устойчивых производственных связей межу отраслями. Понятие межотраслевого комплекса. Организация хозяйствующих субъектов в рыночной экономике.</w:t>
            </w:r>
          </w:p>
        </w:tc>
        <w:tc>
          <w:tcPr>
            <w:tcW w:w="1134" w:type="dxa"/>
            <w:shd w:val="clear" w:color="auto" w:fill="auto"/>
          </w:tcPr>
          <w:p w:rsidR="00BA78AA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44640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  <w:p w:rsidR="00047236" w:rsidRPr="00644640" w:rsidRDefault="00047236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A78AA" w:rsidRPr="00644640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44640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65462" w:rsidRPr="00865462" w:rsidRDefault="00497454" w:rsidP="00865462">
            <w:pPr>
              <w:pStyle w:val="aff7"/>
              <w:jc w:val="left"/>
              <w:rPr>
                <w:rStyle w:val="aff6"/>
                <w:rFonts w:eastAsia="Calibri"/>
                <w:sz w:val="22"/>
                <w:szCs w:val="22"/>
              </w:rPr>
            </w:pPr>
            <w:r>
              <w:rPr>
                <w:rStyle w:val="aff6"/>
                <w:rFonts w:eastAsia="Calibri"/>
                <w:sz w:val="22"/>
                <w:szCs w:val="22"/>
              </w:rPr>
              <w:t>ОК 01.-ОК 07., ОК 09</w:t>
            </w:r>
          </w:p>
          <w:p w:rsidR="00BA78AA" w:rsidRPr="00694A49" w:rsidRDefault="00865462" w:rsidP="00BF1522">
            <w:pPr>
              <w:pStyle w:val="aff7"/>
              <w:jc w:val="left"/>
              <w:rPr>
                <w:b/>
                <w:bCs/>
                <w:w w:val="99"/>
              </w:rPr>
            </w:pPr>
            <w:r w:rsidRPr="00865462">
              <w:rPr>
                <w:rStyle w:val="aff6"/>
                <w:rFonts w:eastAsia="Calibri"/>
                <w:sz w:val="22"/>
                <w:szCs w:val="22"/>
              </w:rPr>
              <w:t xml:space="preserve"> </w:t>
            </w:r>
            <w:r w:rsidRPr="00865462">
              <w:rPr>
                <w:sz w:val="22"/>
                <w:szCs w:val="22"/>
              </w:rPr>
              <w:t xml:space="preserve">ПК 3.1., </w:t>
            </w:r>
            <w:r w:rsidRPr="00865462">
              <w:rPr>
                <w:sz w:val="22"/>
                <w:szCs w:val="22"/>
                <w:shd w:val="clear" w:color="auto" w:fill="FFFFFF"/>
              </w:rPr>
              <w:t xml:space="preserve">ПК 3.3., </w:t>
            </w:r>
            <w:r w:rsidRPr="00865462">
              <w:rPr>
                <w:rStyle w:val="aff6"/>
                <w:rFonts w:eastAsia="Calibri"/>
                <w:sz w:val="22"/>
                <w:szCs w:val="22"/>
              </w:rPr>
              <w:t>ЛР 7, ЛР 8, ЛР 13 - ЛР 16, ЛР 19, ЛР 20, ЛР 23</w:t>
            </w:r>
            <w:r w:rsidR="00BF1522">
              <w:rPr>
                <w:rStyle w:val="aff6"/>
                <w:rFonts w:eastAsia="Calibri"/>
                <w:sz w:val="22"/>
                <w:szCs w:val="22"/>
              </w:rPr>
              <w:t xml:space="preserve">, </w:t>
            </w:r>
            <w:r w:rsidRPr="00865462">
              <w:rPr>
                <w:rStyle w:val="aff6"/>
                <w:rFonts w:eastAsia="Calibri"/>
                <w:sz w:val="22"/>
                <w:szCs w:val="22"/>
              </w:rPr>
              <w:t>ЛР 30, ЛР 35</w:t>
            </w: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 w:val="restart"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</w:p>
          <w:p w:rsidR="00BA78AA" w:rsidRPr="00694A49" w:rsidRDefault="00BA78AA" w:rsidP="00644640">
            <w:pPr>
              <w:spacing w:line="264" w:lineRule="exact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>Сущность предприятия как основного звена экономики отраслей</w:t>
            </w:r>
          </w:p>
        </w:tc>
        <w:tc>
          <w:tcPr>
            <w:tcW w:w="9639" w:type="dxa"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auto"/>
          </w:tcPr>
          <w:p w:rsidR="00BA78AA" w:rsidRPr="00644640" w:rsidRDefault="004A179F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BA78AA" w:rsidRPr="00644640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</w:tr>
      <w:tr w:rsidR="00047236" w:rsidRPr="00694A49" w:rsidTr="007E70C4">
        <w:trPr>
          <w:trHeight w:val="2328"/>
        </w:trPr>
        <w:tc>
          <w:tcPr>
            <w:tcW w:w="2235" w:type="dxa"/>
            <w:vMerge/>
          </w:tcPr>
          <w:p w:rsidR="00047236" w:rsidRPr="00694A49" w:rsidRDefault="00047236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639" w:type="dxa"/>
          </w:tcPr>
          <w:p w:rsidR="00047236" w:rsidRPr="009262CC" w:rsidRDefault="00047236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sz w:val="24"/>
              </w:rPr>
              <w:t>Основные принципы построения экономической системы организации. Цели создания и функционирования предприятий, влияющие на формирование ее экономического потенциала.</w:t>
            </w:r>
          </w:p>
          <w:p w:rsidR="00047236" w:rsidRDefault="00047236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sz w:val="24"/>
              </w:rPr>
              <w:t>Предпринимательская деятельность предприятия. Виды и формы предпринимательской деятельности. Понятие «Предприятие (организация)». Основные признаки предприятий. Классификация предприятий. Организационно-правовые формы предприятий.</w:t>
            </w:r>
          </w:p>
          <w:p w:rsidR="00774919" w:rsidRPr="00694A49" w:rsidRDefault="00774919" w:rsidP="00644640">
            <w:pPr>
              <w:pStyle w:val="aff2"/>
            </w:pPr>
            <w:r>
              <w:rPr>
                <w:rFonts w:ascii="Times New Roman" w:hAnsi="Times New Roman"/>
                <w:sz w:val="24"/>
              </w:rPr>
              <w:t>Малый бизнес.</w:t>
            </w:r>
          </w:p>
        </w:tc>
        <w:tc>
          <w:tcPr>
            <w:tcW w:w="1134" w:type="dxa"/>
            <w:shd w:val="clear" w:color="auto" w:fill="auto"/>
          </w:tcPr>
          <w:p w:rsidR="00047236" w:rsidRDefault="00047236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44640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  <w:p w:rsidR="00047236" w:rsidRDefault="00047236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  <w:p w:rsidR="00774919" w:rsidRDefault="00774919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</w:p>
          <w:p w:rsidR="00774919" w:rsidRPr="00644640" w:rsidRDefault="00774919" w:rsidP="00774919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47236" w:rsidRPr="00644640" w:rsidRDefault="00047236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44640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65462" w:rsidRPr="00865462" w:rsidRDefault="00497454" w:rsidP="00865462">
            <w:pPr>
              <w:pStyle w:val="aff7"/>
              <w:jc w:val="left"/>
              <w:rPr>
                <w:rStyle w:val="aff6"/>
                <w:rFonts w:eastAsia="Calibri"/>
                <w:sz w:val="22"/>
                <w:szCs w:val="22"/>
              </w:rPr>
            </w:pPr>
            <w:r>
              <w:rPr>
                <w:rStyle w:val="aff6"/>
                <w:rFonts w:eastAsia="Calibri"/>
                <w:sz w:val="22"/>
                <w:szCs w:val="22"/>
              </w:rPr>
              <w:t>ОК 01.-ОК 07., ОК 09</w:t>
            </w:r>
          </w:p>
          <w:p w:rsidR="00047236" w:rsidRPr="00865462" w:rsidRDefault="00865462" w:rsidP="00BF1522">
            <w:pPr>
              <w:spacing w:line="264" w:lineRule="exact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865462">
              <w:rPr>
                <w:rStyle w:val="aff6"/>
                <w:rFonts w:ascii="Times New Roman" w:eastAsia="Calibri" w:hAnsi="Times New Roman" w:cs="Times New Roman"/>
              </w:rPr>
              <w:t xml:space="preserve"> </w:t>
            </w:r>
            <w:r w:rsidRPr="00865462">
              <w:rPr>
                <w:rFonts w:ascii="Times New Roman" w:hAnsi="Times New Roman" w:cs="Times New Roman"/>
              </w:rPr>
              <w:t xml:space="preserve">ПК 3.1., </w:t>
            </w:r>
            <w:r w:rsidRPr="00865462">
              <w:rPr>
                <w:rFonts w:ascii="Times New Roman" w:hAnsi="Times New Roman" w:cs="Times New Roman"/>
                <w:shd w:val="clear" w:color="auto" w:fill="FFFFFF"/>
              </w:rPr>
              <w:t xml:space="preserve">ПК 3.3., </w:t>
            </w:r>
            <w:r w:rsidRPr="00865462">
              <w:rPr>
                <w:rStyle w:val="aff6"/>
                <w:rFonts w:ascii="Times New Roman" w:eastAsia="Calibri" w:hAnsi="Times New Roman" w:cs="Times New Roman"/>
              </w:rPr>
              <w:t>ЛР 7, ЛР 8, ЛР 13 - ЛР 16, ЛР 19, ЛР 20, ЛР 23</w:t>
            </w:r>
            <w:r w:rsidR="00BF1522">
              <w:rPr>
                <w:rStyle w:val="aff6"/>
                <w:rFonts w:ascii="Times New Roman" w:eastAsia="Calibri" w:hAnsi="Times New Roman" w:cs="Times New Roman"/>
              </w:rPr>
              <w:t xml:space="preserve">, </w:t>
            </w:r>
            <w:r w:rsidRPr="00865462">
              <w:rPr>
                <w:rStyle w:val="aff6"/>
                <w:rFonts w:ascii="Times New Roman" w:eastAsia="Calibri" w:hAnsi="Times New Roman" w:cs="Times New Roman"/>
              </w:rPr>
              <w:t xml:space="preserve"> ЛР 30, ЛР 35</w:t>
            </w: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 w:val="restart"/>
            <w:tcBorders>
              <w:bottom w:val="nil"/>
            </w:tcBorders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>Тема 1.3</w:t>
            </w:r>
          </w:p>
          <w:p w:rsidR="00BA78AA" w:rsidRPr="00694A49" w:rsidRDefault="00BA78AA" w:rsidP="00644640">
            <w:pPr>
              <w:spacing w:line="264" w:lineRule="exact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Организация производственного и технологического процесса</w:t>
            </w:r>
          </w:p>
        </w:tc>
        <w:tc>
          <w:tcPr>
            <w:tcW w:w="9639" w:type="dxa"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</w:tr>
      <w:tr w:rsidR="00047236" w:rsidRPr="00694A49" w:rsidTr="007E70C4">
        <w:trPr>
          <w:trHeight w:val="1816"/>
        </w:trPr>
        <w:tc>
          <w:tcPr>
            <w:tcW w:w="2235" w:type="dxa"/>
            <w:vMerge/>
            <w:tcBorders>
              <w:bottom w:val="nil"/>
            </w:tcBorders>
          </w:tcPr>
          <w:p w:rsidR="00047236" w:rsidRPr="00694A49" w:rsidRDefault="00047236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639" w:type="dxa"/>
          </w:tcPr>
          <w:p w:rsidR="00047236" w:rsidRPr="009262CC" w:rsidRDefault="00047236" w:rsidP="00644640">
            <w:pPr>
              <w:pStyle w:val="aff2"/>
              <w:rPr>
                <w:rFonts w:ascii="Times New Roman" w:hAnsi="Times New Roman"/>
                <w:b/>
                <w:sz w:val="24"/>
              </w:rPr>
            </w:pPr>
            <w:r w:rsidRPr="009262CC">
              <w:rPr>
                <w:rFonts w:ascii="Times New Roman" w:hAnsi="Times New Roman"/>
                <w:sz w:val="24"/>
              </w:rPr>
              <w:t>Общая и производственная структура предприятия, инфраструктура. Типы производственной структуры.</w:t>
            </w:r>
          </w:p>
          <w:p w:rsidR="00047236" w:rsidRPr="00694A49" w:rsidRDefault="00047236" w:rsidP="00644640">
            <w:pPr>
              <w:pStyle w:val="aff2"/>
              <w:rPr>
                <w:b/>
              </w:rPr>
            </w:pPr>
            <w:r w:rsidRPr="009262CC">
              <w:rPr>
                <w:rFonts w:ascii="Times New Roman" w:hAnsi="Times New Roman"/>
                <w:sz w:val="24"/>
              </w:rPr>
              <w:t>Типы промышленного производства. Понятие, классификации, содержание и структура производственного процесса. Производственны цикл, его структура, длительность и пути его сокращения.</w:t>
            </w:r>
          </w:p>
        </w:tc>
        <w:tc>
          <w:tcPr>
            <w:tcW w:w="1134" w:type="dxa"/>
            <w:shd w:val="clear" w:color="auto" w:fill="auto"/>
          </w:tcPr>
          <w:p w:rsidR="00047236" w:rsidRDefault="00047236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  <w:p w:rsidR="00774919" w:rsidRPr="00694A49" w:rsidRDefault="00774919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047236" w:rsidRPr="00694A49" w:rsidRDefault="00047236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1, 2</w:t>
            </w:r>
          </w:p>
        </w:tc>
        <w:tc>
          <w:tcPr>
            <w:tcW w:w="1559" w:type="dxa"/>
          </w:tcPr>
          <w:p w:rsidR="00047236" w:rsidRPr="00497454" w:rsidRDefault="00497454" w:rsidP="00497454">
            <w:pPr>
              <w:pStyle w:val="aff7"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Style w:val="aff6"/>
                <w:rFonts w:eastAsia="Calibri"/>
                <w:sz w:val="22"/>
                <w:szCs w:val="22"/>
              </w:rPr>
              <w:t>ОК 01.-ОК 07., ОК 09</w:t>
            </w:r>
            <w:r w:rsidR="00865462" w:rsidRPr="00865462">
              <w:rPr>
                <w:rStyle w:val="aff6"/>
                <w:rFonts w:eastAsia="Calibri"/>
              </w:rPr>
              <w:t xml:space="preserve"> </w:t>
            </w:r>
            <w:r w:rsidR="00865462" w:rsidRPr="00865462">
              <w:t xml:space="preserve">ПК 3.1., </w:t>
            </w:r>
            <w:r w:rsidR="00865462" w:rsidRPr="00865462">
              <w:rPr>
                <w:shd w:val="clear" w:color="auto" w:fill="FFFFFF"/>
              </w:rPr>
              <w:t xml:space="preserve">ПК 3.3., </w:t>
            </w:r>
            <w:r w:rsidR="00865462" w:rsidRPr="00865462">
              <w:rPr>
                <w:rStyle w:val="aff6"/>
                <w:rFonts w:eastAsia="Calibri"/>
              </w:rPr>
              <w:t>ЛР 7, ЛР 8, ЛР 13 - ЛР 16, ЛР 19, ЛР 20, ЛР 23             ЛР 30, ЛР 35</w:t>
            </w: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  <w:tcBorders>
              <w:bottom w:val="nil"/>
            </w:tcBorders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BA78AA" w:rsidRPr="00694A49" w:rsidRDefault="00BA78AA" w:rsidP="006446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Самостоятельная работа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A78AA" w:rsidRPr="00865462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  <w:tcBorders>
              <w:bottom w:val="nil"/>
            </w:tcBorders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9639" w:type="dxa"/>
            <w:tcBorders>
              <w:bottom w:val="nil"/>
            </w:tcBorders>
          </w:tcPr>
          <w:p w:rsidR="00BA78AA" w:rsidRPr="009262CC" w:rsidRDefault="00BA78AA" w:rsidP="00644640">
            <w:pPr>
              <w:pStyle w:val="aff2"/>
              <w:rPr>
                <w:rFonts w:ascii="Times New Roman" w:hAnsi="Times New Roman"/>
              </w:rPr>
            </w:pPr>
            <w:r w:rsidRPr="009262CC">
              <w:rPr>
                <w:rFonts w:ascii="Times New Roman" w:hAnsi="Times New Roman"/>
                <w:sz w:val="24"/>
              </w:rPr>
              <w:t>Составить конспект: 1. Действующие законодательные и нормативные акты, регулирующие производственно-хозяйственную деятельность. 2. Создание  и регистрация малого предприятия. 3. Порядок ликвидации предприятия.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i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bottom w:val="nil"/>
            </w:tcBorders>
          </w:tcPr>
          <w:p w:rsidR="00BA78AA" w:rsidRPr="00497454" w:rsidRDefault="00497454" w:rsidP="00497454">
            <w:pPr>
              <w:pStyle w:val="aff7"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Style w:val="aff6"/>
                <w:rFonts w:eastAsia="Calibri"/>
                <w:sz w:val="22"/>
                <w:szCs w:val="22"/>
              </w:rPr>
              <w:t>ОК 01.-ОК 07., ОК 09</w:t>
            </w:r>
            <w:r w:rsidR="00865462" w:rsidRPr="00865462">
              <w:rPr>
                <w:rStyle w:val="aff6"/>
                <w:rFonts w:eastAsia="Calibri"/>
              </w:rPr>
              <w:t xml:space="preserve"> </w:t>
            </w:r>
            <w:r w:rsidR="00865462" w:rsidRPr="00865462">
              <w:t xml:space="preserve">ПК 3.1., </w:t>
            </w:r>
            <w:r w:rsidR="00865462" w:rsidRPr="00865462">
              <w:rPr>
                <w:shd w:val="clear" w:color="auto" w:fill="FFFFFF"/>
              </w:rPr>
              <w:t xml:space="preserve">ПК 3.3., </w:t>
            </w:r>
            <w:r w:rsidR="00865462" w:rsidRPr="00865462">
              <w:rPr>
                <w:rStyle w:val="aff6"/>
                <w:rFonts w:eastAsia="Calibri"/>
              </w:rPr>
              <w:t>ЛР 7, ЛР 8, ЛР 13 - ЛР 16, ЛР 19, ЛР 20, ЛР 23             ЛР 30, ЛР 35</w:t>
            </w:r>
          </w:p>
        </w:tc>
      </w:tr>
      <w:tr w:rsidR="00BA78AA" w:rsidRPr="00694A49" w:rsidTr="007E70C4">
        <w:trPr>
          <w:trHeight w:val="70"/>
        </w:trPr>
        <w:tc>
          <w:tcPr>
            <w:tcW w:w="11874" w:type="dxa"/>
            <w:gridSpan w:val="2"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Производственные ресурсы предприятия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7E70C4" w:rsidRDefault="007E70C4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7E70C4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 w:val="restart"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>Тема 2.1</w:t>
            </w:r>
          </w:p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фонды предприятия</w:t>
            </w:r>
          </w:p>
        </w:tc>
        <w:tc>
          <w:tcPr>
            <w:tcW w:w="9639" w:type="dxa"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694A49" w:rsidRDefault="007E70C4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14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774919" w:rsidRDefault="00BA78AA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sz w:val="24"/>
              </w:rPr>
              <w:t xml:space="preserve">Понятие основного капитала и его роль в производстве. </w:t>
            </w:r>
          </w:p>
          <w:p w:rsidR="00774919" w:rsidRDefault="00BA78AA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sz w:val="24"/>
              </w:rPr>
              <w:t xml:space="preserve">Состав, структура и оценка основных фондов предприятия. </w:t>
            </w:r>
          </w:p>
          <w:p w:rsidR="00BA78AA" w:rsidRPr="009262CC" w:rsidRDefault="00BA78AA" w:rsidP="00644640">
            <w:pPr>
              <w:pStyle w:val="aff2"/>
              <w:rPr>
                <w:rFonts w:ascii="Times New Roman" w:hAnsi="Times New Roman"/>
              </w:rPr>
            </w:pPr>
            <w:r w:rsidRPr="009262CC">
              <w:rPr>
                <w:rFonts w:ascii="Times New Roman" w:hAnsi="Times New Roman"/>
                <w:sz w:val="24"/>
              </w:rPr>
              <w:t xml:space="preserve">Износ и амортизация основных фондов. </w:t>
            </w:r>
          </w:p>
        </w:tc>
        <w:tc>
          <w:tcPr>
            <w:tcW w:w="1134" w:type="dxa"/>
            <w:shd w:val="clear" w:color="auto" w:fill="auto"/>
          </w:tcPr>
          <w:p w:rsidR="00BA78AA" w:rsidRDefault="00BA78AA" w:rsidP="0077491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  <w:p w:rsidR="00774919" w:rsidRDefault="00774919" w:rsidP="0077491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  <w:p w:rsidR="00047236" w:rsidRPr="00694A49" w:rsidRDefault="00047236" w:rsidP="00774919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A78AA" w:rsidRPr="00694A49" w:rsidRDefault="007E70C4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559" w:type="dxa"/>
            <w:vMerge w:val="restart"/>
          </w:tcPr>
          <w:p w:rsidR="00BA78AA" w:rsidRPr="00497454" w:rsidRDefault="00497454" w:rsidP="00497454">
            <w:pPr>
              <w:pStyle w:val="aff7"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Style w:val="aff6"/>
                <w:rFonts w:eastAsia="Calibri"/>
                <w:sz w:val="22"/>
                <w:szCs w:val="22"/>
              </w:rPr>
              <w:t>ОК 01.-ОК 07., ОК 09</w:t>
            </w:r>
            <w:r w:rsidR="00865462" w:rsidRPr="00BF1522">
              <w:rPr>
                <w:rStyle w:val="aff6"/>
                <w:rFonts w:eastAsia="Calibri"/>
              </w:rPr>
              <w:t xml:space="preserve"> </w:t>
            </w:r>
            <w:r w:rsidR="00865462" w:rsidRPr="00BF1522">
              <w:t xml:space="preserve">ПК 3.1., </w:t>
            </w:r>
            <w:r w:rsidR="00865462" w:rsidRPr="00BF1522">
              <w:rPr>
                <w:shd w:val="clear" w:color="auto" w:fill="FFFFFF"/>
              </w:rPr>
              <w:t xml:space="preserve">ПК 3.3., </w:t>
            </w:r>
            <w:r w:rsidR="00865462" w:rsidRPr="00BF1522">
              <w:rPr>
                <w:rStyle w:val="aff6"/>
                <w:rFonts w:eastAsia="Calibri"/>
              </w:rPr>
              <w:t>ЛР 7, ЛР 8, ЛР 13 - ЛР 16, ЛР 19, ЛР 20, ЛР 23             ЛР 30, ЛР 35</w:t>
            </w: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9262CC" w:rsidRDefault="00BA78AA" w:rsidP="00644640">
            <w:pPr>
              <w:pStyle w:val="aff2"/>
              <w:rPr>
                <w:rFonts w:ascii="Times New Roman" w:hAnsi="Times New Roman"/>
              </w:rPr>
            </w:pPr>
            <w:r w:rsidRPr="009262CC">
              <w:rPr>
                <w:rFonts w:ascii="Times New Roman" w:hAnsi="Times New Roman"/>
                <w:sz w:val="24"/>
              </w:rPr>
              <w:t>Показатели эффективного использования основных производственных фондов. Производственная мощность, ее сущность, виды и методика расчета.</w:t>
            </w:r>
          </w:p>
        </w:tc>
        <w:tc>
          <w:tcPr>
            <w:tcW w:w="1134" w:type="dxa"/>
            <w:shd w:val="clear" w:color="auto" w:fill="auto"/>
          </w:tcPr>
          <w:p w:rsidR="00BA78AA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  <w:p w:rsidR="00774919" w:rsidRPr="00694A49" w:rsidRDefault="00774919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694A49" w:rsidRDefault="00BA78AA" w:rsidP="00644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9262CC" w:rsidRDefault="00047236" w:rsidP="00644640">
            <w:pPr>
              <w:pStyle w:val="af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ПЗ 1</w:t>
            </w:r>
            <w:r w:rsidR="00BA78AA" w:rsidRPr="009262CC">
              <w:rPr>
                <w:rFonts w:ascii="Times New Roman" w:hAnsi="Times New Roman"/>
                <w:sz w:val="24"/>
              </w:rPr>
              <w:t>. Определение состава и структуры основных средств организации. Расчет амортизации основных фондов.</w:t>
            </w:r>
          </w:p>
        </w:tc>
        <w:tc>
          <w:tcPr>
            <w:tcW w:w="1134" w:type="dxa"/>
            <w:shd w:val="clear" w:color="auto" w:fill="auto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A78AA" w:rsidRPr="00694A49" w:rsidRDefault="00101ED9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9262CC" w:rsidRDefault="00047236" w:rsidP="00644640">
            <w:pPr>
              <w:pStyle w:val="af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ПЗ 2</w:t>
            </w:r>
            <w:r w:rsidR="00BA78AA" w:rsidRPr="009262CC">
              <w:rPr>
                <w:rFonts w:ascii="Times New Roman" w:hAnsi="Times New Roman"/>
                <w:sz w:val="24"/>
              </w:rPr>
              <w:t>. Определение показателей эффективности использования основного капитала.</w:t>
            </w:r>
          </w:p>
        </w:tc>
        <w:tc>
          <w:tcPr>
            <w:tcW w:w="1134" w:type="dxa"/>
            <w:shd w:val="clear" w:color="auto" w:fill="auto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A78AA" w:rsidRPr="00694A49" w:rsidRDefault="00101ED9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 w:val="restart"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2.2 </w:t>
            </w:r>
          </w:p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>Оборотные фонды (материальные ресурсы) предприятия</w:t>
            </w:r>
          </w:p>
        </w:tc>
        <w:tc>
          <w:tcPr>
            <w:tcW w:w="9639" w:type="dxa"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9262CC" w:rsidRDefault="00BA78AA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sz w:val="24"/>
              </w:rPr>
              <w:t xml:space="preserve">Оборотные фонды и оборотные средства предприятия. Состав и структура оборотных средств. Рациональное использование оборотных фондов. </w:t>
            </w:r>
          </w:p>
        </w:tc>
        <w:tc>
          <w:tcPr>
            <w:tcW w:w="1134" w:type="dxa"/>
            <w:shd w:val="clear" w:color="auto" w:fill="auto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1559" w:type="dxa"/>
            <w:vMerge w:val="restart"/>
          </w:tcPr>
          <w:p w:rsidR="00BA78AA" w:rsidRPr="00497454" w:rsidRDefault="00497454" w:rsidP="00497454">
            <w:pPr>
              <w:pStyle w:val="aff7"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Style w:val="aff6"/>
                <w:rFonts w:eastAsia="Calibri"/>
                <w:sz w:val="22"/>
                <w:szCs w:val="22"/>
              </w:rPr>
              <w:t>ОК 01.-ОК 07., ОК 09</w:t>
            </w:r>
            <w:r w:rsidR="00331DCB">
              <w:rPr>
                <w:rStyle w:val="aff6"/>
                <w:rFonts w:eastAsia="Calibri"/>
                <w:sz w:val="22"/>
                <w:szCs w:val="22"/>
              </w:rPr>
              <w:t xml:space="preserve"> </w:t>
            </w:r>
            <w:r w:rsidR="00BF1522" w:rsidRPr="00BF1522">
              <w:t xml:space="preserve">ПК 3.1., </w:t>
            </w:r>
            <w:r w:rsidR="00BF1522" w:rsidRPr="00BF1522">
              <w:rPr>
                <w:shd w:val="clear" w:color="auto" w:fill="FFFFFF"/>
              </w:rPr>
              <w:t xml:space="preserve">ПК 3.3., </w:t>
            </w:r>
            <w:r w:rsidR="00BF1522" w:rsidRPr="00BF1522">
              <w:rPr>
                <w:rStyle w:val="aff6"/>
                <w:rFonts w:eastAsia="Calibri"/>
              </w:rPr>
              <w:t>ЛР 7, ЛР 8, ЛР 13 - ЛР 16, ЛР 19, ЛР 20, ЛР 23             ЛР 30, ЛР 35</w:t>
            </w: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9262CC" w:rsidRDefault="00BA78AA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sz w:val="24"/>
              </w:rPr>
              <w:t>Показатель эффективного использования оборотных фондов предприятия. Определение потребностей в оборотном капитале. Нормирование оборотных средств.</w:t>
            </w:r>
          </w:p>
        </w:tc>
        <w:tc>
          <w:tcPr>
            <w:tcW w:w="1134" w:type="dxa"/>
            <w:shd w:val="clear" w:color="auto" w:fill="auto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694A49" w:rsidRDefault="00BA78AA" w:rsidP="006446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134" w:type="dxa"/>
            <w:shd w:val="clear" w:color="auto" w:fill="auto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105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9262CC" w:rsidRDefault="00047236" w:rsidP="00644640">
            <w:pPr>
              <w:pStyle w:val="af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ПЗ 3</w:t>
            </w:r>
            <w:r w:rsidR="00BA78AA" w:rsidRPr="009262CC">
              <w:rPr>
                <w:rFonts w:ascii="Times New Roman" w:hAnsi="Times New Roman"/>
                <w:sz w:val="24"/>
              </w:rPr>
              <w:t>. Расчет оборотных средств предприятия</w:t>
            </w:r>
          </w:p>
        </w:tc>
        <w:tc>
          <w:tcPr>
            <w:tcW w:w="1134" w:type="dxa"/>
            <w:shd w:val="clear" w:color="auto" w:fill="auto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9262CC" w:rsidRDefault="00047236" w:rsidP="00644640">
            <w:pPr>
              <w:pStyle w:val="af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ПЗ 4</w:t>
            </w:r>
            <w:r w:rsidR="00BA78AA" w:rsidRPr="009262CC">
              <w:rPr>
                <w:rFonts w:ascii="Times New Roman" w:hAnsi="Times New Roman"/>
                <w:sz w:val="24"/>
              </w:rPr>
              <w:t>. Определение показателей эффективности использования оборотного капитала</w:t>
            </w:r>
          </w:p>
        </w:tc>
        <w:tc>
          <w:tcPr>
            <w:tcW w:w="1134" w:type="dxa"/>
            <w:shd w:val="clear" w:color="auto" w:fill="auto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11874" w:type="dxa"/>
            <w:gridSpan w:val="2"/>
          </w:tcPr>
          <w:p w:rsidR="00BA78AA" w:rsidRPr="00694A49" w:rsidRDefault="00BA78AA" w:rsidP="006446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 </w:t>
            </w: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Трудовые ресурсы и оплата труда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7E70C4" w:rsidRDefault="007E70C4" w:rsidP="00644640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0C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 w:val="restart"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>Тема 3.1</w:t>
            </w:r>
          </w:p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>Кадры предприятия и производительность труда</w:t>
            </w:r>
          </w:p>
        </w:tc>
        <w:tc>
          <w:tcPr>
            <w:tcW w:w="9639" w:type="dxa"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522" w:rsidRPr="00694A49" w:rsidTr="007E70C4">
        <w:trPr>
          <w:trHeight w:val="70"/>
        </w:trPr>
        <w:tc>
          <w:tcPr>
            <w:tcW w:w="2235" w:type="dxa"/>
            <w:vMerge/>
          </w:tcPr>
          <w:p w:rsidR="00BF1522" w:rsidRPr="00694A49" w:rsidRDefault="00BF1522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F1522" w:rsidRPr="009262CC" w:rsidRDefault="00BF1522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sz w:val="24"/>
              </w:rPr>
              <w:t>Персонал хозяйствующего субъекта и его классификация. Планирование кадров и их подбор. Показатели изменения списочной численности персонала и методика их  расчета. Показатели производительности труда персонала.</w:t>
            </w:r>
          </w:p>
        </w:tc>
        <w:tc>
          <w:tcPr>
            <w:tcW w:w="1134" w:type="dxa"/>
            <w:shd w:val="clear" w:color="auto" w:fill="auto"/>
          </w:tcPr>
          <w:p w:rsidR="00BF1522" w:rsidRDefault="00BF1522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  <w:p w:rsidR="00BF1522" w:rsidRPr="00694A49" w:rsidRDefault="00BF1522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F1522" w:rsidRPr="00694A49" w:rsidRDefault="00BF1522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BF1522" w:rsidRPr="00331DCB" w:rsidRDefault="00331DCB" w:rsidP="00331DCB">
            <w:pPr>
              <w:pStyle w:val="aff7"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Style w:val="aff6"/>
                <w:rFonts w:eastAsia="Calibri"/>
                <w:sz w:val="22"/>
                <w:szCs w:val="22"/>
              </w:rPr>
              <w:t>ОК 01.-ОК 07., ОК 09</w:t>
            </w:r>
            <w:r w:rsidR="00BF1522" w:rsidRPr="00BF1522">
              <w:rPr>
                <w:rStyle w:val="aff6"/>
                <w:rFonts w:eastAsia="Calibri"/>
              </w:rPr>
              <w:t xml:space="preserve"> </w:t>
            </w:r>
            <w:r w:rsidR="00BF1522" w:rsidRPr="00BF1522">
              <w:t xml:space="preserve">ПК 3.1., </w:t>
            </w:r>
            <w:r w:rsidR="00BF1522" w:rsidRPr="00BF1522">
              <w:rPr>
                <w:shd w:val="clear" w:color="auto" w:fill="FFFFFF"/>
              </w:rPr>
              <w:t xml:space="preserve">ПК 3.3., </w:t>
            </w:r>
            <w:r w:rsidR="00BF1522" w:rsidRPr="00BF1522">
              <w:rPr>
                <w:rStyle w:val="aff6"/>
                <w:rFonts w:eastAsia="Calibri"/>
              </w:rPr>
              <w:t>ЛР 7, ЛР 8, ЛР 13 - ЛР 16, ЛР 19, ЛР 20, ЛР 23</w:t>
            </w:r>
            <w:r w:rsidR="00BF1522">
              <w:rPr>
                <w:rStyle w:val="aff6"/>
                <w:rFonts w:eastAsia="Calibri"/>
              </w:rPr>
              <w:t>,</w:t>
            </w:r>
            <w:r w:rsidR="00BF1522" w:rsidRPr="00BF1522">
              <w:rPr>
                <w:rStyle w:val="aff6"/>
                <w:rFonts w:eastAsia="Calibri"/>
              </w:rPr>
              <w:t xml:space="preserve"> ЛР 30, ЛР 35</w:t>
            </w:r>
          </w:p>
        </w:tc>
      </w:tr>
      <w:tr w:rsidR="00BF1522" w:rsidRPr="00694A49" w:rsidTr="007E70C4">
        <w:trPr>
          <w:trHeight w:val="227"/>
        </w:trPr>
        <w:tc>
          <w:tcPr>
            <w:tcW w:w="2235" w:type="dxa"/>
            <w:vMerge/>
          </w:tcPr>
          <w:p w:rsidR="00BF1522" w:rsidRPr="00694A49" w:rsidRDefault="00BF1522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F1522" w:rsidRPr="009262CC" w:rsidRDefault="00BF1522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sz w:val="24"/>
              </w:rPr>
              <w:t xml:space="preserve">Рабочее время и его использование. Бюджет рабочего времени. </w:t>
            </w:r>
          </w:p>
        </w:tc>
        <w:tc>
          <w:tcPr>
            <w:tcW w:w="1134" w:type="dxa"/>
            <w:shd w:val="clear" w:color="auto" w:fill="auto"/>
          </w:tcPr>
          <w:p w:rsidR="00BF1522" w:rsidRPr="00694A49" w:rsidRDefault="00BF1522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F1522" w:rsidRPr="00694A49" w:rsidRDefault="00BF1522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F1522" w:rsidRPr="00694A49" w:rsidRDefault="00BF1522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522" w:rsidRPr="00694A49" w:rsidTr="007E70C4">
        <w:trPr>
          <w:trHeight w:val="70"/>
        </w:trPr>
        <w:tc>
          <w:tcPr>
            <w:tcW w:w="2235" w:type="dxa"/>
            <w:vMerge/>
          </w:tcPr>
          <w:p w:rsidR="00BF1522" w:rsidRPr="00694A49" w:rsidRDefault="00BF1522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F1522" w:rsidRPr="009262CC" w:rsidRDefault="00BF1522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shd w:val="clear" w:color="auto" w:fill="auto"/>
          </w:tcPr>
          <w:p w:rsidR="00BF1522" w:rsidRPr="00694A49" w:rsidRDefault="00BF1522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F1522" w:rsidRPr="00694A49" w:rsidRDefault="00BF1522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F1522" w:rsidRPr="00694A49" w:rsidRDefault="00BF1522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522" w:rsidRPr="00694A49" w:rsidTr="007E70C4">
        <w:trPr>
          <w:trHeight w:val="70"/>
        </w:trPr>
        <w:tc>
          <w:tcPr>
            <w:tcW w:w="2235" w:type="dxa"/>
            <w:vMerge/>
          </w:tcPr>
          <w:p w:rsidR="00BF1522" w:rsidRPr="00694A49" w:rsidRDefault="00BF1522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F1522" w:rsidRPr="009262CC" w:rsidRDefault="00BF1522" w:rsidP="00644640">
            <w:pPr>
              <w:pStyle w:val="af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ПЗ 5</w:t>
            </w:r>
            <w:r w:rsidRPr="009262CC">
              <w:rPr>
                <w:rFonts w:ascii="Times New Roman" w:hAnsi="Times New Roman"/>
                <w:sz w:val="24"/>
              </w:rPr>
              <w:t>. Расчет и планирование численности рабочих</w:t>
            </w:r>
            <w:r>
              <w:rPr>
                <w:rFonts w:ascii="Times New Roman" w:hAnsi="Times New Roman"/>
                <w:sz w:val="24"/>
              </w:rPr>
              <w:t>. Производительность труда.</w:t>
            </w:r>
          </w:p>
        </w:tc>
        <w:tc>
          <w:tcPr>
            <w:tcW w:w="1134" w:type="dxa"/>
            <w:shd w:val="clear" w:color="auto" w:fill="auto"/>
          </w:tcPr>
          <w:p w:rsidR="00BF1522" w:rsidRPr="00694A49" w:rsidRDefault="00BF1522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F1522" w:rsidRPr="00694A49" w:rsidRDefault="00BF1522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BF1522" w:rsidRPr="00694A49" w:rsidRDefault="00BF1522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 w:val="restart"/>
            <w:tcBorders>
              <w:bottom w:val="nil"/>
            </w:tcBorders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3.2 </w:t>
            </w:r>
          </w:p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>Формы организации и оплаты труда</w:t>
            </w:r>
          </w:p>
        </w:tc>
        <w:tc>
          <w:tcPr>
            <w:tcW w:w="9639" w:type="dxa"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  <w:tcBorders>
              <w:bottom w:val="nil"/>
            </w:tcBorders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6E6DA9" w:rsidRDefault="002C1F67" w:rsidP="006E6DA9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Нормативно- правовые акты по оплате труда.</w:t>
            </w:r>
          </w:p>
        </w:tc>
        <w:tc>
          <w:tcPr>
            <w:tcW w:w="1134" w:type="dxa"/>
            <w:shd w:val="clear" w:color="auto" w:fill="auto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</w:tcPr>
          <w:p w:rsidR="00BA78AA" w:rsidRPr="00331DCB" w:rsidRDefault="00331DCB" w:rsidP="00331DCB">
            <w:pPr>
              <w:pStyle w:val="aff7"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Style w:val="aff6"/>
                <w:rFonts w:eastAsia="Calibri"/>
                <w:sz w:val="22"/>
                <w:szCs w:val="22"/>
              </w:rPr>
              <w:t>ОК 01.-ОК 07., ОК 09</w:t>
            </w:r>
            <w:r w:rsidR="00BF1522" w:rsidRPr="00BF1522">
              <w:rPr>
                <w:rStyle w:val="aff6"/>
                <w:rFonts w:eastAsia="Calibri"/>
              </w:rPr>
              <w:t xml:space="preserve"> </w:t>
            </w:r>
            <w:r w:rsidR="00BF1522" w:rsidRPr="00BF1522">
              <w:t xml:space="preserve">ПК 3.1., </w:t>
            </w:r>
            <w:r w:rsidR="00BF1522" w:rsidRPr="00BF1522">
              <w:rPr>
                <w:shd w:val="clear" w:color="auto" w:fill="FFFFFF"/>
              </w:rPr>
              <w:t xml:space="preserve">ПК 3.3., </w:t>
            </w:r>
            <w:r w:rsidR="00BF1522" w:rsidRPr="00BF1522">
              <w:rPr>
                <w:rStyle w:val="aff6"/>
                <w:rFonts w:eastAsia="Calibri"/>
              </w:rPr>
              <w:t xml:space="preserve">ЛР 7, ЛР 8, ЛР 13 - </w:t>
            </w:r>
            <w:r w:rsidR="00BF1522" w:rsidRPr="00BF1522">
              <w:rPr>
                <w:rStyle w:val="aff6"/>
                <w:rFonts w:eastAsia="Calibri"/>
              </w:rPr>
              <w:lastRenderedPageBreak/>
              <w:t>ЛР 16, ЛР 19, ЛР 20, ЛР 23</w:t>
            </w:r>
            <w:r w:rsidR="00BF1522">
              <w:rPr>
                <w:rStyle w:val="aff6"/>
                <w:rFonts w:eastAsia="Calibri"/>
              </w:rPr>
              <w:t>,</w:t>
            </w:r>
            <w:r w:rsidR="00BF1522" w:rsidRPr="00BF1522">
              <w:rPr>
                <w:rStyle w:val="aff6"/>
                <w:rFonts w:eastAsia="Calibri"/>
              </w:rPr>
              <w:t xml:space="preserve"> ЛР 30, ЛР 35</w:t>
            </w:r>
          </w:p>
        </w:tc>
      </w:tr>
      <w:tr w:rsidR="00BA78AA" w:rsidRPr="00694A49" w:rsidTr="007E70C4">
        <w:trPr>
          <w:trHeight w:val="380"/>
        </w:trPr>
        <w:tc>
          <w:tcPr>
            <w:tcW w:w="2235" w:type="dxa"/>
            <w:vMerge/>
            <w:tcBorders>
              <w:bottom w:val="nil"/>
            </w:tcBorders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9262CC" w:rsidRDefault="00BA78AA" w:rsidP="006E6DA9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sz w:val="24"/>
              </w:rPr>
              <w:t xml:space="preserve">Формы и системы оплаты труда: сдельная и повременная. Основные элементы и принципы премирования  в организации. </w:t>
            </w:r>
          </w:p>
        </w:tc>
        <w:tc>
          <w:tcPr>
            <w:tcW w:w="1134" w:type="dxa"/>
            <w:shd w:val="clear" w:color="auto" w:fill="auto"/>
          </w:tcPr>
          <w:p w:rsidR="00BA78AA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  <w:p w:rsidR="00047236" w:rsidRPr="00694A49" w:rsidRDefault="00047236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DA9" w:rsidRPr="00694A49" w:rsidTr="007E70C4">
        <w:trPr>
          <w:trHeight w:val="380"/>
        </w:trPr>
        <w:tc>
          <w:tcPr>
            <w:tcW w:w="2235" w:type="dxa"/>
            <w:vMerge/>
            <w:tcBorders>
              <w:bottom w:val="nil"/>
            </w:tcBorders>
          </w:tcPr>
          <w:p w:rsidR="006E6DA9" w:rsidRPr="00694A49" w:rsidRDefault="006E6DA9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6E6DA9" w:rsidRPr="009262CC" w:rsidRDefault="006E6DA9" w:rsidP="006E6DA9">
            <w:pPr>
              <w:pStyle w:val="af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Фонд оплаты труда</w:t>
            </w:r>
          </w:p>
        </w:tc>
        <w:tc>
          <w:tcPr>
            <w:tcW w:w="1134" w:type="dxa"/>
            <w:shd w:val="clear" w:color="auto" w:fill="auto"/>
          </w:tcPr>
          <w:p w:rsidR="006E6DA9" w:rsidRPr="00694A49" w:rsidRDefault="006E6DA9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6E6DA9" w:rsidRPr="00694A49" w:rsidRDefault="007E70C4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559" w:type="dxa"/>
            <w:vMerge/>
          </w:tcPr>
          <w:p w:rsidR="006E6DA9" w:rsidRPr="00694A49" w:rsidRDefault="006E6DA9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  <w:tcBorders>
              <w:bottom w:val="nil"/>
            </w:tcBorders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9262CC" w:rsidRDefault="00BA78AA" w:rsidP="00644640">
            <w:pPr>
              <w:pStyle w:val="aff2"/>
              <w:rPr>
                <w:rFonts w:ascii="Times New Roman" w:hAnsi="Times New Roman"/>
                <w:b/>
                <w:sz w:val="24"/>
              </w:rPr>
            </w:pPr>
            <w:r w:rsidRPr="009262CC"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  <w:tcBorders>
              <w:bottom w:val="nil"/>
            </w:tcBorders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</w:tcPr>
          <w:p w:rsidR="00BA78AA" w:rsidRPr="009262CC" w:rsidRDefault="00047236" w:rsidP="00047236">
            <w:pPr>
              <w:pStyle w:val="af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ПЗ 6.</w:t>
            </w:r>
            <w:r w:rsidR="00BA78AA" w:rsidRPr="009262CC"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Расчет заработной платы работников, фонда оплаты труда.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11874" w:type="dxa"/>
            <w:gridSpan w:val="2"/>
          </w:tcPr>
          <w:p w:rsidR="00BA78AA" w:rsidRPr="00694A49" w:rsidRDefault="00694A49" w:rsidP="0064464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="00BA78AA"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Результаты деятельности организации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7E70C4" w:rsidRDefault="007E70C4" w:rsidP="00644640">
            <w:pPr>
              <w:ind w:right="-14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0C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134" w:type="dxa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 w:val="restart"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Тема 4.1</w:t>
            </w:r>
          </w:p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>Себестоимость продукции.</w:t>
            </w:r>
          </w:p>
          <w:p w:rsidR="00BA78AA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эффективности деятельности организации</w:t>
            </w:r>
          </w:p>
          <w:p w:rsidR="006E6DA9" w:rsidRPr="00694A49" w:rsidRDefault="006E6DA9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1</w:t>
            </w:r>
            <w:r w:rsidR="007E70C4"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78AA" w:rsidRPr="00694A49" w:rsidRDefault="00BA78AA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522" w:rsidRPr="00694A49" w:rsidTr="007E70C4">
        <w:trPr>
          <w:trHeight w:val="538"/>
        </w:trPr>
        <w:tc>
          <w:tcPr>
            <w:tcW w:w="2235" w:type="dxa"/>
            <w:vMerge/>
          </w:tcPr>
          <w:p w:rsidR="00BF1522" w:rsidRPr="00694A49" w:rsidRDefault="00BF1522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F1522" w:rsidRPr="009262CC" w:rsidRDefault="00BF1522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sz w:val="24"/>
              </w:rPr>
              <w:t>Понятие и состав издержек производства и обращения. Классификация затрат по признакам.</w:t>
            </w:r>
          </w:p>
          <w:p w:rsidR="00BF1522" w:rsidRPr="009262CC" w:rsidRDefault="00BF1522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sz w:val="24"/>
              </w:rPr>
              <w:t>Калькуляция себестоимости и ее значение.</w:t>
            </w:r>
          </w:p>
        </w:tc>
        <w:tc>
          <w:tcPr>
            <w:tcW w:w="1134" w:type="dxa"/>
            <w:shd w:val="clear" w:color="auto" w:fill="auto"/>
          </w:tcPr>
          <w:p w:rsidR="00BF1522" w:rsidRDefault="00BF1522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  <w:p w:rsidR="00BF1522" w:rsidRPr="00694A49" w:rsidRDefault="00BF1522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F1522" w:rsidRPr="00694A49" w:rsidRDefault="00BF1522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1559" w:type="dxa"/>
            <w:vMerge w:val="restart"/>
          </w:tcPr>
          <w:p w:rsidR="00BF1522" w:rsidRDefault="00BF1522" w:rsidP="00BF1522">
            <w:pPr>
              <w:pStyle w:val="aff7"/>
              <w:jc w:val="left"/>
              <w:rPr>
                <w:rStyle w:val="aff6"/>
                <w:rFonts w:eastAsia="Calibri"/>
                <w:sz w:val="22"/>
                <w:szCs w:val="22"/>
              </w:rPr>
            </w:pPr>
            <w:r w:rsidRPr="00BF1522">
              <w:rPr>
                <w:rStyle w:val="aff6"/>
                <w:rFonts w:eastAsia="Calibri"/>
                <w:sz w:val="22"/>
                <w:szCs w:val="22"/>
              </w:rPr>
              <w:t xml:space="preserve">ОК 01.-ОК 07., </w:t>
            </w:r>
          </w:p>
          <w:p w:rsidR="00BF1522" w:rsidRDefault="00331DCB" w:rsidP="00BF152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  <w:sz w:val="22"/>
                <w:szCs w:val="22"/>
              </w:rPr>
              <w:t>ОК 09</w:t>
            </w:r>
          </w:p>
          <w:p w:rsidR="00BF1522" w:rsidRDefault="00BF1522" w:rsidP="00BF1522">
            <w:pPr>
              <w:spacing w:line="264" w:lineRule="exact"/>
              <w:jc w:val="center"/>
              <w:rPr>
                <w:rFonts w:ascii="Times New Roman" w:hAnsi="Times New Roman" w:cs="Times New Roman"/>
              </w:rPr>
            </w:pPr>
            <w:r w:rsidRPr="00BF1522">
              <w:rPr>
                <w:rFonts w:ascii="Times New Roman" w:hAnsi="Times New Roman" w:cs="Times New Roman"/>
              </w:rPr>
              <w:t xml:space="preserve">ПК 3.1., </w:t>
            </w:r>
          </w:p>
          <w:p w:rsidR="00BF1522" w:rsidRDefault="00BF1522" w:rsidP="00BF1522">
            <w:pPr>
              <w:spacing w:line="264" w:lineRule="exact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BF1522">
              <w:rPr>
                <w:rFonts w:ascii="Times New Roman" w:hAnsi="Times New Roman" w:cs="Times New Roman"/>
                <w:shd w:val="clear" w:color="auto" w:fill="FFFFFF"/>
              </w:rPr>
              <w:t xml:space="preserve">ПК 3.3., </w:t>
            </w:r>
          </w:p>
          <w:p w:rsidR="00BF1522" w:rsidRDefault="00BF1522" w:rsidP="00BF1522">
            <w:pPr>
              <w:spacing w:line="264" w:lineRule="exact"/>
              <w:jc w:val="center"/>
              <w:rPr>
                <w:rStyle w:val="aff6"/>
                <w:rFonts w:ascii="Times New Roman" w:eastAsia="Calibri" w:hAnsi="Times New Roman" w:cs="Times New Roman"/>
              </w:rPr>
            </w:pPr>
            <w:r w:rsidRPr="00BF1522">
              <w:rPr>
                <w:rStyle w:val="aff6"/>
                <w:rFonts w:ascii="Times New Roman" w:eastAsia="Calibri" w:hAnsi="Times New Roman" w:cs="Times New Roman"/>
              </w:rPr>
              <w:t xml:space="preserve">ЛР 7, ЛР 8, ЛР 13 - ЛР 16, ЛР 19, ЛР 20, ЛР 23             ЛР 30, </w:t>
            </w:r>
          </w:p>
          <w:p w:rsidR="00BF1522" w:rsidRPr="00BF1522" w:rsidRDefault="00BF1522" w:rsidP="00BF1522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 w:rsidRPr="00BF1522">
              <w:rPr>
                <w:rStyle w:val="aff6"/>
                <w:rFonts w:ascii="Times New Roman" w:eastAsia="Calibri" w:hAnsi="Times New Roman" w:cs="Times New Roman"/>
              </w:rPr>
              <w:t>ЛР 35</w:t>
            </w:r>
          </w:p>
        </w:tc>
      </w:tr>
      <w:tr w:rsidR="00BF1522" w:rsidRPr="00694A49" w:rsidTr="007E70C4">
        <w:trPr>
          <w:trHeight w:val="70"/>
        </w:trPr>
        <w:tc>
          <w:tcPr>
            <w:tcW w:w="2235" w:type="dxa"/>
            <w:vMerge/>
          </w:tcPr>
          <w:p w:rsidR="00BF1522" w:rsidRPr="00694A49" w:rsidRDefault="00BF1522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F1522" w:rsidRPr="009262CC" w:rsidRDefault="00BF1522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sz w:val="24"/>
              </w:rPr>
              <w:t>Доход предприятия, его сущность и значение. Общий финансовый результат – прибыль.</w:t>
            </w:r>
          </w:p>
          <w:p w:rsidR="00BF1522" w:rsidRPr="009262CC" w:rsidRDefault="00BF1522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sz w:val="24"/>
              </w:rPr>
              <w:t>Виды прибыли и особенности формирования в современных условиях.</w:t>
            </w:r>
          </w:p>
        </w:tc>
        <w:tc>
          <w:tcPr>
            <w:tcW w:w="1134" w:type="dxa"/>
            <w:shd w:val="clear" w:color="auto" w:fill="auto"/>
          </w:tcPr>
          <w:p w:rsidR="00BF1522" w:rsidRPr="00694A49" w:rsidRDefault="00BF1522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F1522" w:rsidRPr="00694A49" w:rsidRDefault="00BF1522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F1522" w:rsidRPr="00694A49" w:rsidRDefault="00BF1522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522" w:rsidRPr="00694A49" w:rsidTr="007E70C4">
        <w:trPr>
          <w:trHeight w:val="70"/>
        </w:trPr>
        <w:tc>
          <w:tcPr>
            <w:tcW w:w="2235" w:type="dxa"/>
            <w:vMerge/>
          </w:tcPr>
          <w:p w:rsidR="00BF1522" w:rsidRPr="00694A49" w:rsidRDefault="00BF1522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F1522" w:rsidRPr="009262CC" w:rsidRDefault="00BF1522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sz w:val="24"/>
              </w:rPr>
              <w:t>Рентабельность – показатель эффективности работы субъекта хозяйствования. Виды рентабельности</w:t>
            </w:r>
          </w:p>
        </w:tc>
        <w:tc>
          <w:tcPr>
            <w:tcW w:w="1134" w:type="dxa"/>
            <w:shd w:val="clear" w:color="auto" w:fill="auto"/>
          </w:tcPr>
          <w:p w:rsidR="00BF1522" w:rsidRPr="00694A49" w:rsidRDefault="00BF1522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BF1522" w:rsidRPr="00694A49" w:rsidRDefault="00BF1522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F1522" w:rsidRPr="00694A49" w:rsidRDefault="00BF1522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522" w:rsidRPr="00694A49" w:rsidTr="007E70C4">
        <w:trPr>
          <w:trHeight w:val="70"/>
        </w:trPr>
        <w:tc>
          <w:tcPr>
            <w:tcW w:w="2235" w:type="dxa"/>
            <w:vMerge/>
          </w:tcPr>
          <w:p w:rsidR="00BF1522" w:rsidRPr="00694A49" w:rsidRDefault="00BF1522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F1522" w:rsidRPr="006E6DA9" w:rsidRDefault="00BF1522" w:rsidP="00BF15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6DA9">
              <w:rPr>
                <w:rFonts w:ascii="Times New Roman" w:hAnsi="Times New Roman"/>
                <w:bCs/>
                <w:sz w:val="24"/>
                <w:szCs w:val="24"/>
              </w:rPr>
              <w:t>Финансовое обеспечение деятельности предприятия. Денежные расчёты предприятий. Кредитование предприятий</w:t>
            </w:r>
          </w:p>
        </w:tc>
        <w:tc>
          <w:tcPr>
            <w:tcW w:w="1134" w:type="dxa"/>
            <w:shd w:val="clear" w:color="auto" w:fill="auto"/>
          </w:tcPr>
          <w:p w:rsidR="00BF1522" w:rsidRPr="00694A49" w:rsidRDefault="00BF1522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F1522" w:rsidRPr="00694A49" w:rsidRDefault="007E70C4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559" w:type="dxa"/>
            <w:vMerge/>
          </w:tcPr>
          <w:p w:rsidR="00BF1522" w:rsidRPr="00694A49" w:rsidRDefault="00BF1522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522" w:rsidRPr="00694A49" w:rsidTr="007E70C4">
        <w:trPr>
          <w:trHeight w:val="70"/>
        </w:trPr>
        <w:tc>
          <w:tcPr>
            <w:tcW w:w="2235" w:type="dxa"/>
            <w:vMerge/>
          </w:tcPr>
          <w:p w:rsidR="00BF1522" w:rsidRPr="00694A49" w:rsidRDefault="00BF1522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F1522" w:rsidRPr="006E6DA9" w:rsidRDefault="00BF1522" w:rsidP="00BF15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6DA9">
              <w:rPr>
                <w:rFonts w:ascii="Times New Roman" w:hAnsi="Times New Roman"/>
                <w:bCs/>
                <w:sz w:val="24"/>
                <w:szCs w:val="24"/>
              </w:rPr>
              <w:t>Налоговая система: понятие, функции и способы взимания налогов.</w:t>
            </w:r>
          </w:p>
        </w:tc>
        <w:tc>
          <w:tcPr>
            <w:tcW w:w="1134" w:type="dxa"/>
            <w:shd w:val="clear" w:color="auto" w:fill="auto"/>
          </w:tcPr>
          <w:p w:rsidR="00BF1522" w:rsidRPr="00694A49" w:rsidRDefault="00BF1522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BF1522" w:rsidRPr="00694A49" w:rsidRDefault="007E70C4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559" w:type="dxa"/>
            <w:vMerge/>
          </w:tcPr>
          <w:p w:rsidR="00BF1522" w:rsidRPr="00694A49" w:rsidRDefault="00BF1522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522" w:rsidRPr="00694A49" w:rsidTr="007E70C4">
        <w:trPr>
          <w:trHeight w:val="77"/>
        </w:trPr>
        <w:tc>
          <w:tcPr>
            <w:tcW w:w="2235" w:type="dxa"/>
            <w:vMerge/>
          </w:tcPr>
          <w:p w:rsidR="00BF1522" w:rsidRPr="00694A49" w:rsidRDefault="00BF1522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F1522" w:rsidRPr="009262CC" w:rsidRDefault="00BF1522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b/>
                <w:sz w:val="24"/>
              </w:rPr>
              <w:t>Практические занятия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BF1522" w:rsidRPr="00694A49" w:rsidRDefault="00BF1522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BF1522" w:rsidRPr="00694A49" w:rsidRDefault="00BF1522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F1522" w:rsidRPr="00694A49" w:rsidRDefault="00BF1522" w:rsidP="006446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522" w:rsidRPr="00694A49" w:rsidTr="007E70C4">
        <w:trPr>
          <w:trHeight w:val="319"/>
        </w:trPr>
        <w:tc>
          <w:tcPr>
            <w:tcW w:w="2235" w:type="dxa"/>
            <w:vMerge/>
          </w:tcPr>
          <w:p w:rsidR="00BF1522" w:rsidRPr="00694A49" w:rsidRDefault="00BF1522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F1522" w:rsidRPr="009262CC" w:rsidRDefault="00BF1522" w:rsidP="00644640">
            <w:pPr>
              <w:pStyle w:val="af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ПЗ 7</w:t>
            </w:r>
            <w:r w:rsidRPr="009262CC">
              <w:rPr>
                <w:rFonts w:ascii="Times New Roman" w:hAnsi="Times New Roman"/>
                <w:sz w:val="24"/>
              </w:rPr>
              <w:t>. Расчет себестоимости продукции</w:t>
            </w:r>
          </w:p>
        </w:tc>
        <w:tc>
          <w:tcPr>
            <w:tcW w:w="1134" w:type="dxa"/>
            <w:shd w:val="clear" w:color="auto" w:fill="auto"/>
          </w:tcPr>
          <w:p w:rsidR="00BF1522" w:rsidRPr="00694A49" w:rsidRDefault="00BF1522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F1522" w:rsidRPr="00694A49" w:rsidRDefault="00BF1522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BF1522" w:rsidRPr="00694A49" w:rsidRDefault="00BF1522" w:rsidP="00644640">
            <w:pPr>
              <w:ind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F1522" w:rsidRPr="00694A49" w:rsidTr="007E70C4">
        <w:trPr>
          <w:trHeight w:val="70"/>
        </w:trPr>
        <w:tc>
          <w:tcPr>
            <w:tcW w:w="2235" w:type="dxa"/>
            <w:vMerge/>
          </w:tcPr>
          <w:p w:rsidR="00BF1522" w:rsidRPr="00694A49" w:rsidRDefault="00BF1522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FFFFF" w:themeFill="background1"/>
          </w:tcPr>
          <w:p w:rsidR="00BF1522" w:rsidRPr="009262CC" w:rsidRDefault="00BF1522" w:rsidP="00644640">
            <w:pPr>
              <w:pStyle w:val="af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ПЗ 8</w:t>
            </w:r>
            <w:r w:rsidRPr="009262CC">
              <w:rPr>
                <w:rFonts w:ascii="Times New Roman" w:hAnsi="Times New Roman"/>
                <w:sz w:val="24"/>
              </w:rPr>
              <w:t>. Расчет показателей прибыли и рентабельности</w:t>
            </w:r>
          </w:p>
        </w:tc>
        <w:tc>
          <w:tcPr>
            <w:tcW w:w="1134" w:type="dxa"/>
            <w:shd w:val="clear" w:color="auto" w:fill="auto"/>
          </w:tcPr>
          <w:p w:rsidR="00BF1522" w:rsidRPr="00694A49" w:rsidRDefault="00BF1522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F1522" w:rsidRPr="00694A49" w:rsidRDefault="00BF1522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F1522" w:rsidRPr="00694A49" w:rsidRDefault="00BF1522" w:rsidP="00644640">
            <w:pPr>
              <w:ind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 w:val="restart"/>
          </w:tcPr>
          <w:p w:rsidR="00BA78AA" w:rsidRPr="00694A49" w:rsidRDefault="00BA78AA" w:rsidP="00644640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4.2</w:t>
            </w:r>
          </w:p>
          <w:p w:rsidR="00BA78AA" w:rsidRPr="00694A49" w:rsidRDefault="00BA78AA" w:rsidP="00644640">
            <w:pPr>
              <w:spacing w:line="26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Планирование и</w:t>
            </w:r>
          </w:p>
          <w:p w:rsidR="00BA78AA" w:rsidRPr="00694A49" w:rsidRDefault="00BA78AA" w:rsidP="0064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развитие</w:t>
            </w:r>
          </w:p>
          <w:p w:rsidR="00BA78AA" w:rsidRPr="00694A49" w:rsidRDefault="00BA78AA" w:rsidP="0064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деятельности</w:t>
            </w:r>
          </w:p>
          <w:p w:rsidR="00BA78AA" w:rsidRPr="00694A49" w:rsidRDefault="00BA78AA" w:rsidP="006446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хозяйствующего</w:t>
            </w:r>
          </w:p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субъекта</w:t>
            </w:r>
          </w:p>
        </w:tc>
        <w:tc>
          <w:tcPr>
            <w:tcW w:w="9639" w:type="dxa"/>
          </w:tcPr>
          <w:p w:rsidR="00BA78AA" w:rsidRPr="00694A49" w:rsidRDefault="00BA78AA" w:rsidP="00644640">
            <w:pPr>
              <w:spacing w:line="264" w:lineRule="exact"/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694A49" w:rsidRDefault="007E70C4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w w:val="99"/>
                <w:sz w:val="24"/>
                <w:szCs w:val="24"/>
              </w:rPr>
              <w:t>20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6E6DA9" w:rsidRDefault="00BA78AA" w:rsidP="00644640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6E6DA9">
              <w:rPr>
                <w:rFonts w:ascii="Times New Roman" w:hAnsi="Times New Roman"/>
                <w:sz w:val="24"/>
                <w:szCs w:val="24"/>
              </w:rPr>
              <w:t>Технико-экономические показатели  развития и организации производства</w:t>
            </w:r>
          </w:p>
        </w:tc>
        <w:tc>
          <w:tcPr>
            <w:tcW w:w="1134" w:type="dxa"/>
            <w:shd w:val="clear" w:color="auto" w:fill="auto"/>
          </w:tcPr>
          <w:p w:rsidR="00BA78AA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  <w:p w:rsidR="002C1F67" w:rsidRPr="00694A49" w:rsidRDefault="002C1F67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sz w:val="24"/>
                <w:szCs w:val="24"/>
              </w:rPr>
              <w:t>1, 2</w:t>
            </w:r>
          </w:p>
        </w:tc>
        <w:tc>
          <w:tcPr>
            <w:tcW w:w="1559" w:type="dxa"/>
            <w:vMerge w:val="restart"/>
          </w:tcPr>
          <w:p w:rsidR="00BA78AA" w:rsidRPr="00331DCB" w:rsidRDefault="00331DCB" w:rsidP="00331DCB">
            <w:pPr>
              <w:pStyle w:val="aff7"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rStyle w:val="aff6"/>
                <w:rFonts w:eastAsia="Calibri"/>
                <w:sz w:val="22"/>
                <w:szCs w:val="22"/>
              </w:rPr>
              <w:t>ОК 01.-ОК 07., ОК 09</w:t>
            </w:r>
            <w:r w:rsidR="00BF1522" w:rsidRPr="00BF1522">
              <w:rPr>
                <w:rStyle w:val="aff6"/>
                <w:rFonts w:eastAsia="Calibri"/>
              </w:rPr>
              <w:t xml:space="preserve"> </w:t>
            </w:r>
            <w:r w:rsidR="00BF1522" w:rsidRPr="00BF1522">
              <w:t xml:space="preserve">ПК 3.1., </w:t>
            </w:r>
            <w:r w:rsidR="00BF1522" w:rsidRPr="00BF1522">
              <w:rPr>
                <w:shd w:val="clear" w:color="auto" w:fill="FFFFFF"/>
              </w:rPr>
              <w:t xml:space="preserve">ПК 3.3., </w:t>
            </w:r>
            <w:r w:rsidR="00BF1522" w:rsidRPr="00BF1522">
              <w:rPr>
                <w:rStyle w:val="aff6"/>
                <w:rFonts w:eastAsia="Calibri"/>
              </w:rPr>
              <w:t xml:space="preserve">ЛР 7, ЛР 8, ЛР 13 - </w:t>
            </w:r>
            <w:r w:rsidR="00BF1522" w:rsidRPr="00BF1522">
              <w:rPr>
                <w:rStyle w:val="aff6"/>
                <w:rFonts w:eastAsia="Calibri"/>
              </w:rPr>
              <w:lastRenderedPageBreak/>
              <w:t>ЛР 16, ЛР 19, ЛР 20, ЛР 23             ЛР 30, ЛР 35</w:t>
            </w: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6E6DA9" w:rsidRDefault="00BA78AA" w:rsidP="00644640">
            <w:pPr>
              <w:pStyle w:val="aff2"/>
              <w:rPr>
                <w:rFonts w:ascii="Times New Roman" w:hAnsi="Times New Roman"/>
                <w:sz w:val="24"/>
                <w:szCs w:val="24"/>
              </w:rPr>
            </w:pPr>
            <w:r w:rsidRPr="006E6DA9">
              <w:rPr>
                <w:rFonts w:ascii="Times New Roman" w:hAnsi="Times New Roman"/>
                <w:sz w:val="24"/>
                <w:szCs w:val="24"/>
              </w:rPr>
              <w:t>Показатели экономической эффективности капитальных вложений: приведенные затраты, коэффициент эффективности и срок окупаемости</w:t>
            </w:r>
          </w:p>
        </w:tc>
        <w:tc>
          <w:tcPr>
            <w:tcW w:w="1134" w:type="dxa"/>
            <w:shd w:val="clear" w:color="auto" w:fill="auto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E6DA9" w:rsidRPr="00694A49" w:rsidTr="007E70C4">
        <w:trPr>
          <w:trHeight w:val="70"/>
        </w:trPr>
        <w:tc>
          <w:tcPr>
            <w:tcW w:w="2235" w:type="dxa"/>
            <w:vMerge/>
          </w:tcPr>
          <w:p w:rsidR="006E6DA9" w:rsidRPr="00694A49" w:rsidRDefault="006E6DA9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6E6DA9" w:rsidRPr="006E6DA9" w:rsidRDefault="006E6DA9" w:rsidP="00BF15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6DA9">
              <w:rPr>
                <w:rFonts w:ascii="Times New Roman" w:hAnsi="Times New Roman"/>
                <w:bCs/>
                <w:sz w:val="24"/>
                <w:szCs w:val="24"/>
              </w:rPr>
              <w:t>Сущность и виды планирования. Отраслевые особенности планирования. Планирование деятельности предприятия.</w:t>
            </w:r>
          </w:p>
        </w:tc>
        <w:tc>
          <w:tcPr>
            <w:tcW w:w="1134" w:type="dxa"/>
            <w:shd w:val="clear" w:color="auto" w:fill="auto"/>
          </w:tcPr>
          <w:p w:rsidR="006E6DA9" w:rsidRPr="00694A49" w:rsidRDefault="006E6DA9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6DA9" w:rsidRPr="00694A49" w:rsidRDefault="006E6DA9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E6DA9" w:rsidRPr="00694A49" w:rsidRDefault="006E6DA9" w:rsidP="00644640">
            <w:pPr>
              <w:ind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E6DA9" w:rsidRPr="00694A49" w:rsidTr="007E70C4">
        <w:trPr>
          <w:trHeight w:val="70"/>
        </w:trPr>
        <w:tc>
          <w:tcPr>
            <w:tcW w:w="2235" w:type="dxa"/>
            <w:vMerge/>
          </w:tcPr>
          <w:p w:rsidR="006E6DA9" w:rsidRPr="00694A49" w:rsidRDefault="006E6DA9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6E6DA9" w:rsidRPr="006E6DA9" w:rsidRDefault="006E6DA9" w:rsidP="00BF15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6DA9">
              <w:rPr>
                <w:rFonts w:ascii="Times New Roman" w:hAnsi="Times New Roman"/>
                <w:bCs/>
                <w:sz w:val="24"/>
                <w:szCs w:val="24"/>
              </w:rPr>
              <w:t>Механизмы ценообразования на продукцию (услуги).</w:t>
            </w:r>
          </w:p>
        </w:tc>
        <w:tc>
          <w:tcPr>
            <w:tcW w:w="1134" w:type="dxa"/>
            <w:shd w:val="clear" w:color="auto" w:fill="auto"/>
          </w:tcPr>
          <w:p w:rsidR="006E6DA9" w:rsidRPr="00694A49" w:rsidRDefault="006E6DA9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6DA9" w:rsidRPr="00694A49" w:rsidRDefault="00101ED9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vMerge/>
          </w:tcPr>
          <w:p w:rsidR="006E6DA9" w:rsidRPr="00694A49" w:rsidRDefault="006E6DA9" w:rsidP="00644640">
            <w:pPr>
              <w:ind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E6DA9" w:rsidRPr="00694A49" w:rsidTr="007E70C4">
        <w:trPr>
          <w:trHeight w:val="70"/>
        </w:trPr>
        <w:tc>
          <w:tcPr>
            <w:tcW w:w="2235" w:type="dxa"/>
            <w:vMerge/>
          </w:tcPr>
          <w:p w:rsidR="006E6DA9" w:rsidRPr="00694A49" w:rsidRDefault="006E6DA9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6E6DA9" w:rsidRPr="006E6DA9" w:rsidRDefault="006E6DA9" w:rsidP="00BF1522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6E6DA9">
              <w:rPr>
                <w:rFonts w:ascii="Times New Roman" w:hAnsi="Times New Roman"/>
                <w:bCs/>
                <w:sz w:val="24"/>
                <w:szCs w:val="24"/>
              </w:rPr>
              <w:t>Назначение, содержание, характеристика бизнес- плана предприятия</w:t>
            </w:r>
          </w:p>
        </w:tc>
        <w:tc>
          <w:tcPr>
            <w:tcW w:w="1134" w:type="dxa"/>
            <w:shd w:val="clear" w:color="auto" w:fill="auto"/>
          </w:tcPr>
          <w:p w:rsidR="006E6DA9" w:rsidRDefault="006E6DA9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  <w:p w:rsidR="002C1F67" w:rsidRPr="00694A49" w:rsidRDefault="002C1F67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6E6DA9" w:rsidRPr="00694A49" w:rsidRDefault="00101ED9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559" w:type="dxa"/>
            <w:vMerge/>
          </w:tcPr>
          <w:p w:rsidR="006E6DA9" w:rsidRPr="00694A49" w:rsidRDefault="006E6DA9" w:rsidP="00644640">
            <w:pPr>
              <w:ind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9262CC" w:rsidRDefault="00BA78AA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b/>
                <w:bCs/>
                <w:sz w:val="24"/>
              </w:rPr>
              <w:t>Практические занятия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FFFFF" w:themeFill="background1"/>
          </w:tcPr>
          <w:p w:rsidR="00BA78AA" w:rsidRPr="009262CC" w:rsidRDefault="00774919" w:rsidP="00331DCB">
            <w:pPr>
              <w:pStyle w:val="af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ПЗ 9</w:t>
            </w:r>
            <w:r w:rsidR="00BA78AA" w:rsidRPr="009262CC">
              <w:rPr>
                <w:rFonts w:ascii="Times New Roman" w:hAnsi="Times New Roman"/>
                <w:sz w:val="24"/>
              </w:rPr>
              <w:t>. Расчет технико-экономических показателей, капитальных вложений и их окупаемости</w:t>
            </w:r>
          </w:p>
        </w:tc>
        <w:tc>
          <w:tcPr>
            <w:tcW w:w="1134" w:type="dxa"/>
            <w:shd w:val="clear" w:color="auto" w:fill="auto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7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FFFFFF" w:themeFill="background1"/>
          </w:tcPr>
          <w:p w:rsidR="00BA78AA" w:rsidRPr="009262CC" w:rsidRDefault="00774919" w:rsidP="00644640">
            <w:pPr>
              <w:pStyle w:val="af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ПЗ 10</w:t>
            </w:r>
            <w:r w:rsidR="00BA78AA" w:rsidRPr="009262CC">
              <w:rPr>
                <w:rFonts w:ascii="Times New Roman" w:hAnsi="Times New Roman"/>
                <w:sz w:val="24"/>
              </w:rPr>
              <w:t>. Расчет платежей за негативное воздействие на окружающую природную среду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9262CC">
              <w:rPr>
                <w:rFonts w:ascii="Times New Roman" w:hAnsi="Times New Roman"/>
                <w:sz w:val="24"/>
              </w:rPr>
              <w:t>Оценка экономической эффективности природоохранных затрат</w:t>
            </w:r>
          </w:p>
        </w:tc>
        <w:tc>
          <w:tcPr>
            <w:tcW w:w="1134" w:type="dxa"/>
            <w:shd w:val="clear" w:color="auto" w:fill="auto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78AA" w:rsidRPr="00694A49" w:rsidRDefault="007E70C4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9262CC" w:rsidRDefault="00BA78AA" w:rsidP="00644640">
            <w:pPr>
              <w:pStyle w:val="aff2"/>
              <w:rPr>
                <w:rFonts w:ascii="Times New Roman" w:hAnsi="Times New Roman"/>
                <w:b/>
                <w:sz w:val="24"/>
              </w:rPr>
            </w:pPr>
            <w:r w:rsidRPr="009262CC">
              <w:rPr>
                <w:rFonts w:ascii="Times New Roman" w:hAnsi="Times New Roman"/>
                <w:b/>
                <w:i/>
                <w:sz w:val="24"/>
              </w:rPr>
              <w:t>Самостоятельная работа</w:t>
            </w:r>
          </w:p>
        </w:tc>
        <w:tc>
          <w:tcPr>
            <w:tcW w:w="1134" w:type="dxa"/>
            <w:shd w:val="clear" w:color="auto" w:fill="FFFFFF" w:themeFill="background1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A78AA" w:rsidRPr="00694A49" w:rsidTr="007E70C4">
        <w:trPr>
          <w:trHeight w:val="70"/>
        </w:trPr>
        <w:tc>
          <w:tcPr>
            <w:tcW w:w="2235" w:type="dxa"/>
            <w:vMerge/>
          </w:tcPr>
          <w:p w:rsidR="00BA78AA" w:rsidRPr="00694A49" w:rsidRDefault="00BA78AA" w:rsidP="00644640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39" w:type="dxa"/>
          </w:tcPr>
          <w:p w:rsidR="00BA78AA" w:rsidRPr="009262CC" w:rsidRDefault="00BA78AA" w:rsidP="00644640">
            <w:pPr>
              <w:pStyle w:val="aff2"/>
              <w:rPr>
                <w:rFonts w:ascii="Times New Roman" w:hAnsi="Times New Roman"/>
                <w:sz w:val="24"/>
              </w:rPr>
            </w:pPr>
            <w:r w:rsidRPr="009262CC">
              <w:rPr>
                <w:rFonts w:ascii="Times New Roman" w:hAnsi="Times New Roman"/>
                <w:sz w:val="24"/>
              </w:rPr>
              <w:t>Определение значения предотвращенного экологического ущерба</w:t>
            </w:r>
          </w:p>
        </w:tc>
        <w:tc>
          <w:tcPr>
            <w:tcW w:w="1134" w:type="dxa"/>
            <w:shd w:val="clear" w:color="auto" w:fill="auto"/>
          </w:tcPr>
          <w:p w:rsidR="00BA78AA" w:rsidRPr="00694A49" w:rsidRDefault="00BA78AA" w:rsidP="00644640">
            <w:pPr>
              <w:spacing w:line="264" w:lineRule="exact"/>
              <w:jc w:val="center"/>
              <w:rPr>
                <w:rFonts w:ascii="Times New Roman" w:hAnsi="Times New Roman" w:cs="Times New Roman"/>
                <w:bCs/>
                <w:i/>
                <w:w w:val="99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bCs/>
                <w:i/>
                <w:w w:val="99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4A4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vMerge/>
          </w:tcPr>
          <w:p w:rsidR="00BA78AA" w:rsidRPr="00694A49" w:rsidRDefault="00BA78AA" w:rsidP="00644640">
            <w:pPr>
              <w:ind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F1522" w:rsidRPr="00694A49" w:rsidTr="007E70C4">
        <w:trPr>
          <w:trHeight w:val="70"/>
        </w:trPr>
        <w:tc>
          <w:tcPr>
            <w:tcW w:w="11874" w:type="dxa"/>
            <w:gridSpan w:val="2"/>
          </w:tcPr>
          <w:p w:rsidR="00BF1522" w:rsidRPr="00694A49" w:rsidRDefault="00BF1522" w:rsidP="002C1F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BF1522" w:rsidRPr="00694A49" w:rsidRDefault="00ED2648" w:rsidP="00C8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BF1522" w:rsidRPr="00694A49" w:rsidTr="007E70C4">
        <w:trPr>
          <w:trHeight w:val="70"/>
        </w:trPr>
        <w:tc>
          <w:tcPr>
            <w:tcW w:w="11874" w:type="dxa"/>
            <w:gridSpan w:val="2"/>
          </w:tcPr>
          <w:p w:rsidR="00BF1522" w:rsidRDefault="00BF1522" w:rsidP="002C1F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BF1522" w:rsidRPr="00694A49" w:rsidRDefault="00BF1522" w:rsidP="00C8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462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BF1522" w:rsidRPr="00694A49" w:rsidTr="007E70C4">
        <w:trPr>
          <w:trHeight w:val="70"/>
        </w:trPr>
        <w:tc>
          <w:tcPr>
            <w:tcW w:w="11874" w:type="dxa"/>
            <w:gridSpan w:val="2"/>
          </w:tcPr>
          <w:p w:rsidR="00BF1522" w:rsidRDefault="00BF1522" w:rsidP="002C1F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BF1522" w:rsidRPr="00694A49" w:rsidRDefault="00BF1522" w:rsidP="00C8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462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BF1522" w:rsidRPr="00694A49" w:rsidTr="007E70C4">
        <w:trPr>
          <w:trHeight w:val="70"/>
        </w:trPr>
        <w:tc>
          <w:tcPr>
            <w:tcW w:w="11874" w:type="dxa"/>
            <w:gridSpan w:val="2"/>
          </w:tcPr>
          <w:p w:rsidR="00BF1522" w:rsidRDefault="00BF1522" w:rsidP="002C1F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BF1522" w:rsidRPr="00694A49" w:rsidRDefault="00BF1522" w:rsidP="00C8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46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BF1522" w:rsidRPr="00694A49" w:rsidTr="007E70C4">
        <w:trPr>
          <w:trHeight w:val="70"/>
        </w:trPr>
        <w:tc>
          <w:tcPr>
            <w:tcW w:w="11874" w:type="dxa"/>
            <w:gridSpan w:val="2"/>
          </w:tcPr>
          <w:p w:rsidR="00BF1522" w:rsidRDefault="00BF1522" w:rsidP="002C1F6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Итоговая аттестация - экзамен</w:t>
            </w: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BF1522" w:rsidRPr="00694A49" w:rsidRDefault="00BF1522" w:rsidP="00C82C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GoBack"/>
            <w:bookmarkEnd w:id="2"/>
          </w:p>
        </w:tc>
      </w:tr>
    </w:tbl>
    <w:p w:rsidR="00694A49" w:rsidRPr="00694A49" w:rsidRDefault="00694A49" w:rsidP="00694A49">
      <w:pPr>
        <w:rPr>
          <w:rFonts w:ascii="Times New Roman" w:hAnsi="Times New Roman" w:cs="Times New Roman"/>
          <w:sz w:val="24"/>
          <w:szCs w:val="24"/>
        </w:rPr>
      </w:pPr>
    </w:p>
    <w:p w:rsidR="00694A49" w:rsidRPr="00694A49" w:rsidRDefault="00694A49" w:rsidP="00694A4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i/>
          <w:sz w:val="24"/>
          <w:szCs w:val="24"/>
          <w:highlight w:val="yellow"/>
        </w:rPr>
      </w:pPr>
    </w:p>
    <w:p w:rsidR="00694A49" w:rsidRPr="00694A49" w:rsidRDefault="00694A49" w:rsidP="00694A49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  <w:sectPr w:rsidR="00694A49" w:rsidRPr="00694A49" w:rsidSect="00BA78AA">
          <w:footerReference w:type="even" r:id="rId8"/>
          <w:footerReference w:type="default" r:id="rId9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101ED9" w:rsidRPr="00101ED9" w:rsidRDefault="00101ED9" w:rsidP="00101ED9">
      <w:pPr>
        <w:pStyle w:val="1"/>
        <w:jc w:val="center"/>
        <w:rPr>
          <w:b/>
        </w:rPr>
      </w:pPr>
      <w:bookmarkStart w:id="3" w:name="_Toc150371290"/>
      <w:r w:rsidRPr="00101ED9">
        <w:rPr>
          <w:b/>
        </w:rPr>
        <w:lastRenderedPageBreak/>
        <w:t>4. УСЛОВИЯ РЕАЛИЗАЦИИ УЧЕБНОЙ ДИСЦИПЛИНЫ</w:t>
      </w:r>
      <w:bookmarkEnd w:id="3"/>
    </w:p>
    <w:p w:rsidR="00101ED9" w:rsidRPr="00101ED9" w:rsidRDefault="00101ED9" w:rsidP="00101ED9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101ED9">
        <w:rPr>
          <w:rFonts w:ascii="Times New Roman" w:hAnsi="Times New Roman" w:cs="Times New Roman"/>
          <w:i w:val="0"/>
          <w:sz w:val="24"/>
          <w:szCs w:val="24"/>
        </w:rPr>
        <w:t>4.1. Требования к минимальному материально-техническому обеспечению</w:t>
      </w:r>
    </w:p>
    <w:p w:rsidR="00101ED9" w:rsidRPr="00FD543B" w:rsidRDefault="00101ED9" w:rsidP="00101ED9">
      <w:pPr>
        <w:spacing w:after="0"/>
        <w:ind w:firstLine="709"/>
        <w:jc w:val="both"/>
        <w:rPr>
          <w:rFonts w:ascii="Times New Roman" w:hAnsi="Times New Roman"/>
        </w:rPr>
      </w:pPr>
      <w:r w:rsidRPr="00FD543B">
        <w:rPr>
          <w:rFonts w:ascii="Times New Roman" w:hAnsi="Times New Roman"/>
        </w:rPr>
        <w:t xml:space="preserve">Кабинет «Гуманитарных и социально-экономических дисциплин», оснащенный </w:t>
      </w:r>
    </w:p>
    <w:p w:rsidR="00101ED9" w:rsidRPr="00FD543B" w:rsidRDefault="00101ED9" w:rsidP="00101ED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lang w:eastAsia="en-US"/>
        </w:rPr>
      </w:pPr>
      <w:r w:rsidRPr="00FD543B">
        <w:rPr>
          <w:rFonts w:ascii="Times New Roman" w:hAnsi="Times New Roman"/>
          <w:lang w:eastAsia="en-US"/>
        </w:rPr>
        <w:t>о</w:t>
      </w:r>
      <w:r w:rsidRPr="00FD543B">
        <w:rPr>
          <w:rFonts w:ascii="Times New Roman" w:hAnsi="Times New Roman"/>
          <w:bCs/>
          <w:lang w:eastAsia="en-US"/>
        </w:rPr>
        <w:t>борудованием:</w:t>
      </w:r>
      <w:r w:rsidRPr="00FD543B">
        <w:rPr>
          <w:rFonts w:ascii="Times New Roman" w:hAnsi="Times New Roman"/>
        </w:rPr>
        <w:t xml:space="preserve"> рабочее место преподавателя и рабочие места по количеству обучающихся; плакаты; наглядные пособия;</w:t>
      </w:r>
    </w:p>
    <w:p w:rsidR="00101ED9" w:rsidRPr="00EF4355" w:rsidRDefault="00101ED9" w:rsidP="00101ED9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/>
        </w:rPr>
      </w:pPr>
      <w:r w:rsidRPr="00FD543B">
        <w:rPr>
          <w:rFonts w:ascii="Times New Roman" w:hAnsi="Times New Roman"/>
          <w:lang w:eastAsia="en-US"/>
        </w:rPr>
        <w:t>т</w:t>
      </w:r>
      <w:r w:rsidRPr="00FD543B">
        <w:rPr>
          <w:rFonts w:ascii="Times New Roman" w:hAnsi="Times New Roman"/>
          <w:bCs/>
          <w:lang w:eastAsia="en-US"/>
        </w:rPr>
        <w:t>ехническими средствами обучения:</w:t>
      </w:r>
      <w:r w:rsidRPr="00FD543B">
        <w:rPr>
          <w:rFonts w:ascii="Times New Roman" w:hAnsi="Times New Roman"/>
        </w:rPr>
        <w:t xml:space="preserve"> компьютер с программным обеспечением, проектор; экран;</w:t>
      </w:r>
      <w:r>
        <w:rPr>
          <w:rFonts w:ascii="Times New Roman" w:hAnsi="Times New Roman"/>
        </w:rPr>
        <w:t xml:space="preserve"> доска,</w:t>
      </w:r>
      <w:r w:rsidRPr="00FD543B">
        <w:rPr>
          <w:rFonts w:ascii="Times New Roman" w:hAnsi="Times New Roman"/>
        </w:rPr>
        <w:t xml:space="preserve"> аудиовизуальные</w:t>
      </w:r>
      <w:r w:rsidRPr="00EF4355">
        <w:rPr>
          <w:rFonts w:ascii="Times New Roman" w:hAnsi="Times New Roman"/>
        </w:rPr>
        <w:t xml:space="preserve"> средства – схемы, рисунки, фото и видеоматериалы к </w:t>
      </w:r>
      <w:r>
        <w:rPr>
          <w:rFonts w:ascii="Times New Roman" w:hAnsi="Times New Roman"/>
        </w:rPr>
        <w:t>занятиям</w:t>
      </w:r>
      <w:r w:rsidRPr="00EF4355">
        <w:rPr>
          <w:rFonts w:ascii="Times New Roman" w:hAnsi="Times New Roman"/>
        </w:rPr>
        <w:t xml:space="preserve"> в виде сл</w:t>
      </w:r>
      <w:r>
        <w:rPr>
          <w:rFonts w:ascii="Times New Roman" w:hAnsi="Times New Roman"/>
        </w:rPr>
        <w:t>айдов и электронных презентаций, микрокалькуляторы.</w:t>
      </w:r>
    </w:p>
    <w:p w:rsidR="00101ED9" w:rsidRPr="00101ED9" w:rsidRDefault="00101ED9" w:rsidP="00101ED9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r w:rsidRPr="00101ED9">
        <w:rPr>
          <w:rFonts w:ascii="Times New Roman" w:hAnsi="Times New Roman" w:cs="Times New Roman"/>
          <w:i w:val="0"/>
          <w:sz w:val="24"/>
          <w:szCs w:val="24"/>
        </w:rPr>
        <w:t>4.2. Информационное обеспечение реализации программы</w:t>
      </w:r>
    </w:p>
    <w:p w:rsidR="00101ED9" w:rsidRPr="00627AAD" w:rsidRDefault="00101ED9" w:rsidP="00101ED9">
      <w:pPr>
        <w:rPr>
          <w:rFonts w:ascii="Times New Roman" w:hAnsi="Times New Roman" w:cs="Times New Roman"/>
          <w:bCs/>
          <w:sz w:val="24"/>
          <w:szCs w:val="24"/>
        </w:rPr>
      </w:pPr>
      <w:r w:rsidRPr="00627AAD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27AAD">
        <w:rPr>
          <w:rFonts w:ascii="Times New Roman" w:hAnsi="Times New Roman" w:cs="Times New Roman"/>
          <w:bCs/>
          <w:sz w:val="24"/>
          <w:szCs w:val="24"/>
        </w:rPr>
        <w:t>дополнительной литературы</w:t>
      </w:r>
    </w:p>
    <w:p w:rsidR="00101ED9" w:rsidRPr="00627AAD" w:rsidRDefault="00101ED9" w:rsidP="00101ED9">
      <w:pPr>
        <w:rPr>
          <w:rFonts w:ascii="Times New Roman" w:hAnsi="Times New Roman" w:cs="Times New Roman"/>
          <w:bCs/>
          <w:sz w:val="24"/>
          <w:szCs w:val="24"/>
        </w:rPr>
      </w:pPr>
      <w:r w:rsidRPr="00627AAD">
        <w:rPr>
          <w:rFonts w:ascii="Times New Roman" w:hAnsi="Times New Roman" w:cs="Times New Roman"/>
          <w:bCs/>
          <w:sz w:val="24"/>
          <w:szCs w:val="24"/>
        </w:rPr>
        <w:t>4.2.1. Печатные издания</w:t>
      </w:r>
    </w:p>
    <w:p w:rsidR="00101ED9" w:rsidRPr="00A90D2C" w:rsidRDefault="00101ED9" w:rsidP="00101ED9">
      <w:pPr>
        <w:rPr>
          <w:rFonts w:ascii="Times New Roman" w:hAnsi="Times New Roman" w:cs="Times New Roman"/>
          <w:bCs/>
          <w:sz w:val="24"/>
          <w:szCs w:val="24"/>
        </w:rPr>
      </w:pPr>
      <w:r w:rsidRPr="00A90D2C">
        <w:rPr>
          <w:rFonts w:ascii="Times New Roman" w:hAnsi="Times New Roman" w:cs="Times New Roman"/>
          <w:bCs/>
          <w:sz w:val="24"/>
          <w:szCs w:val="24"/>
        </w:rPr>
        <w:t>Основные источники:</w:t>
      </w:r>
    </w:p>
    <w:p w:rsidR="00101ED9" w:rsidRPr="00A90D2C" w:rsidRDefault="00101ED9" w:rsidP="00101ED9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 xml:space="preserve">1. Богатырева, М. В. Основы экономики: учебник и практикум для среднего профессионального образования / М. В. Богатырева, А. Е. Колмаков, М. А. Колмаков. — Москва: Издательство Юрайт, 2020. — 424 с. — (Профессиональное образование). — ISBN 978-5-534-10525-4. — Текст: электронный // ЭБС Юрайт [сайт]. —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90D2C">
        <w:rPr>
          <w:rFonts w:ascii="Times New Roman" w:hAnsi="Times New Roman" w:cs="Times New Roman"/>
          <w:sz w:val="24"/>
          <w:szCs w:val="24"/>
        </w:rPr>
        <w:t xml:space="preserve">: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90D2C">
        <w:rPr>
          <w:rFonts w:ascii="Times New Roman" w:hAnsi="Times New Roman" w:cs="Times New Roman"/>
          <w:sz w:val="24"/>
          <w:szCs w:val="24"/>
        </w:rPr>
        <w:t>://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urait</w:t>
      </w:r>
      <w:r w:rsidRPr="00A90D2C">
        <w:rPr>
          <w:rFonts w:ascii="Times New Roman" w:hAnsi="Times New Roman" w:cs="Times New Roman"/>
          <w:sz w:val="24"/>
          <w:szCs w:val="24"/>
        </w:rPr>
        <w:t>.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90D2C">
        <w:rPr>
          <w:rFonts w:ascii="Times New Roman" w:hAnsi="Times New Roman" w:cs="Times New Roman"/>
          <w:sz w:val="24"/>
          <w:szCs w:val="24"/>
        </w:rPr>
        <w:t>/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bcode</w:t>
      </w:r>
      <w:r w:rsidRPr="00A90D2C">
        <w:rPr>
          <w:rFonts w:ascii="Times New Roman" w:hAnsi="Times New Roman" w:cs="Times New Roman"/>
          <w:sz w:val="24"/>
          <w:szCs w:val="24"/>
        </w:rPr>
        <w:t>/456718</w:t>
      </w:r>
    </w:p>
    <w:p w:rsidR="00101ED9" w:rsidRDefault="00101ED9" w:rsidP="00101ED9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 xml:space="preserve">2. Борисов, Е. Ф. Основы экономики: учебник и практикум для среднего профессионального образования / Е. Ф. Борисов. — 7-е изд., перераб. и доп. — Москва: Издательство Юрайт, 2020. — 383 с. — (Профессиональное образование). — ISBN 978-5-534-02043-4. — Текст: электронный // ЭБС Юрайт [сайт]. —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90D2C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Pr="004B0040">
          <w:rPr>
            <w:rStyle w:val="af0"/>
            <w:rFonts w:ascii="Times New Roman" w:hAnsi="Times New Roman"/>
            <w:sz w:val="24"/>
            <w:szCs w:val="24"/>
            <w:lang w:val="en-US"/>
          </w:rPr>
          <w:t>https</w:t>
        </w:r>
        <w:r w:rsidRPr="004B0040">
          <w:rPr>
            <w:rStyle w:val="af0"/>
            <w:rFonts w:ascii="Times New Roman" w:hAnsi="Times New Roman"/>
            <w:sz w:val="24"/>
            <w:szCs w:val="24"/>
          </w:rPr>
          <w:t>://</w:t>
        </w:r>
        <w:r w:rsidRPr="004B0040">
          <w:rPr>
            <w:rStyle w:val="af0"/>
            <w:rFonts w:ascii="Times New Roman" w:hAnsi="Times New Roman"/>
            <w:sz w:val="24"/>
            <w:szCs w:val="24"/>
            <w:lang w:val="en-US"/>
          </w:rPr>
          <w:t>urait</w:t>
        </w:r>
        <w:r w:rsidRPr="004B0040">
          <w:rPr>
            <w:rStyle w:val="af0"/>
            <w:rFonts w:ascii="Times New Roman" w:hAnsi="Times New Roman"/>
            <w:sz w:val="24"/>
            <w:szCs w:val="24"/>
          </w:rPr>
          <w:t>.</w:t>
        </w:r>
        <w:r w:rsidRPr="004B0040">
          <w:rPr>
            <w:rStyle w:val="af0"/>
            <w:rFonts w:ascii="Times New Roman" w:hAnsi="Times New Roman"/>
            <w:sz w:val="24"/>
            <w:szCs w:val="24"/>
            <w:lang w:val="en-US"/>
          </w:rPr>
          <w:t>ru</w:t>
        </w:r>
        <w:r w:rsidRPr="004B0040">
          <w:rPr>
            <w:rStyle w:val="af0"/>
            <w:rFonts w:ascii="Times New Roman" w:hAnsi="Times New Roman"/>
            <w:sz w:val="24"/>
            <w:szCs w:val="24"/>
          </w:rPr>
          <w:t>/</w:t>
        </w:r>
        <w:r w:rsidRPr="004B0040">
          <w:rPr>
            <w:rStyle w:val="af0"/>
            <w:rFonts w:ascii="Times New Roman" w:hAnsi="Times New Roman"/>
            <w:sz w:val="24"/>
            <w:szCs w:val="24"/>
            <w:lang w:val="en-US"/>
          </w:rPr>
          <w:t>bcode</w:t>
        </w:r>
        <w:r w:rsidRPr="004B0040">
          <w:rPr>
            <w:rStyle w:val="af0"/>
            <w:rFonts w:ascii="Times New Roman" w:hAnsi="Times New Roman"/>
            <w:sz w:val="24"/>
            <w:szCs w:val="24"/>
          </w:rPr>
          <w:t>/450684</w:t>
        </w:r>
      </w:hyperlink>
    </w:p>
    <w:p w:rsidR="00101ED9" w:rsidRPr="00A90D2C" w:rsidRDefault="00101ED9" w:rsidP="00101E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A90D2C">
        <w:rPr>
          <w:rFonts w:ascii="Times New Roman" w:hAnsi="Times New Roman" w:cs="Times New Roman"/>
          <w:sz w:val="24"/>
          <w:szCs w:val="24"/>
        </w:rPr>
        <w:t> </w:t>
      </w:r>
      <w:hyperlink r:id="rId11" w:history="1">
        <w:r w:rsidRPr="00A90D2C">
          <w:rPr>
            <w:rFonts w:ascii="Times New Roman" w:hAnsi="Times New Roman" w:cs="Times New Roman"/>
            <w:sz w:val="24"/>
            <w:szCs w:val="24"/>
          </w:rPr>
          <w:t>Герасимова</w:t>
        </w:r>
      </w:hyperlink>
      <w:r w:rsidRPr="00A90D2C">
        <w:rPr>
          <w:rFonts w:ascii="Times New Roman" w:hAnsi="Times New Roman" w:cs="Times New Roman"/>
          <w:sz w:val="24"/>
          <w:szCs w:val="24"/>
        </w:rPr>
        <w:t xml:space="preserve"> А.,</w:t>
      </w:r>
      <w:hyperlink r:id="rId12" w:history="1">
        <w:r w:rsidRPr="00A90D2C">
          <w:rPr>
            <w:rFonts w:ascii="Times New Roman" w:hAnsi="Times New Roman" w:cs="Times New Roman"/>
            <w:sz w:val="24"/>
            <w:szCs w:val="24"/>
          </w:rPr>
          <w:t xml:space="preserve"> Макарова</w:t>
        </w:r>
      </w:hyperlink>
      <w:r w:rsidRPr="00A90D2C">
        <w:rPr>
          <w:rFonts w:ascii="Times New Roman" w:hAnsi="Times New Roman" w:cs="Times New Roman"/>
          <w:sz w:val="24"/>
          <w:szCs w:val="24"/>
        </w:rPr>
        <w:t xml:space="preserve"> Т., </w:t>
      </w:r>
      <w:hyperlink r:id="rId13" w:history="1">
        <w:r w:rsidRPr="00A90D2C">
          <w:rPr>
            <w:rFonts w:ascii="Times New Roman" w:hAnsi="Times New Roman" w:cs="Times New Roman"/>
            <w:sz w:val="24"/>
            <w:szCs w:val="24"/>
          </w:rPr>
          <w:t>Мерзляков</w:t>
        </w:r>
      </w:hyperlink>
      <w:r w:rsidRPr="00A90D2C">
        <w:rPr>
          <w:rFonts w:ascii="Times New Roman" w:hAnsi="Times New Roman" w:cs="Times New Roman"/>
          <w:sz w:val="24"/>
          <w:szCs w:val="24"/>
        </w:rPr>
        <w:t xml:space="preserve"> В.,</w:t>
      </w:r>
      <w:hyperlink r:id="rId14" w:history="1">
        <w:r w:rsidRPr="00A90D2C">
          <w:rPr>
            <w:rFonts w:ascii="Times New Roman" w:hAnsi="Times New Roman" w:cs="Times New Roman"/>
            <w:sz w:val="24"/>
            <w:szCs w:val="24"/>
          </w:rPr>
          <w:t>Огай</w:t>
        </w:r>
      </w:hyperlink>
      <w:r w:rsidRPr="00A90D2C">
        <w:rPr>
          <w:rFonts w:ascii="Times New Roman" w:hAnsi="Times New Roman" w:cs="Times New Roman"/>
          <w:sz w:val="24"/>
          <w:szCs w:val="24"/>
        </w:rPr>
        <w:t xml:space="preserve"> К. Экономика отрасли (строи</w:t>
      </w:r>
      <w:r>
        <w:rPr>
          <w:rFonts w:ascii="Times New Roman" w:hAnsi="Times New Roman" w:cs="Times New Roman"/>
          <w:sz w:val="24"/>
          <w:szCs w:val="24"/>
        </w:rPr>
        <w:t>тельство)  – М.: «Инфра-М», 2019</w:t>
      </w:r>
    </w:p>
    <w:p w:rsidR="00101ED9" w:rsidRPr="00A90D2C" w:rsidRDefault="00101ED9" w:rsidP="00101ED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90D2C">
        <w:rPr>
          <w:rFonts w:ascii="Times New Roman" w:hAnsi="Times New Roman" w:cs="Times New Roman"/>
          <w:sz w:val="24"/>
          <w:szCs w:val="24"/>
        </w:rPr>
        <w:t>. Экономика строительства: учебник / под общей ред. И.С. Степанова. – 3-е изд., доп. и перераб. – М.: «Юрайт»</w:t>
      </w:r>
      <w:r>
        <w:rPr>
          <w:rFonts w:ascii="Times New Roman" w:hAnsi="Times New Roman" w:cs="Times New Roman"/>
          <w:sz w:val="24"/>
          <w:szCs w:val="24"/>
        </w:rPr>
        <w:t>, 2021</w:t>
      </w:r>
      <w:r w:rsidRPr="00A90D2C">
        <w:rPr>
          <w:rFonts w:ascii="Times New Roman" w:hAnsi="Times New Roman" w:cs="Times New Roman"/>
          <w:sz w:val="24"/>
          <w:szCs w:val="24"/>
        </w:rPr>
        <w:t>. – 620 с.</w:t>
      </w:r>
    </w:p>
    <w:p w:rsidR="00101ED9" w:rsidRPr="00721D97" w:rsidRDefault="00101ED9" w:rsidP="00101ED9"/>
    <w:p w:rsidR="00101ED9" w:rsidRPr="00A90D2C" w:rsidRDefault="00101ED9" w:rsidP="00101ED9">
      <w:pPr>
        <w:rPr>
          <w:rFonts w:ascii="Times New Roman" w:hAnsi="Times New Roman" w:cs="Times New Roman"/>
          <w:bCs/>
          <w:sz w:val="24"/>
          <w:szCs w:val="24"/>
        </w:rPr>
      </w:pPr>
      <w:r w:rsidRPr="00A90D2C">
        <w:rPr>
          <w:rFonts w:ascii="Times New Roman" w:hAnsi="Times New Roman" w:cs="Times New Roman"/>
          <w:bCs/>
          <w:sz w:val="24"/>
          <w:szCs w:val="24"/>
        </w:rPr>
        <w:t>Дополнительные источники:</w:t>
      </w:r>
    </w:p>
    <w:p w:rsidR="00101ED9" w:rsidRPr="00A90D2C" w:rsidRDefault="00101ED9" w:rsidP="00101ED9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 xml:space="preserve">1. Васильев, В. П. Экономика: учебник и практикум для среднего профессионального образования / В. П. Васильев, Ю. А. Холоденко. — 3-е изд., перераб. и доп. — Москва: Издательство Юрайт, 2020. — 316 с. — (Профессиональное образование). — ISBN 978-5-534-13775-0. — Текст: электронный // ЭБС Юрайт [сайт]. —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A90D2C">
        <w:rPr>
          <w:rFonts w:ascii="Times New Roman" w:hAnsi="Times New Roman" w:cs="Times New Roman"/>
          <w:sz w:val="24"/>
          <w:szCs w:val="24"/>
        </w:rPr>
        <w:t xml:space="preserve">: 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90D2C">
        <w:rPr>
          <w:rFonts w:ascii="Times New Roman" w:hAnsi="Times New Roman" w:cs="Times New Roman"/>
          <w:sz w:val="24"/>
          <w:szCs w:val="24"/>
        </w:rPr>
        <w:t>://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urait</w:t>
      </w:r>
      <w:r w:rsidRPr="00A90D2C">
        <w:rPr>
          <w:rFonts w:ascii="Times New Roman" w:hAnsi="Times New Roman" w:cs="Times New Roman"/>
          <w:sz w:val="24"/>
          <w:szCs w:val="24"/>
        </w:rPr>
        <w:t>.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90D2C">
        <w:rPr>
          <w:rFonts w:ascii="Times New Roman" w:hAnsi="Times New Roman" w:cs="Times New Roman"/>
          <w:sz w:val="24"/>
          <w:szCs w:val="24"/>
        </w:rPr>
        <w:t>/</w:t>
      </w:r>
      <w:r w:rsidRPr="00A90D2C">
        <w:rPr>
          <w:rFonts w:ascii="Times New Roman" w:hAnsi="Times New Roman" w:cs="Times New Roman"/>
          <w:sz w:val="24"/>
          <w:szCs w:val="24"/>
          <w:lang w:val="en-US"/>
        </w:rPr>
        <w:t>bcode</w:t>
      </w:r>
      <w:r w:rsidRPr="00A90D2C">
        <w:rPr>
          <w:rFonts w:ascii="Times New Roman" w:hAnsi="Times New Roman" w:cs="Times New Roman"/>
          <w:sz w:val="24"/>
          <w:szCs w:val="24"/>
        </w:rPr>
        <w:t>/466875</w:t>
      </w:r>
    </w:p>
    <w:p w:rsidR="00101ED9" w:rsidRPr="00A90D2C" w:rsidRDefault="00101ED9" w:rsidP="00101ED9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>2. Родина, Г.А. Основы экономики. Микроэкономика: учебник для среднего профессионального образования / Г. А. Родина [и др.]; под редакцией Г. А. Родиной. — 2-е изд., перераб. и доп. — Москва: Издательство Юрайт, 2020. — 330 с. — (Профессиональное образование). — ISBN 978-5-534-10688-6. — Текст: электронный // ЭБС Юрайт [сайт]. — URL: https://urait.ru/bcode/450923</w:t>
      </w:r>
    </w:p>
    <w:p w:rsidR="00101ED9" w:rsidRPr="00A90D2C" w:rsidRDefault="00101ED9" w:rsidP="00101ED9">
      <w:pPr>
        <w:rPr>
          <w:rFonts w:ascii="Times New Roman" w:hAnsi="Times New Roman" w:cs="Times New Roman"/>
          <w:sz w:val="24"/>
          <w:szCs w:val="24"/>
        </w:rPr>
      </w:pPr>
      <w:r w:rsidRPr="00A90D2C">
        <w:rPr>
          <w:rFonts w:ascii="Times New Roman" w:hAnsi="Times New Roman" w:cs="Times New Roman"/>
          <w:sz w:val="24"/>
          <w:szCs w:val="24"/>
        </w:rPr>
        <w:t xml:space="preserve">3. Шимко, П. Д. Основы экономики: учебник и практикум для среднего профессионального образования / П. Д. Шимко. — Москва: Издательство Юрайт, 2020. — 380 с. — </w:t>
      </w:r>
      <w:r w:rsidRPr="00A90D2C">
        <w:rPr>
          <w:rFonts w:ascii="Times New Roman" w:hAnsi="Times New Roman" w:cs="Times New Roman"/>
          <w:sz w:val="24"/>
          <w:szCs w:val="24"/>
        </w:rPr>
        <w:lastRenderedPageBreak/>
        <w:t>(Профессиональное образование). — ISBN 978-5-534-01368-9. — Текст: электронный // ЭБС Юрайт [сайт]. — URL: https://urait.ru/bcode/451156</w:t>
      </w:r>
    </w:p>
    <w:p w:rsidR="00694A49" w:rsidRPr="00694A49" w:rsidRDefault="00F90BF2" w:rsidP="00694A49">
      <w:pPr>
        <w:tabs>
          <w:tab w:val="left" w:pos="1134"/>
        </w:tabs>
        <w:spacing w:before="240" w:after="120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94A49" w:rsidRPr="00694A49">
        <w:rPr>
          <w:rFonts w:ascii="Times New Roman" w:hAnsi="Times New Roman" w:cs="Times New Roman"/>
          <w:b/>
          <w:sz w:val="24"/>
          <w:szCs w:val="24"/>
        </w:rPr>
        <w:t>.2.2. Электронные издания (электронные ресурсы)</w:t>
      </w:r>
    </w:p>
    <w:p w:rsidR="00694A49" w:rsidRPr="00694A49" w:rsidRDefault="00694A49" w:rsidP="00694A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94A49">
        <w:rPr>
          <w:rFonts w:ascii="Times New Roman" w:hAnsi="Times New Roman" w:cs="Times New Roman"/>
          <w:color w:val="000000"/>
          <w:sz w:val="24"/>
          <w:szCs w:val="24"/>
        </w:rPr>
        <w:t xml:space="preserve">1. Госкомстат России: Информация о социально-экономическом положении России (оперативная информация). Базы данных. [Электронный ресурс] - Режим доступа: </w:t>
      </w:r>
      <w:r w:rsidRPr="00694A49">
        <w:rPr>
          <w:rFonts w:ascii="Times New Roman" w:hAnsi="Times New Roman" w:cs="Times New Roman"/>
          <w:color w:val="0000FF"/>
          <w:sz w:val="24"/>
          <w:szCs w:val="24"/>
        </w:rPr>
        <w:t>http://www.gks.ru</w:t>
      </w:r>
    </w:p>
    <w:p w:rsidR="00694A49" w:rsidRPr="00694A49" w:rsidRDefault="00694A49" w:rsidP="00694A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94A49">
        <w:rPr>
          <w:rFonts w:ascii="Times New Roman" w:hAnsi="Times New Roman" w:cs="Times New Roman"/>
          <w:color w:val="000000"/>
          <w:sz w:val="24"/>
          <w:szCs w:val="24"/>
        </w:rPr>
        <w:t xml:space="preserve">2. Журнал Маркетолог.ру. [Электронный ресурс] - Режим доступа: </w:t>
      </w:r>
      <w:hyperlink r:id="rId15" w:history="1">
        <w:r w:rsidRPr="00694A49">
          <w:rPr>
            <w:rStyle w:val="af0"/>
            <w:rFonts w:ascii="Times New Roman" w:hAnsi="Times New Roman" w:cs="Times New Roman"/>
            <w:sz w:val="24"/>
            <w:szCs w:val="24"/>
          </w:rPr>
          <w:t>http://www.marketolog.ru/-маркетолог</w:t>
        </w:r>
      </w:hyperlink>
    </w:p>
    <w:p w:rsidR="00694A49" w:rsidRPr="00694A49" w:rsidRDefault="00694A49" w:rsidP="00694A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94A49">
        <w:rPr>
          <w:rFonts w:ascii="Times New Roman" w:hAnsi="Times New Roman" w:cs="Times New Roman"/>
          <w:color w:val="000000"/>
          <w:sz w:val="24"/>
          <w:szCs w:val="24"/>
        </w:rPr>
        <w:t xml:space="preserve">3. Минфин России: Макроэкономика. [Электронный ресурс] - Режим доступа: </w:t>
      </w:r>
      <w:r w:rsidRPr="00694A49">
        <w:rPr>
          <w:rFonts w:ascii="Times New Roman" w:hAnsi="Times New Roman" w:cs="Times New Roman"/>
          <w:color w:val="0000FF"/>
          <w:sz w:val="24"/>
          <w:szCs w:val="24"/>
        </w:rPr>
        <w:t>http://www.minfin.ru</w:t>
      </w:r>
    </w:p>
    <w:p w:rsidR="00694A49" w:rsidRPr="00694A49" w:rsidRDefault="00694A49" w:rsidP="00694A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94A49">
        <w:rPr>
          <w:rFonts w:ascii="Times New Roman" w:hAnsi="Times New Roman" w:cs="Times New Roman"/>
          <w:color w:val="000000"/>
          <w:sz w:val="24"/>
          <w:szCs w:val="24"/>
        </w:rPr>
        <w:t xml:space="preserve">4. Научно – образовательный портал «Экономика и управление на предприятиях». [Электронный ресурс] – Режим доступа: </w:t>
      </w:r>
      <w:r w:rsidRPr="00694A49">
        <w:rPr>
          <w:rFonts w:ascii="Times New Roman" w:hAnsi="Times New Roman" w:cs="Times New Roman"/>
          <w:color w:val="0000FF"/>
          <w:sz w:val="24"/>
          <w:szCs w:val="24"/>
        </w:rPr>
        <w:t>http://eup.ru/</w:t>
      </w:r>
    </w:p>
    <w:p w:rsidR="00694A49" w:rsidRPr="00694A49" w:rsidRDefault="00694A49" w:rsidP="00694A49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694A49">
        <w:rPr>
          <w:rFonts w:ascii="Times New Roman" w:hAnsi="Times New Roman" w:cs="Times New Roman"/>
          <w:color w:val="000000"/>
          <w:sz w:val="24"/>
          <w:szCs w:val="24"/>
        </w:rPr>
        <w:t xml:space="preserve">5. Федеральный образовательный портал "Экономика. Социология. Менеджмент". [Электронный ресурс] - Режим доступа: </w:t>
      </w:r>
      <w:r w:rsidRPr="00694A49">
        <w:rPr>
          <w:rFonts w:ascii="Times New Roman" w:hAnsi="Times New Roman" w:cs="Times New Roman"/>
          <w:color w:val="0000FF"/>
          <w:sz w:val="24"/>
          <w:szCs w:val="24"/>
        </w:rPr>
        <w:t>http://www.ecsocman.edu.ru/</w:t>
      </w:r>
    </w:p>
    <w:p w:rsidR="00694A49" w:rsidRPr="003C5019" w:rsidRDefault="00694A49" w:rsidP="00694A49">
      <w:pPr>
        <w:tabs>
          <w:tab w:val="left" w:pos="980"/>
          <w:tab w:val="left" w:pos="1134"/>
        </w:tabs>
        <w:ind w:firstLine="709"/>
        <w:rPr>
          <w:rFonts w:ascii="Times New Roman" w:hAnsi="Times New Roman" w:cs="Times New Roman"/>
          <w:sz w:val="24"/>
          <w:szCs w:val="24"/>
        </w:rPr>
      </w:pPr>
    </w:p>
    <w:p w:rsidR="00694A49" w:rsidRDefault="00694A49" w:rsidP="00F90BF2">
      <w:pPr>
        <w:numPr>
          <w:ilvl w:val="1"/>
          <w:numId w:val="44"/>
        </w:numPr>
        <w:tabs>
          <w:tab w:val="left" w:pos="1540"/>
        </w:tabs>
        <w:spacing w:after="0" w:line="240" w:lineRule="auto"/>
        <w:ind w:left="1540" w:hanging="284"/>
        <w:rPr>
          <w:rFonts w:ascii="Times New Roman" w:hAnsi="Times New Roman" w:cs="Times New Roman"/>
          <w:sz w:val="24"/>
          <w:szCs w:val="24"/>
        </w:rPr>
      </w:pPr>
      <w:r w:rsidRPr="003C5019">
        <w:rPr>
          <w:rFonts w:ascii="Times New Roman" w:hAnsi="Times New Roman" w:cs="Times New Roman"/>
          <w:sz w:val="24"/>
          <w:szCs w:val="24"/>
        </w:rPr>
        <w:br w:type="page"/>
      </w:r>
    </w:p>
    <w:p w:rsidR="00F90BF2" w:rsidRPr="00F90BF2" w:rsidRDefault="00F90BF2" w:rsidP="00F90BF2">
      <w:pPr>
        <w:pStyle w:val="1"/>
        <w:rPr>
          <w:b/>
        </w:rPr>
      </w:pPr>
      <w:bookmarkStart w:id="4" w:name="_Toc150374532"/>
      <w:r w:rsidRPr="00F90BF2">
        <w:rPr>
          <w:b/>
        </w:rPr>
        <w:lastRenderedPageBreak/>
        <w:t>5. КОНТРОЛЬ И ОЦЕНКА РЕЗУЛЬТАТОВ ОСВОЕНИЯ УЧЕБНОЙ ДИСЦИПЛИНЫ</w:t>
      </w:r>
      <w:bookmarkEnd w:id="4"/>
    </w:p>
    <w:p w:rsidR="00F90BF2" w:rsidRDefault="00F90BF2" w:rsidP="00F90BF2"/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5070"/>
        <w:gridCol w:w="1701"/>
        <w:gridCol w:w="2580"/>
      </w:tblGrid>
      <w:tr w:rsidR="00F90BF2" w:rsidTr="00F90BF2">
        <w:tc>
          <w:tcPr>
            <w:tcW w:w="5070" w:type="dxa"/>
          </w:tcPr>
          <w:p w:rsidR="00F90BF2" w:rsidRPr="002B31EA" w:rsidRDefault="00F90BF2" w:rsidP="003C5019">
            <w:pPr>
              <w:jc w:val="center"/>
              <w:rPr>
                <w:b/>
                <w:bCs/>
              </w:rPr>
            </w:pPr>
            <w:r w:rsidRPr="002B31EA">
              <w:rPr>
                <w:b/>
                <w:bCs/>
              </w:rPr>
              <w:t>Результаты обучения (освоенные умения, усвоенные знания)</w:t>
            </w:r>
          </w:p>
        </w:tc>
        <w:tc>
          <w:tcPr>
            <w:tcW w:w="1701" w:type="dxa"/>
          </w:tcPr>
          <w:p w:rsidR="00F90BF2" w:rsidRPr="002B31EA" w:rsidRDefault="00F90BF2" w:rsidP="003C5019">
            <w:pPr>
              <w:jc w:val="center"/>
              <w:rPr>
                <w:b/>
                <w:bCs/>
              </w:rPr>
            </w:pPr>
            <w:r w:rsidRPr="002B31E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580" w:type="dxa"/>
          </w:tcPr>
          <w:p w:rsidR="00F90BF2" w:rsidRPr="002B31EA" w:rsidRDefault="00F90BF2" w:rsidP="003C5019">
            <w:pPr>
              <w:jc w:val="center"/>
              <w:rPr>
                <w:b/>
                <w:bCs/>
              </w:rPr>
            </w:pPr>
            <w:r w:rsidRPr="002B31EA">
              <w:rPr>
                <w:b/>
                <w:bCs/>
              </w:rPr>
              <w:t>Формы и методы контроля и оценки результатов обучения</w:t>
            </w:r>
          </w:p>
        </w:tc>
      </w:tr>
      <w:tr w:rsidR="00F90BF2" w:rsidTr="00F90BF2">
        <w:tc>
          <w:tcPr>
            <w:tcW w:w="5070" w:type="dxa"/>
          </w:tcPr>
          <w:p w:rsidR="00F90BF2" w:rsidRPr="00F90BF2" w:rsidRDefault="00F90BF2" w:rsidP="003C5019">
            <w:pPr>
              <w:rPr>
                <w:b/>
                <w:sz w:val="22"/>
                <w:szCs w:val="22"/>
              </w:rPr>
            </w:pPr>
            <w:r w:rsidRPr="00F90BF2">
              <w:rPr>
                <w:b/>
                <w:sz w:val="22"/>
                <w:szCs w:val="22"/>
              </w:rPr>
              <w:t>Знать:</w:t>
            </w:r>
          </w:p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- действующие законодательные и нормативные акты, регулирующие производственно-хозяйственную деятельность;</w:t>
            </w:r>
          </w:p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- материально-технические, трудовые и финансовые ресурсы отрасли организации (предприятия), показатели их эффективного использования;</w:t>
            </w:r>
          </w:p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- методики расчета основных технико-экономических показателей деятельности организации;</w:t>
            </w:r>
          </w:p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- методику разработки бизнес-плана;</w:t>
            </w:r>
          </w:p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- механизмы ценообразования на продукцию (услуги), формы оплаты труда в современных условиях;</w:t>
            </w:r>
          </w:p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- основы планирования, финансирования и кредитования организации;</w:t>
            </w:r>
          </w:p>
          <w:p w:rsid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- производственную и организационную структуру организации</w:t>
            </w:r>
            <w:r>
              <w:rPr>
                <w:sz w:val="22"/>
                <w:szCs w:val="22"/>
              </w:rPr>
              <w:t>;</w:t>
            </w:r>
          </w:p>
          <w:p w:rsidR="00F90BF2" w:rsidRDefault="00F90BF2" w:rsidP="003C5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пути снижения затрат на производство;</w:t>
            </w:r>
          </w:p>
          <w:p w:rsidR="00F90BF2" w:rsidRPr="00F90BF2" w:rsidRDefault="00F90BF2" w:rsidP="003C50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налоговое законодательство.</w:t>
            </w:r>
          </w:p>
        </w:tc>
        <w:tc>
          <w:tcPr>
            <w:tcW w:w="1701" w:type="dxa"/>
          </w:tcPr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</w:t>
            </w:r>
            <w:r w:rsidRPr="00A440C5">
              <w:rPr>
                <w:rStyle w:val="aff6"/>
                <w:rFonts w:eastAsia="Calibri"/>
              </w:rPr>
              <w:t>К</w:t>
            </w:r>
            <w:r>
              <w:rPr>
                <w:rStyle w:val="aff6"/>
                <w:rFonts w:eastAsia="Calibri"/>
              </w:rPr>
              <w:t xml:space="preserve"> </w:t>
            </w:r>
            <w:r w:rsidRPr="00A440C5">
              <w:rPr>
                <w:rStyle w:val="aff6"/>
                <w:rFonts w:eastAsia="Calibri"/>
              </w:rPr>
              <w:t>01</w:t>
            </w:r>
            <w:r>
              <w:rPr>
                <w:rStyle w:val="aff6"/>
                <w:rFonts w:eastAsia="Calibri"/>
              </w:rPr>
              <w:t>.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02.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03.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04.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05.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06.</w:t>
            </w:r>
          </w:p>
          <w:p w:rsidR="00F90BF2" w:rsidRPr="00A440C5" w:rsidRDefault="00F90BF2" w:rsidP="00F90BF2">
            <w:pPr>
              <w:pStyle w:val="aff7"/>
              <w:jc w:val="left"/>
              <w:rPr>
                <w:rStyle w:val="aff6"/>
              </w:rPr>
            </w:pPr>
            <w:r w:rsidRPr="00A440C5">
              <w:rPr>
                <w:rStyle w:val="aff6"/>
                <w:rFonts w:eastAsia="Calibri"/>
              </w:rPr>
              <w:t>ОК 07</w:t>
            </w:r>
            <w:r>
              <w:rPr>
                <w:rStyle w:val="aff6"/>
                <w:rFonts w:eastAsia="Calibri"/>
              </w:rPr>
              <w:t>.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A440C5">
              <w:rPr>
                <w:rStyle w:val="aff6"/>
                <w:rFonts w:eastAsia="Calibri"/>
              </w:rPr>
              <w:t>ОК 09</w:t>
            </w:r>
            <w:r>
              <w:rPr>
                <w:rStyle w:val="aff6"/>
                <w:rFonts w:eastAsia="Calibri"/>
              </w:rPr>
              <w:t>.</w:t>
            </w:r>
          </w:p>
          <w:p w:rsidR="00F90BF2" w:rsidRDefault="00F90BF2" w:rsidP="00F90BF2">
            <w:pPr>
              <w:pStyle w:val="aff7"/>
              <w:jc w:val="left"/>
            </w:pPr>
            <w:r>
              <w:t>ПК 3.1</w:t>
            </w:r>
            <w:r w:rsidRPr="005611A5">
              <w:t>.</w:t>
            </w:r>
            <w:r>
              <w:t xml:space="preserve"> </w:t>
            </w:r>
          </w:p>
          <w:p w:rsidR="00F90BF2" w:rsidRDefault="00F90BF2" w:rsidP="00F90BF2">
            <w:pPr>
              <w:pStyle w:val="aff7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ПК 3.3</w:t>
            </w:r>
            <w:r w:rsidRPr="005611A5">
              <w:rPr>
                <w:shd w:val="clear" w:color="auto" w:fill="FFFFFF"/>
              </w:rPr>
              <w:t>.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7</w:t>
            </w:r>
          </w:p>
          <w:p w:rsidR="00F90BF2" w:rsidRPr="005611A5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8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13</w:t>
            </w:r>
          </w:p>
          <w:p w:rsidR="00F90BF2" w:rsidRPr="005611A5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14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15</w:t>
            </w:r>
          </w:p>
          <w:p w:rsidR="00F90BF2" w:rsidRPr="005611A5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16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19</w:t>
            </w:r>
          </w:p>
          <w:p w:rsidR="00F90BF2" w:rsidRPr="005611A5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20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23</w:t>
            </w:r>
          </w:p>
          <w:p w:rsidR="00F90BF2" w:rsidRPr="00721D97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30</w:t>
            </w:r>
          </w:p>
          <w:p w:rsidR="00F90BF2" w:rsidRDefault="00F90BF2" w:rsidP="00F90BF2">
            <w:r>
              <w:rPr>
                <w:rStyle w:val="aff6"/>
                <w:rFonts w:eastAsia="Calibri"/>
              </w:rPr>
              <w:t>ЛР 35</w:t>
            </w:r>
          </w:p>
        </w:tc>
        <w:tc>
          <w:tcPr>
            <w:tcW w:w="2580" w:type="dxa"/>
          </w:tcPr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Устный опрос по темам.</w:t>
            </w:r>
          </w:p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Тестирование по темам.</w:t>
            </w:r>
          </w:p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Оценка выполнения самостоятельной работы.</w:t>
            </w:r>
          </w:p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Экзамен.</w:t>
            </w:r>
          </w:p>
        </w:tc>
      </w:tr>
      <w:tr w:rsidR="00F90BF2" w:rsidTr="00F90BF2">
        <w:tc>
          <w:tcPr>
            <w:tcW w:w="5070" w:type="dxa"/>
          </w:tcPr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Уметь:</w:t>
            </w:r>
          </w:p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- оформлять первичные документы по учету рабочего времени, выработки, заработной платы, простоев;</w:t>
            </w:r>
          </w:p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- рассчитывать основные технико-экономические показатели деятельности подразделения (организации);</w:t>
            </w:r>
          </w:p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разрабатывать бизнес-план.</w:t>
            </w:r>
          </w:p>
          <w:p w:rsidR="00F90BF2" w:rsidRDefault="00F90BF2" w:rsidP="003C5019"/>
        </w:tc>
        <w:tc>
          <w:tcPr>
            <w:tcW w:w="1701" w:type="dxa"/>
          </w:tcPr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</w:t>
            </w:r>
            <w:r w:rsidRPr="00A440C5">
              <w:rPr>
                <w:rStyle w:val="aff6"/>
                <w:rFonts w:eastAsia="Calibri"/>
              </w:rPr>
              <w:t>К</w:t>
            </w:r>
            <w:r>
              <w:rPr>
                <w:rStyle w:val="aff6"/>
                <w:rFonts w:eastAsia="Calibri"/>
              </w:rPr>
              <w:t xml:space="preserve"> </w:t>
            </w:r>
            <w:r w:rsidRPr="00A440C5">
              <w:rPr>
                <w:rStyle w:val="aff6"/>
                <w:rFonts w:eastAsia="Calibri"/>
              </w:rPr>
              <w:t>01</w:t>
            </w:r>
            <w:r>
              <w:rPr>
                <w:rStyle w:val="aff6"/>
                <w:rFonts w:eastAsia="Calibri"/>
              </w:rPr>
              <w:t>.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02.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03.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04.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05.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ОК 06.</w:t>
            </w:r>
          </w:p>
          <w:p w:rsidR="00F90BF2" w:rsidRPr="00A440C5" w:rsidRDefault="00F90BF2" w:rsidP="00F90BF2">
            <w:pPr>
              <w:pStyle w:val="aff7"/>
              <w:jc w:val="left"/>
              <w:rPr>
                <w:rStyle w:val="aff6"/>
              </w:rPr>
            </w:pPr>
            <w:r w:rsidRPr="00A440C5">
              <w:rPr>
                <w:rStyle w:val="aff6"/>
                <w:rFonts w:eastAsia="Calibri"/>
              </w:rPr>
              <w:t>ОК 07</w:t>
            </w:r>
            <w:r>
              <w:rPr>
                <w:rStyle w:val="aff6"/>
                <w:rFonts w:eastAsia="Calibri"/>
              </w:rPr>
              <w:t>.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A440C5">
              <w:rPr>
                <w:rStyle w:val="aff6"/>
                <w:rFonts w:eastAsia="Calibri"/>
              </w:rPr>
              <w:t>ОК 09</w:t>
            </w:r>
            <w:r>
              <w:rPr>
                <w:rStyle w:val="aff6"/>
                <w:rFonts w:eastAsia="Calibri"/>
              </w:rPr>
              <w:t>.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>
              <w:rPr>
                <w:rStyle w:val="aff6"/>
                <w:rFonts w:eastAsia="Calibri"/>
              </w:rPr>
              <w:t>.</w:t>
            </w:r>
          </w:p>
          <w:p w:rsidR="00F90BF2" w:rsidRDefault="00F90BF2" w:rsidP="00F90BF2">
            <w:pPr>
              <w:pStyle w:val="aff7"/>
              <w:jc w:val="left"/>
            </w:pPr>
            <w:r>
              <w:t>ПК 3.1</w:t>
            </w:r>
            <w:r w:rsidRPr="005611A5">
              <w:t>.</w:t>
            </w:r>
            <w:r>
              <w:t xml:space="preserve"> </w:t>
            </w:r>
          </w:p>
          <w:p w:rsidR="00F90BF2" w:rsidRDefault="00F90BF2" w:rsidP="00F90BF2">
            <w:pPr>
              <w:pStyle w:val="aff7"/>
              <w:jc w:val="left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ПК 3.3</w:t>
            </w:r>
            <w:r w:rsidRPr="005611A5">
              <w:rPr>
                <w:shd w:val="clear" w:color="auto" w:fill="FFFFFF"/>
              </w:rPr>
              <w:t>.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7</w:t>
            </w:r>
          </w:p>
          <w:p w:rsidR="00F90BF2" w:rsidRPr="005611A5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8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13</w:t>
            </w:r>
          </w:p>
          <w:p w:rsidR="00F90BF2" w:rsidRPr="005611A5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14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15</w:t>
            </w:r>
          </w:p>
          <w:p w:rsidR="00F90BF2" w:rsidRPr="005611A5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16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19</w:t>
            </w:r>
          </w:p>
          <w:p w:rsidR="00F90BF2" w:rsidRPr="005611A5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20</w:t>
            </w:r>
          </w:p>
          <w:p w:rsidR="00F90BF2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5611A5">
              <w:rPr>
                <w:rStyle w:val="aff6"/>
                <w:rFonts w:eastAsia="Calibri"/>
              </w:rPr>
              <w:t>ЛР 23</w:t>
            </w:r>
          </w:p>
          <w:p w:rsidR="00F90BF2" w:rsidRPr="00721D97" w:rsidRDefault="00F90BF2" w:rsidP="00F90BF2">
            <w:pPr>
              <w:pStyle w:val="aff7"/>
              <w:jc w:val="left"/>
              <w:rPr>
                <w:rStyle w:val="aff6"/>
                <w:rFonts w:eastAsia="Calibri"/>
              </w:rPr>
            </w:pPr>
            <w:r w:rsidRPr="00721D97">
              <w:rPr>
                <w:rStyle w:val="aff6"/>
                <w:rFonts w:eastAsia="Calibri"/>
              </w:rPr>
              <w:t>ЛР 30</w:t>
            </w:r>
          </w:p>
          <w:p w:rsidR="00F90BF2" w:rsidRDefault="00F90BF2" w:rsidP="00F90BF2">
            <w:r>
              <w:rPr>
                <w:rStyle w:val="aff6"/>
                <w:rFonts w:eastAsia="Calibri"/>
              </w:rPr>
              <w:t>ЛР 35</w:t>
            </w:r>
          </w:p>
        </w:tc>
        <w:tc>
          <w:tcPr>
            <w:tcW w:w="2580" w:type="dxa"/>
          </w:tcPr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Демонстрация находить и использовать необходимую экономическую информацию.</w:t>
            </w:r>
          </w:p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Оценка выполнения практических</w:t>
            </w:r>
          </w:p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заданий.</w:t>
            </w:r>
          </w:p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Демонстрация умения рассчитывать по принятой методологии основные технико-экономические показатели деятельности организации.</w:t>
            </w:r>
          </w:p>
          <w:p w:rsidR="00F90BF2" w:rsidRPr="00F90BF2" w:rsidRDefault="00F90BF2" w:rsidP="003C5019">
            <w:pPr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Демонстрация умения выбирать организационно-правовую форму предприятия.</w:t>
            </w:r>
          </w:p>
          <w:p w:rsidR="00F90BF2" w:rsidRDefault="00F90BF2" w:rsidP="003C5019">
            <w:r w:rsidRPr="00F90BF2">
              <w:rPr>
                <w:sz w:val="22"/>
                <w:szCs w:val="22"/>
              </w:rPr>
              <w:t>Наблюдение за выполнением самостоятельной работы.</w:t>
            </w:r>
          </w:p>
        </w:tc>
      </w:tr>
    </w:tbl>
    <w:p w:rsidR="00F90BF2" w:rsidRPr="00F90BF2" w:rsidRDefault="00F90BF2" w:rsidP="00F90BF2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>
        <w:br w:type="page"/>
      </w:r>
      <w:bookmarkStart w:id="5" w:name="_Toc150374533"/>
      <w:r w:rsidRPr="00F90BF2">
        <w:rPr>
          <w:rFonts w:ascii="Times New Roman" w:hAnsi="Times New Roman" w:cs="Times New Roman"/>
          <w:b/>
          <w:sz w:val="24"/>
          <w:szCs w:val="24"/>
        </w:rPr>
        <w:lastRenderedPageBreak/>
        <w:t>6. ЛИСТ ИЗМЕНЕНИЙ И ДОПОЛНЕНИЙ, ВНЕСЕННЫХ В ПРОГРАММУУЧЕБНОЙ ДИСЦИПЛИНЫ</w:t>
      </w:r>
      <w:bookmarkEnd w:id="5"/>
    </w:p>
    <w:p w:rsidR="00F90BF2" w:rsidRDefault="00F90BF2" w:rsidP="00F90BF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90BF2" w:rsidRPr="00F90BF2" w:rsidTr="003C5019">
        <w:tc>
          <w:tcPr>
            <w:tcW w:w="9345" w:type="dxa"/>
            <w:gridSpan w:val="2"/>
          </w:tcPr>
          <w:p w:rsidR="00F90BF2" w:rsidRPr="00F90BF2" w:rsidRDefault="00F90BF2" w:rsidP="003C5019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№ изменения, дата внесения изменения; № страницы с изменением</w:t>
            </w:r>
          </w:p>
        </w:tc>
      </w:tr>
      <w:tr w:rsidR="00F90BF2" w:rsidRPr="00F90BF2" w:rsidTr="003C5019">
        <w:tc>
          <w:tcPr>
            <w:tcW w:w="4672" w:type="dxa"/>
          </w:tcPr>
          <w:p w:rsidR="00F90BF2" w:rsidRPr="00F90BF2" w:rsidRDefault="00F90BF2" w:rsidP="003C5019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БЫЛО</w:t>
            </w:r>
          </w:p>
        </w:tc>
        <w:tc>
          <w:tcPr>
            <w:tcW w:w="4673" w:type="dxa"/>
          </w:tcPr>
          <w:p w:rsidR="00F90BF2" w:rsidRPr="00F90BF2" w:rsidRDefault="00F90BF2" w:rsidP="003C5019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СТАЛО</w:t>
            </w:r>
          </w:p>
        </w:tc>
      </w:tr>
      <w:tr w:rsidR="00F90BF2" w:rsidRPr="00F90BF2" w:rsidTr="003C5019">
        <w:tc>
          <w:tcPr>
            <w:tcW w:w="4672" w:type="dxa"/>
          </w:tcPr>
          <w:p w:rsidR="00F90BF2" w:rsidRPr="00F90BF2" w:rsidRDefault="00F90BF2" w:rsidP="003C5019">
            <w:pPr>
              <w:spacing w:line="480" w:lineRule="auto"/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Основание:</w:t>
            </w:r>
          </w:p>
          <w:p w:rsidR="00F90BF2" w:rsidRPr="00F90BF2" w:rsidRDefault="00F90BF2" w:rsidP="003C5019">
            <w:pPr>
              <w:spacing w:line="480" w:lineRule="auto"/>
              <w:rPr>
                <w:sz w:val="22"/>
                <w:szCs w:val="22"/>
              </w:rPr>
            </w:pPr>
          </w:p>
          <w:p w:rsidR="00F90BF2" w:rsidRPr="00F90BF2" w:rsidRDefault="00F90BF2" w:rsidP="003C5019">
            <w:pPr>
              <w:spacing w:line="480" w:lineRule="auto"/>
              <w:rPr>
                <w:sz w:val="22"/>
                <w:szCs w:val="22"/>
              </w:rPr>
            </w:pPr>
          </w:p>
          <w:p w:rsidR="00F90BF2" w:rsidRPr="00F90BF2" w:rsidRDefault="00F90BF2" w:rsidP="003C5019">
            <w:pPr>
              <w:spacing w:line="480" w:lineRule="auto"/>
              <w:rPr>
                <w:sz w:val="22"/>
                <w:szCs w:val="22"/>
              </w:rPr>
            </w:pPr>
            <w:r w:rsidRPr="00F90BF2">
              <w:rPr>
                <w:sz w:val="22"/>
                <w:szCs w:val="22"/>
              </w:rPr>
              <w:t>Подпись лица, внесшего изменения</w:t>
            </w:r>
          </w:p>
          <w:p w:rsidR="00F90BF2" w:rsidRPr="00F90BF2" w:rsidRDefault="00F90BF2" w:rsidP="003C5019">
            <w:pPr>
              <w:spacing w:line="480" w:lineRule="auto"/>
              <w:rPr>
                <w:sz w:val="22"/>
                <w:szCs w:val="22"/>
              </w:rPr>
            </w:pPr>
          </w:p>
        </w:tc>
        <w:tc>
          <w:tcPr>
            <w:tcW w:w="4673" w:type="dxa"/>
          </w:tcPr>
          <w:p w:rsidR="00F90BF2" w:rsidRPr="00F90BF2" w:rsidRDefault="00F90BF2" w:rsidP="003C5019">
            <w:pPr>
              <w:spacing w:line="480" w:lineRule="auto"/>
              <w:rPr>
                <w:sz w:val="22"/>
                <w:szCs w:val="22"/>
              </w:rPr>
            </w:pPr>
          </w:p>
        </w:tc>
      </w:tr>
    </w:tbl>
    <w:p w:rsidR="00F90BF2" w:rsidRPr="00721D97" w:rsidRDefault="00F90BF2" w:rsidP="00F90BF2"/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0BF2" w:rsidRPr="00694A49" w:rsidRDefault="00F90BF2" w:rsidP="00F90BF2">
      <w:pPr>
        <w:tabs>
          <w:tab w:val="left" w:pos="154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0BF2" w:rsidRPr="00694A49" w:rsidSect="00BA78AA">
          <w:pgSz w:w="11900" w:h="16838"/>
          <w:pgMar w:top="1112" w:right="806" w:bottom="152" w:left="1440" w:header="0" w:footer="397" w:gutter="0"/>
          <w:cols w:space="720" w:equalWidth="0">
            <w:col w:w="9660"/>
          </w:cols>
          <w:docGrid w:linePitch="326"/>
        </w:sectPr>
      </w:pPr>
    </w:p>
    <w:p w:rsidR="007C7EFC" w:rsidRPr="00694A49" w:rsidRDefault="007C7EFC" w:rsidP="00F90BF2">
      <w:pPr>
        <w:rPr>
          <w:rFonts w:ascii="Times New Roman" w:hAnsi="Times New Roman" w:cs="Times New Roman"/>
          <w:sz w:val="24"/>
          <w:szCs w:val="24"/>
        </w:rPr>
      </w:pPr>
    </w:p>
    <w:sectPr w:rsidR="007C7EFC" w:rsidRPr="00694A49" w:rsidSect="00BA78AA"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3D99" w:rsidRDefault="00B33D99" w:rsidP="00694A49">
      <w:pPr>
        <w:pStyle w:val="21"/>
        <w:spacing w:after="0" w:line="240" w:lineRule="auto"/>
      </w:pPr>
      <w:r>
        <w:separator/>
      </w:r>
    </w:p>
  </w:endnote>
  <w:endnote w:type="continuationSeparator" w:id="0">
    <w:p w:rsidR="00B33D99" w:rsidRDefault="00B33D99" w:rsidP="00694A49">
      <w:pPr>
        <w:pStyle w:val="2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019" w:rsidRDefault="003C5019">
    <w:pPr>
      <w:pStyle w:val="af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D2648">
      <w:rPr>
        <w:noProof/>
      </w:rPr>
      <w:t>8</w:t>
    </w:r>
    <w:r>
      <w:rPr>
        <w:noProof/>
      </w:rPr>
      <w:fldChar w:fldCharType="end"/>
    </w:r>
  </w:p>
  <w:p w:rsidR="003C5019" w:rsidRDefault="003C5019">
    <w:pPr>
      <w:pStyle w:val="a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019" w:rsidRDefault="003C5019" w:rsidP="00BA78AA">
    <w:pPr>
      <w:pStyle w:val="af3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3C5019" w:rsidRDefault="003C5019" w:rsidP="00BA78AA">
    <w:pPr>
      <w:pStyle w:val="a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5019" w:rsidRDefault="003C5019" w:rsidP="00BA78AA">
    <w:pPr>
      <w:pStyle w:val="af3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separate"/>
    </w:r>
    <w:r w:rsidR="00ED2648">
      <w:rPr>
        <w:rStyle w:val="afc"/>
        <w:noProof/>
      </w:rPr>
      <w:t>12</w:t>
    </w:r>
    <w:r>
      <w:rPr>
        <w:rStyle w:val="afc"/>
      </w:rPr>
      <w:fldChar w:fldCharType="end"/>
    </w:r>
  </w:p>
  <w:p w:rsidR="003C5019" w:rsidRDefault="003C5019" w:rsidP="00BA78AA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3D99" w:rsidRDefault="00B33D99" w:rsidP="00694A49">
      <w:pPr>
        <w:pStyle w:val="21"/>
        <w:spacing w:after="0" w:line="240" w:lineRule="auto"/>
      </w:pPr>
      <w:r>
        <w:separator/>
      </w:r>
    </w:p>
  </w:footnote>
  <w:footnote w:type="continuationSeparator" w:id="0">
    <w:p w:rsidR="00B33D99" w:rsidRDefault="00B33D99" w:rsidP="00694A49">
      <w:pPr>
        <w:pStyle w:val="21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D88E3A8"/>
    <w:lvl w:ilvl="0">
      <w:numFmt w:val="decimal"/>
      <w:lvlText w:val="*"/>
      <w:lvlJc w:val="left"/>
    </w:lvl>
  </w:abstractNum>
  <w:abstractNum w:abstractNumId="1" w15:restartNumberingAfterBreak="0">
    <w:nsid w:val="00000099"/>
    <w:multiLevelType w:val="hybridMultilevel"/>
    <w:tmpl w:val="4BA0BDE0"/>
    <w:lvl w:ilvl="0" w:tplc="EAB26C70">
      <w:start w:val="1"/>
      <w:numFmt w:val="decimal"/>
      <w:lvlText w:val="%1."/>
      <w:lvlJc w:val="left"/>
    </w:lvl>
    <w:lvl w:ilvl="1" w:tplc="9800C4E8">
      <w:numFmt w:val="decimal"/>
      <w:lvlText w:val=""/>
      <w:lvlJc w:val="left"/>
    </w:lvl>
    <w:lvl w:ilvl="2" w:tplc="A60ED7A0">
      <w:numFmt w:val="decimal"/>
      <w:lvlText w:val=""/>
      <w:lvlJc w:val="left"/>
    </w:lvl>
    <w:lvl w:ilvl="3" w:tplc="98163210">
      <w:numFmt w:val="decimal"/>
      <w:lvlText w:val=""/>
      <w:lvlJc w:val="left"/>
    </w:lvl>
    <w:lvl w:ilvl="4" w:tplc="05027EBE">
      <w:numFmt w:val="decimal"/>
      <w:lvlText w:val=""/>
      <w:lvlJc w:val="left"/>
    </w:lvl>
    <w:lvl w:ilvl="5" w:tplc="B8F420C0">
      <w:numFmt w:val="decimal"/>
      <w:lvlText w:val=""/>
      <w:lvlJc w:val="left"/>
    </w:lvl>
    <w:lvl w:ilvl="6" w:tplc="DA1E7102">
      <w:numFmt w:val="decimal"/>
      <w:lvlText w:val=""/>
      <w:lvlJc w:val="left"/>
    </w:lvl>
    <w:lvl w:ilvl="7" w:tplc="F5845E76">
      <w:numFmt w:val="decimal"/>
      <w:lvlText w:val=""/>
      <w:lvlJc w:val="left"/>
    </w:lvl>
    <w:lvl w:ilvl="8" w:tplc="2A8C8040">
      <w:numFmt w:val="decimal"/>
      <w:lvlText w:val=""/>
      <w:lvlJc w:val="left"/>
    </w:lvl>
  </w:abstractNum>
  <w:abstractNum w:abstractNumId="2" w15:restartNumberingAfterBreak="0">
    <w:nsid w:val="00000124"/>
    <w:multiLevelType w:val="hybridMultilevel"/>
    <w:tmpl w:val="8DDA5CF2"/>
    <w:lvl w:ilvl="0" w:tplc="3646887C">
      <w:start w:val="1"/>
      <w:numFmt w:val="decimal"/>
      <w:lvlText w:val="%1"/>
      <w:lvlJc w:val="left"/>
    </w:lvl>
    <w:lvl w:ilvl="1" w:tplc="6AE66F88">
      <w:numFmt w:val="decimal"/>
      <w:lvlText w:val=""/>
      <w:lvlJc w:val="left"/>
    </w:lvl>
    <w:lvl w:ilvl="2" w:tplc="2200B698">
      <w:numFmt w:val="decimal"/>
      <w:lvlText w:val=""/>
      <w:lvlJc w:val="left"/>
    </w:lvl>
    <w:lvl w:ilvl="3" w:tplc="6834F198">
      <w:numFmt w:val="decimal"/>
      <w:lvlText w:val=""/>
      <w:lvlJc w:val="left"/>
    </w:lvl>
    <w:lvl w:ilvl="4" w:tplc="1E587EBA">
      <w:numFmt w:val="decimal"/>
      <w:lvlText w:val=""/>
      <w:lvlJc w:val="left"/>
    </w:lvl>
    <w:lvl w:ilvl="5" w:tplc="0520EBC8">
      <w:numFmt w:val="decimal"/>
      <w:lvlText w:val=""/>
      <w:lvlJc w:val="left"/>
    </w:lvl>
    <w:lvl w:ilvl="6" w:tplc="0422E3AA">
      <w:numFmt w:val="decimal"/>
      <w:lvlText w:val=""/>
      <w:lvlJc w:val="left"/>
    </w:lvl>
    <w:lvl w:ilvl="7" w:tplc="7766E7CC">
      <w:numFmt w:val="decimal"/>
      <w:lvlText w:val=""/>
      <w:lvlJc w:val="left"/>
    </w:lvl>
    <w:lvl w:ilvl="8" w:tplc="011E52E0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4492FFC6"/>
    <w:lvl w:ilvl="0" w:tplc="ECC61100">
      <w:start w:val="1"/>
      <w:numFmt w:val="decimal"/>
      <w:lvlText w:val="%1."/>
      <w:lvlJc w:val="left"/>
      <w:rPr>
        <w:sz w:val="28"/>
        <w:szCs w:val="28"/>
      </w:rPr>
    </w:lvl>
    <w:lvl w:ilvl="1" w:tplc="FBCC67D6">
      <w:numFmt w:val="decimal"/>
      <w:lvlText w:val=""/>
      <w:lvlJc w:val="left"/>
    </w:lvl>
    <w:lvl w:ilvl="2" w:tplc="DEF0539C">
      <w:numFmt w:val="decimal"/>
      <w:lvlText w:val=""/>
      <w:lvlJc w:val="left"/>
    </w:lvl>
    <w:lvl w:ilvl="3" w:tplc="F422426E">
      <w:numFmt w:val="decimal"/>
      <w:lvlText w:val=""/>
      <w:lvlJc w:val="left"/>
    </w:lvl>
    <w:lvl w:ilvl="4" w:tplc="C602EEB0">
      <w:numFmt w:val="decimal"/>
      <w:lvlText w:val=""/>
      <w:lvlJc w:val="left"/>
    </w:lvl>
    <w:lvl w:ilvl="5" w:tplc="6C04487C">
      <w:numFmt w:val="decimal"/>
      <w:lvlText w:val=""/>
      <w:lvlJc w:val="left"/>
    </w:lvl>
    <w:lvl w:ilvl="6" w:tplc="2440F248">
      <w:numFmt w:val="decimal"/>
      <w:lvlText w:val=""/>
      <w:lvlJc w:val="left"/>
    </w:lvl>
    <w:lvl w:ilvl="7" w:tplc="6EB21DF0">
      <w:numFmt w:val="decimal"/>
      <w:lvlText w:val=""/>
      <w:lvlJc w:val="left"/>
    </w:lvl>
    <w:lvl w:ilvl="8" w:tplc="0B6C9CBC">
      <w:numFmt w:val="decimal"/>
      <w:lvlText w:val=""/>
      <w:lvlJc w:val="left"/>
    </w:lvl>
  </w:abstractNum>
  <w:abstractNum w:abstractNumId="4" w15:restartNumberingAfterBreak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5" w15:restartNumberingAfterBreak="0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6" w15:restartNumberingAfterBreak="0">
    <w:nsid w:val="0000305E"/>
    <w:multiLevelType w:val="hybridMultilevel"/>
    <w:tmpl w:val="B066CF34"/>
    <w:lvl w:ilvl="0" w:tplc="B13CF1CA">
      <w:start w:val="6"/>
      <w:numFmt w:val="decimal"/>
      <w:lvlText w:val="%1"/>
      <w:lvlJc w:val="left"/>
    </w:lvl>
    <w:lvl w:ilvl="1" w:tplc="7CE288B0">
      <w:start w:val="1"/>
      <w:numFmt w:val="decimal"/>
      <w:lvlText w:val="%2"/>
      <w:lvlJc w:val="left"/>
    </w:lvl>
    <w:lvl w:ilvl="2" w:tplc="60864C3A">
      <w:numFmt w:val="decimal"/>
      <w:lvlText w:val=""/>
      <w:lvlJc w:val="left"/>
    </w:lvl>
    <w:lvl w:ilvl="3" w:tplc="D6AC0730">
      <w:numFmt w:val="decimal"/>
      <w:lvlText w:val=""/>
      <w:lvlJc w:val="left"/>
    </w:lvl>
    <w:lvl w:ilvl="4" w:tplc="0B9A7C14">
      <w:numFmt w:val="decimal"/>
      <w:lvlText w:val=""/>
      <w:lvlJc w:val="left"/>
    </w:lvl>
    <w:lvl w:ilvl="5" w:tplc="8BEC54C0">
      <w:numFmt w:val="decimal"/>
      <w:lvlText w:val=""/>
      <w:lvlJc w:val="left"/>
    </w:lvl>
    <w:lvl w:ilvl="6" w:tplc="DC6CAC14">
      <w:numFmt w:val="decimal"/>
      <w:lvlText w:val=""/>
      <w:lvlJc w:val="left"/>
    </w:lvl>
    <w:lvl w:ilvl="7" w:tplc="117E7600">
      <w:numFmt w:val="decimal"/>
      <w:lvlText w:val=""/>
      <w:lvlJc w:val="left"/>
    </w:lvl>
    <w:lvl w:ilvl="8" w:tplc="7C88098C">
      <w:numFmt w:val="decimal"/>
      <w:lvlText w:val=""/>
      <w:lvlJc w:val="left"/>
    </w:lvl>
  </w:abstractNum>
  <w:abstractNum w:abstractNumId="7" w15:restartNumberingAfterBreak="0">
    <w:nsid w:val="0000390C"/>
    <w:multiLevelType w:val="hybridMultilevel"/>
    <w:tmpl w:val="B99AC1E4"/>
    <w:lvl w:ilvl="0" w:tplc="D8FCD72E">
      <w:start w:val="1"/>
      <w:numFmt w:val="bullet"/>
      <w:lvlText w:val=""/>
      <w:lvlJc w:val="left"/>
    </w:lvl>
    <w:lvl w:ilvl="1" w:tplc="9DA2EEE0">
      <w:numFmt w:val="decimal"/>
      <w:lvlText w:val=""/>
      <w:lvlJc w:val="left"/>
    </w:lvl>
    <w:lvl w:ilvl="2" w:tplc="B0A08C0A">
      <w:numFmt w:val="decimal"/>
      <w:lvlText w:val=""/>
      <w:lvlJc w:val="left"/>
    </w:lvl>
    <w:lvl w:ilvl="3" w:tplc="D4543A70">
      <w:numFmt w:val="decimal"/>
      <w:lvlText w:val=""/>
      <w:lvlJc w:val="left"/>
    </w:lvl>
    <w:lvl w:ilvl="4" w:tplc="351857E6">
      <w:numFmt w:val="decimal"/>
      <w:lvlText w:val=""/>
      <w:lvlJc w:val="left"/>
    </w:lvl>
    <w:lvl w:ilvl="5" w:tplc="7BC23EF6">
      <w:numFmt w:val="decimal"/>
      <w:lvlText w:val=""/>
      <w:lvlJc w:val="left"/>
    </w:lvl>
    <w:lvl w:ilvl="6" w:tplc="B7E662E4">
      <w:numFmt w:val="decimal"/>
      <w:lvlText w:val=""/>
      <w:lvlJc w:val="left"/>
    </w:lvl>
    <w:lvl w:ilvl="7" w:tplc="1B9ECA28">
      <w:numFmt w:val="decimal"/>
      <w:lvlText w:val=""/>
      <w:lvlJc w:val="left"/>
    </w:lvl>
    <w:lvl w:ilvl="8" w:tplc="EE2EE3A0">
      <w:numFmt w:val="decimal"/>
      <w:lvlText w:val=""/>
      <w:lvlJc w:val="left"/>
    </w:lvl>
  </w:abstractNum>
  <w:abstractNum w:abstractNumId="8" w15:restartNumberingAfterBreak="0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9" w15:restartNumberingAfterBreak="0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10" w15:restartNumberingAfterBreak="0">
    <w:nsid w:val="0000491C"/>
    <w:multiLevelType w:val="hybridMultilevel"/>
    <w:tmpl w:val="05FE1E32"/>
    <w:lvl w:ilvl="0" w:tplc="B582D870">
      <w:start w:val="1"/>
      <w:numFmt w:val="bullet"/>
      <w:lvlText w:val="а"/>
      <w:lvlJc w:val="left"/>
    </w:lvl>
    <w:lvl w:ilvl="1" w:tplc="CBF05AA6">
      <w:numFmt w:val="decimal"/>
      <w:lvlText w:val=""/>
      <w:lvlJc w:val="left"/>
    </w:lvl>
    <w:lvl w:ilvl="2" w:tplc="F8F433F6">
      <w:numFmt w:val="decimal"/>
      <w:lvlText w:val=""/>
      <w:lvlJc w:val="left"/>
    </w:lvl>
    <w:lvl w:ilvl="3" w:tplc="E618D044">
      <w:numFmt w:val="decimal"/>
      <w:lvlText w:val=""/>
      <w:lvlJc w:val="left"/>
    </w:lvl>
    <w:lvl w:ilvl="4" w:tplc="73F02566">
      <w:numFmt w:val="decimal"/>
      <w:lvlText w:val=""/>
      <w:lvlJc w:val="left"/>
    </w:lvl>
    <w:lvl w:ilvl="5" w:tplc="02A82DA2">
      <w:numFmt w:val="decimal"/>
      <w:lvlText w:val=""/>
      <w:lvlJc w:val="left"/>
    </w:lvl>
    <w:lvl w:ilvl="6" w:tplc="15FEFA2C">
      <w:numFmt w:val="decimal"/>
      <w:lvlText w:val=""/>
      <w:lvlJc w:val="left"/>
    </w:lvl>
    <w:lvl w:ilvl="7" w:tplc="2670E284">
      <w:numFmt w:val="decimal"/>
      <w:lvlText w:val=""/>
      <w:lvlJc w:val="left"/>
    </w:lvl>
    <w:lvl w:ilvl="8" w:tplc="8AC8A076">
      <w:numFmt w:val="decimal"/>
      <w:lvlText w:val=""/>
      <w:lvlJc w:val="left"/>
    </w:lvl>
  </w:abstractNum>
  <w:abstractNum w:abstractNumId="11" w15:restartNumberingAfterBreak="0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12" w15:restartNumberingAfterBreak="0">
    <w:nsid w:val="023841FD"/>
    <w:multiLevelType w:val="hybridMultilevel"/>
    <w:tmpl w:val="CDB40D44"/>
    <w:lvl w:ilvl="0" w:tplc="0F74124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071449D2"/>
    <w:multiLevelType w:val="hybridMultilevel"/>
    <w:tmpl w:val="9F04D48E"/>
    <w:lvl w:ilvl="0" w:tplc="A19ED164">
      <w:start w:val="10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0BC40D2E"/>
    <w:multiLevelType w:val="hybridMultilevel"/>
    <w:tmpl w:val="19E6D946"/>
    <w:lvl w:ilvl="0" w:tplc="E3C2107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3"/>
        </w:tabs>
        <w:ind w:left="119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3"/>
        </w:tabs>
        <w:ind w:left="191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3"/>
        </w:tabs>
        <w:ind w:left="263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3"/>
        </w:tabs>
        <w:ind w:left="335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3"/>
        </w:tabs>
        <w:ind w:left="407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3"/>
        </w:tabs>
        <w:ind w:left="479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3"/>
        </w:tabs>
        <w:ind w:left="551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3"/>
        </w:tabs>
        <w:ind w:left="6233" w:hanging="180"/>
      </w:pPr>
    </w:lvl>
  </w:abstractNum>
  <w:abstractNum w:abstractNumId="15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0F402F79"/>
    <w:multiLevelType w:val="hybridMultilevel"/>
    <w:tmpl w:val="EC588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12A33B1C"/>
    <w:multiLevelType w:val="hybridMultilevel"/>
    <w:tmpl w:val="DE784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43A3AA9"/>
    <w:multiLevelType w:val="hybridMultilevel"/>
    <w:tmpl w:val="44584A82"/>
    <w:lvl w:ilvl="0" w:tplc="6226D9A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88C5BF3"/>
    <w:multiLevelType w:val="multilevel"/>
    <w:tmpl w:val="A4DC2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1B1370E1"/>
    <w:multiLevelType w:val="hybridMultilevel"/>
    <w:tmpl w:val="2116C4FC"/>
    <w:lvl w:ilvl="0" w:tplc="F0DA5EA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3C9024D"/>
    <w:multiLevelType w:val="hybridMultilevel"/>
    <w:tmpl w:val="C69AB8EC"/>
    <w:lvl w:ilvl="0" w:tplc="C00C05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4F04915"/>
    <w:multiLevelType w:val="hybridMultilevel"/>
    <w:tmpl w:val="291467FC"/>
    <w:lvl w:ilvl="0" w:tplc="D048E1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5461925"/>
    <w:multiLevelType w:val="hybridMultilevel"/>
    <w:tmpl w:val="77A8F5F8"/>
    <w:lvl w:ilvl="0" w:tplc="C9403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99B4BE5"/>
    <w:multiLevelType w:val="hybridMultilevel"/>
    <w:tmpl w:val="461E6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F7252D0"/>
    <w:multiLevelType w:val="hybridMultilevel"/>
    <w:tmpl w:val="9D3EFDA4"/>
    <w:lvl w:ilvl="0" w:tplc="04190011">
      <w:start w:val="1"/>
      <w:numFmt w:val="decimal"/>
      <w:lvlText w:val="%1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06C52F9"/>
    <w:multiLevelType w:val="hybridMultilevel"/>
    <w:tmpl w:val="E37A4AC6"/>
    <w:lvl w:ilvl="0" w:tplc="3646887C">
      <w:start w:val="1"/>
      <w:numFmt w:val="decimal"/>
      <w:lvlText w:val="%1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3864AEC"/>
    <w:multiLevelType w:val="hybridMultilevel"/>
    <w:tmpl w:val="17D467F8"/>
    <w:lvl w:ilvl="0" w:tplc="AEB4B162"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1F520E3"/>
    <w:multiLevelType w:val="hybridMultilevel"/>
    <w:tmpl w:val="23388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B6C38E1"/>
    <w:multiLevelType w:val="hybridMultilevel"/>
    <w:tmpl w:val="00ECA4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F6A4C24"/>
    <w:multiLevelType w:val="hybridMultilevel"/>
    <w:tmpl w:val="5380C284"/>
    <w:lvl w:ilvl="0" w:tplc="7B140E14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5" w15:restartNumberingAfterBreak="0">
    <w:nsid w:val="4F966E8B"/>
    <w:multiLevelType w:val="hybridMultilevel"/>
    <w:tmpl w:val="4A120604"/>
    <w:lvl w:ilvl="0" w:tplc="6226D9A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244D1C"/>
    <w:multiLevelType w:val="hybridMultilevel"/>
    <w:tmpl w:val="781C3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46249A"/>
    <w:multiLevelType w:val="hybridMultilevel"/>
    <w:tmpl w:val="FEF23B2C"/>
    <w:lvl w:ilvl="0" w:tplc="5FD49C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572B62D9"/>
    <w:multiLevelType w:val="hybridMultilevel"/>
    <w:tmpl w:val="8C38D974"/>
    <w:lvl w:ilvl="0" w:tplc="C6DED6AE">
      <w:start w:val="10"/>
      <w:numFmt w:val="decimal"/>
      <w:lvlText w:val="%1."/>
      <w:lvlJc w:val="left"/>
      <w:pPr>
        <w:ind w:left="928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9" w15:restartNumberingAfterBreak="0">
    <w:nsid w:val="58CE2999"/>
    <w:multiLevelType w:val="hybridMultilevel"/>
    <w:tmpl w:val="C09491C0"/>
    <w:lvl w:ilvl="0" w:tplc="F0DA5EA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5FF74408"/>
    <w:multiLevelType w:val="hybridMultilevel"/>
    <w:tmpl w:val="5C500686"/>
    <w:lvl w:ilvl="0" w:tplc="17F8E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2163544"/>
    <w:multiLevelType w:val="hybridMultilevel"/>
    <w:tmpl w:val="4B5EAEC2"/>
    <w:lvl w:ilvl="0" w:tplc="DFF2C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64A559BF"/>
    <w:multiLevelType w:val="multilevel"/>
    <w:tmpl w:val="00ECA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7A277BD"/>
    <w:multiLevelType w:val="hybridMultilevel"/>
    <w:tmpl w:val="A28EB9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BFC76A2"/>
    <w:multiLevelType w:val="hybridMultilevel"/>
    <w:tmpl w:val="009EE9DE"/>
    <w:lvl w:ilvl="0" w:tplc="AEB4B162">
      <w:numFmt w:val="bullet"/>
      <w:lvlText w:val="–"/>
      <w:lvlJc w:val="left"/>
      <w:rPr>
        <w:rFonts w:ascii="Times New Roman" w:hAnsi="Times New Roman" w:hint="default"/>
      </w:rPr>
    </w:lvl>
    <w:lvl w:ilvl="1" w:tplc="B6567E64">
      <w:numFmt w:val="decimal"/>
      <w:lvlText w:val=""/>
      <w:lvlJc w:val="left"/>
    </w:lvl>
    <w:lvl w:ilvl="2" w:tplc="69F2E0D2">
      <w:numFmt w:val="decimal"/>
      <w:lvlText w:val=""/>
      <w:lvlJc w:val="left"/>
    </w:lvl>
    <w:lvl w:ilvl="3" w:tplc="5E9A9664">
      <w:numFmt w:val="decimal"/>
      <w:lvlText w:val=""/>
      <w:lvlJc w:val="left"/>
    </w:lvl>
    <w:lvl w:ilvl="4" w:tplc="1690F8C2">
      <w:numFmt w:val="decimal"/>
      <w:lvlText w:val=""/>
      <w:lvlJc w:val="left"/>
    </w:lvl>
    <w:lvl w:ilvl="5" w:tplc="E4065F46">
      <w:numFmt w:val="decimal"/>
      <w:lvlText w:val=""/>
      <w:lvlJc w:val="left"/>
    </w:lvl>
    <w:lvl w:ilvl="6" w:tplc="8C6EFE78">
      <w:numFmt w:val="decimal"/>
      <w:lvlText w:val=""/>
      <w:lvlJc w:val="left"/>
    </w:lvl>
    <w:lvl w:ilvl="7" w:tplc="D8CA3B10">
      <w:numFmt w:val="decimal"/>
      <w:lvlText w:val=""/>
      <w:lvlJc w:val="left"/>
    </w:lvl>
    <w:lvl w:ilvl="8" w:tplc="37A64DD6">
      <w:numFmt w:val="decimal"/>
      <w:lvlText w:val=""/>
      <w:lvlJc w:val="left"/>
    </w:lvl>
  </w:abstractNum>
  <w:abstractNum w:abstractNumId="45" w15:restartNumberingAfterBreak="0">
    <w:nsid w:val="6D8436ED"/>
    <w:multiLevelType w:val="hybridMultilevel"/>
    <w:tmpl w:val="910848D8"/>
    <w:lvl w:ilvl="0" w:tplc="DFC883B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7" w15:restartNumberingAfterBreak="0">
    <w:nsid w:val="7E81759D"/>
    <w:multiLevelType w:val="hybridMultilevel"/>
    <w:tmpl w:val="9EA477FE"/>
    <w:lvl w:ilvl="0" w:tplc="17F8E5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37"/>
  </w:num>
  <w:num w:numId="4">
    <w:abstractNumId w:val="41"/>
  </w:num>
  <w:num w:numId="5">
    <w:abstractNumId w:val="13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6"/>
  </w:num>
  <w:num w:numId="8">
    <w:abstractNumId w:val="15"/>
  </w:num>
  <w:num w:numId="9">
    <w:abstractNumId w:val="30"/>
  </w:num>
  <w:num w:numId="10">
    <w:abstractNumId w:val="33"/>
  </w:num>
  <w:num w:numId="11">
    <w:abstractNumId w:val="42"/>
  </w:num>
  <w:num w:numId="12">
    <w:abstractNumId w:val="28"/>
  </w:num>
  <w:num w:numId="13">
    <w:abstractNumId w:val="14"/>
  </w:num>
  <w:num w:numId="14">
    <w:abstractNumId w:val="26"/>
  </w:num>
  <w:num w:numId="15">
    <w:abstractNumId w:val="18"/>
  </w:num>
  <w:num w:numId="16">
    <w:abstractNumId w:val="36"/>
  </w:num>
  <w:num w:numId="17">
    <w:abstractNumId w:val="27"/>
  </w:num>
  <w:num w:numId="18">
    <w:abstractNumId w:val="32"/>
  </w:num>
  <w:num w:numId="19">
    <w:abstractNumId w:val="39"/>
  </w:num>
  <w:num w:numId="20">
    <w:abstractNumId w:val="23"/>
  </w:num>
  <w:num w:numId="21">
    <w:abstractNumId w:val="24"/>
  </w:num>
  <w:num w:numId="22">
    <w:abstractNumId w:val="43"/>
  </w:num>
  <w:num w:numId="23">
    <w:abstractNumId w:val="16"/>
  </w:num>
  <w:num w:numId="24">
    <w:abstractNumId w:val="19"/>
  </w:num>
  <w:num w:numId="25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45"/>
  </w:num>
  <w:num w:numId="28">
    <w:abstractNumId w:val="35"/>
  </w:num>
  <w:num w:numId="29">
    <w:abstractNumId w:val="34"/>
  </w:num>
  <w:num w:numId="30">
    <w:abstractNumId w:val="22"/>
  </w:num>
  <w:num w:numId="31">
    <w:abstractNumId w:val="47"/>
  </w:num>
  <w:num w:numId="32">
    <w:abstractNumId w:val="40"/>
  </w:num>
  <w:num w:numId="33">
    <w:abstractNumId w:val="5"/>
  </w:num>
  <w:num w:numId="34">
    <w:abstractNumId w:val="8"/>
  </w:num>
  <w:num w:numId="35">
    <w:abstractNumId w:val="44"/>
  </w:num>
  <w:num w:numId="36">
    <w:abstractNumId w:val="31"/>
  </w:num>
  <w:num w:numId="37">
    <w:abstractNumId w:val="4"/>
  </w:num>
  <w:num w:numId="38">
    <w:abstractNumId w:val="11"/>
  </w:num>
  <w:num w:numId="39">
    <w:abstractNumId w:val="7"/>
  </w:num>
  <w:num w:numId="40">
    <w:abstractNumId w:val="3"/>
  </w:num>
  <w:num w:numId="41">
    <w:abstractNumId w:val="1"/>
  </w:num>
  <w:num w:numId="42">
    <w:abstractNumId w:val="2"/>
  </w:num>
  <w:num w:numId="43">
    <w:abstractNumId w:val="6"/>
  </w:num>
  <w:num w:numId="44">
    <w:abstractNumId w:val="9"/>
  </w:num>
  <w:num w:numId="45">
    <w:abstractNumId w:val="10"/>
  </w:num>
  <w:num w:numId="46">
    <w:abstractNumId w:val="12"/>
  </w:num>
  <w:num w:numId="47">
    <w:abstractNumId w:val="29"/>
  </w:num>
  <w:num w:numId="48">
    <w:abstractNumId w:val="38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94A49"/>
    <w:rsid w:val="00047236"/>
    <w:rsid w:val="00101ED9"/>
    <w:rsid w:val="00157159"/>
    <w:rsid w:val="001E18B9"/>
    <w:rsid w:val="00225B9A"/>
    <w:rsid w:val="002C1F67"/>
    <w:rsid w:val="00307FA3"/>
    <w:rsid w:val="00331DCB"/>
    <w:rsid w:val="0035716E"/>
    <w:rsid w:val="003C5019"/>
    <w:rsid w:val="003E0E24"/>
    <w:rsid w:val="0045090B"/>
    <w:rsid w:val="00497454"/>
    <w:rsid w:val="004A179F"/>
    <w:rsid w:val="005B72E6"/>
    <w:rsid w:val="00610D5C"/>
    <w:rsid w:val="00626F7D"/>
    <w:rsid w:val="00644640"/>
    <w:rsid w:val="00694A49"/>
    <w:rsid w:val="00695FD9"/>
    <w:rsid w:val="006E6DA9"/>
    <w:rsid w:val="0070388A"/>
    <w:rsid w:val="00774919"/>
    <w:rsid w:val="007C7EFC"/>
    <w:rsid w:val="007E0CB9"/>
    <w:rsid w:val="007E70C4"/>
    <w:rsid w:val="00865462"/>
    <w:rsid w:val="009262CC"/>
    <w:rsid w:val="0098655C"/>
    <w:rsid w:val="009A0AC0"/>
    <w:rsid w:val="00A65D9A"/>
    <w:rsid w:val="00AA5EAA"/>
    <w:rsid w:val="00B07352"/>
    <w:rsid w:val="00B33D99"/>
    <w:rsid w:val="00B820DC"/>
    <w:rsid w:val="00BA78AA"/>
    <w:rsid w:val="00BC0F34"/>
    <w:rsid w:val="00BF1522"/>
    <w:rsid w:val="00BF630E"/>
    <w:rsid w:val="00C17CF4"/>
    <w:rsid w:val="00C82CEC"/>
    <w:rsid w:val="00C91DD3"/>
    <w:rsid w:val="00D44B35"/>
    <w:rsid w:val="00DC4595"/>
    <w:rsid w:val="00EC4E81"/>
    <w:rsid w:val="00ED2648"/>
    <w:rsid w:val="00F8706A"/>
    <w:rsid w:val="00F90B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DBE69F-1ED2-4DEF-A39E-0F43356D9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16E"/>
  </w:style>
  <w:style w:type="paragraph" w:styleId="1">
    <w:name w:val="heading 1"/>
    <w:basedOn w:val="a"/>
    <w:next w:val="a"/>
    <w:link w:val="10"/>
    <w:qFormat/>
    <w:rsid w:val="00694A49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694A49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4A49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rsid w:val="00694A49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21">
    <w:name w:val="Body Text Indent 2"/>
    <w:basedOn w:val="a"/>
    <w:link w:val="22"/>
    <w:rsid w:val="00694A4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94A49"/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qFormat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3">
    <w:name w:val="Знак2"/>
    <w:basedOn w:val="a"/>
    <w:rsid w:val="00694A4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24">
    <w:name w:val="Body Text 2"/>
    <w:basedOn w:val="a"/>
    <w:link w:val="25"/>
    <w:rsid w:val="00694A49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694A49"/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Прижатый влево"/>
    <w:basedOn w:val="a"/>
    <w:next w:val="a"/>
    <w:rsid w:val="00694A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5">
    <w:name w:val="Знак Знак Знак"/>
    <w:basedOn w:val="a"/>
    <w:rsid w:val="00694A49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a6">
    <w:name w:val="Body Text"/>
    <w:basedOn w:val="a"/>
    <w:link w:val="a7"/>
    <w:rsid w:val="00694A4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694A49"/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Обычный1"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rsid w:val="00694A4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94A49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Body Text Indent"/>
    <w:basedOn w:val="a"/>
    <w:link w:val="a9"/>
    <w:rsid w:val="00694A4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694A49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note text"/>
    <w:basedOn w:val="a"/>
    <w:link w:val="ab"/>
    <w:uiPriority w:val="99"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694A49"/>
    <w:rPr>
      <w:rFonts w:ascii="Times New Roman" w:eastAsia="Times New Roman" w:hAnsi="Times New Roman" w:cs="Times New Roman"/>
      <w:sz w:val="20"/>
      <w:szCs w:val="20"/>
    </w:rPr>
  </w:style>
  <w:style w:type="paragraph" w:customStyle="1" w:styleId="FR2">
    <w:name w:val="FR2"/>
    <w:rsid w:val="00694A4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Times New Roman"/>
      <w:b/>
      <w:i/>
      <w:sz w:val="28"/>
      <w:szCs w:val="20"/>
    </w:rPr>
  </w:style>
  <w:style w:type="paragraph" w:customStyle="1" w:styleId="ac">
    <w:name w:val="текст сноски"/>
    <w:basedOn w:val="a"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endnote text"/>
    <w:basedOn w:val="a"/>
    <w:link w:val="ae"/>
    <w:semiHidden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концевой сноски Знак"/>
    <w:basedOn w:val="a0"/>
    <w:link w:val="ad"/>
    <w:semiHidden/>
    <w:rsid w:val="00694A49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List Paragraph"/>
    <w:basedOn w:val="a"/>
    <w:uiPriority w:val="34"/>
    <w:qFormat/>
    <w:rsid w:val="00694A4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0">
    <w:name w:val="Hyperlink"/>
    <w:basedOn w:val="a0"/>
    <w:rsid w:val="00694A49"/>
    <w:rPr>
      <w:color w:val="0000FF"/>
      <w:u w:val="single"/>
    </w:rPr>
  </w:style>
  <w:style w:type="paragraph" w:styleId="af1">
    <w:name w:val="header"/>
    <w:basedOn w:val="a"/>
    <w:link w:val="af2"/>
    <w:rsid w:val="00694A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ерхний колонтитул Знак"/>
    <w:basedOn w:val="a0"/>
    <w:link w:val="af1"/>
    <w:rsid w:val="00694A49"/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footer"/>
    <w:basedOn w:val="a"/>
    <w:link w:val="af4"/>
    <w:uiPriority w:val="99"/>
    <w:rsid w:val="00694A4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uiPriority w:val="99"/>
    <w:rsid w:val="00694A49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annotation reference"/>
    <w:basedOn w:val="a0"/>
    <w:rsid w:val="00694A49"/>
    <w:rPr>
      <w:sz w:val="16"/>
      <w:szCs w:val="16"/>
    </w:rPr>
  </w:style>
  <w:style w:type="paragraph" w:styleId="af6">
    <w:name w:val="annotation text"/>
    <w:basedOn w:val="a"/>
    <w:link w:val="af7"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Текст примечания Знак"/>
    <w:basedOn w:val="a0"/>
    <w:link w:val="af6"/>
    <w:rsid w:val="00694A49"/>
    <w:rPr>
      <w:rFonts w:ascii="Times New Roman" w:eastAsia="Times New Roman" w:hAnsi="Times New Roman" w:cs="Times New Roman"/>
      <w:sz w:val="20"/>
      <w:szCs w:val="20"/>
    </w:rPr>
  </w:style>
  <w:style w:type="paragraph" w:styleId="af8">
    <w:name w:val="annotation subject"/>
    <w:basedOn w:val="af6"/>
    <w:next w:val="af6"/>
    <w:link w:val="af9"/>
    <w:rsid w:val="00694A49"/>
    <w:rPr>
      <w:b/>
      <w:bCs/>
    </w:rPr>
  </w:style>
  <w:style w:type="character" w:customStyle="1" w:styleId="af9">
    <w:name w:val="Тема примечания Знак"/>
    <w:basedOn w:val="af7"/>
    <w:link w:val="af8"/>
    <w:rsid w:val="00694A4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a">
    <w:name w:val="Balloon Text"/>
    <w:basedOn w:val="a"/>
    <w:link w:val="afb"/>
    <w:rsid w:val="00694A49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rsid w:val="00694A49"/>
    <w:rPr>
      <w:rFonts w:ascii="Tahoma" w:eastAsia="Times New Roman" w:hAnsi="Tahoma" w:cs="Tahoma"/>
      <w:sz w:val="16"/>
      <w:szCs w:val="16"/>
    </w:rPr>
  </w:style>
  <w:style w:type="character" w:styleId="afc">
    <w:name w:val="page number"/>
    <w:basedOn w:val="a0"/>
    <w:rsid w:val="00694A49"/>
  </w:style>
  <w:style w:type="paragraph" w:styleId="afd">
    <w:name w:val="Normal (Web)"/>
    <w:basedOn w:val="a"/>
    <w:rsid w:val="00694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6">
    <w:name w:val="List 2"/>
    <w:basedOn w:val="a"/>
    <w:rsid w:val="00694A49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afe">
    <w:name w:val="Strong"/>
    <w:basedOn w:val="a0"/>
    <w:qFormat/>
    <w:rsid w:val="00694A49"/>
    <w:rPr>
      <w:b/>
      <w:bCs/>
    </w:rPr>
  </w:style>
  <w:style w:type="paragraph" w:customStyle="1" w:styleId="aff">
    <w:name w:val="Знак"/>
    <w:basedOn w:val="a"/>
    <w:rsid w:val="00694A49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paragraph" w:customStyle="1" w:styleId="ConsNormal">
    <w:name w:val="ConsNormal"/>
    <w:rsid w:val="00694A4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f0">
    <w:name w:val="Îáû÷íûé"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6">
    <w:name w:val="Знак Знак6"/>
    <w:basedOn w:val="a0"/>
    <w:locked/>
    <w:rsid w:val="00694A49"/>
    <w:rPr>
      <w:sz w:val="24"/>
      <w:szCs w:val="24"/>
      <w:lang w:val="ru-RU" w:eastAsia="ru-RU" w:bidi="ar-SA"/>
    </w:rPr>
  </w:style>
  <w:style w:type="table" w:styleId="aff1">
    <w:name w:val="Table Professional"/>
    <w:basedOn w:val="a1"/>
    <w:rsid w:val="00694A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694A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ff2">
    <w:name w:val="No Spacing"/>
    <w:link w:val="aff3"/>
    <w:uiPriority w:val="1"/>
    <w:qFormat/>
    <w:rsid w:val="00694A49"/>
    <w:pPr>
      <w:spacing w:after="0" w:line="240" w:lineRule="auto"/>
    </w:pPr>
    <w:rPr>
      <w:rFonts w:ascii="Calibri" w:eastAsia="Times New Roman" w:hAnsi="Calibri" w:cs="Times New Roman"/>
    </w:rPr>
  </w:style>
  <w:style w:type="character" w:styleId="aff4">
    <w:name w:val="Emphasis"/>
    <w:uiPriority w:val="20"/>
    <w:qFormat/>
    <w:rsid w:val="00694A49"/>
    <w:rPr>
      <w:rFonts w:cs="Times New Roman"/>
      <w:i/>
    </w:rPr>
  </w:style>
  <w:style w:type="character" w:styleId="aff5">
    <w:name w:val="footnote reference"/>
    <w:uiPriority w:val="99"/>
    <w:rsid w:val="00694A49"/>
    <w:rPr>
      <w:rFonts w:cs="Times New Roman"/>
      <w:vertAlign w:val="superscript"/>
    </w:rPr>
  </w:style>
  <w:style w:type="character" w:customStyle="1" w:styleId="s11">
    <w:name w:val="s11"/>
    <w:rsid w:val="00694A49"/>
    <w:rPr>
      <w:rFonts w:cs="Times New Roman"/>
    </w:rPr>
  </w:style>
  <w:style w:type="character" w:customStyle="1" w:styleId="aff3">
    <w:name w:val="Без интервала Знак"/>
    <w:link w:val="aff2"/>
    <w:uiPriority w:val="1"/>
    <w:locked/>
    <w:rsid w:val="00BF630E"/>
    <w:rPr>
      <w:rFonts w:ascii="Calibri" w:eastAsia="Times New Roman" w:hAnsi="Calibri" w:cs="Times New Roman"/>
    </w:rPr>
  </w:style>
  <w:style w:type="character" w:styleId="aff6">
    <w:name w:val="Subtle Emphasis"/>
    <w:uiPriority w:val="19"/>
    <w:qFormat/>
    <w:rsid w:val="007E0CB9"/>
  </w:style>
  <w:style w:type="paragraph" w:customStyle="1" w:styleId="aff7">
    <w:name w:val="Таблица"/>
    <w:basedOn w:val="a"/>
    <w:link w:val="aff8"/>
    <w:qFormat/>
    <w:rsid w:val="007E0CB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8">
    <w:name w:val="Таблица Знак"/>
    <w:basedOn w:val="a0"/>
    <w:link w:val="aff7"/>
    <w:rsid w:val="007E0CB9"/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7E0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www.ozon.ru/person/3455945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www.ozon.ru/person/20410056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ozon.ru/person/20410054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arketolog.ru/-&#1084;&#1072;&#1088;&#1082;&#1077;&#1090;&#1086;&#1083;&#1086;&#1075;" TargetMode="External"/><Relationship Id="rId10" Type="http://schemas.openxmlformats.org/officeDocument/2006/relationships/hyperlink" Target="https://urait.ru/bcode/45068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www.ozon.ru/person/34559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3547</Words>
  <Characters>20219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23719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6</cp:revision>
  <dcterms:created xsi:type="dcterms:W3CDTF">2024-11-26T18:38:00Z</dcterms:created>
  <dcterms:modified xsi:type="dcterms:W3CDTF">2026-03-04T05:57:00Z</dcterms:modified>
</cp:coreProperties>
</file>