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450856535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</w:rPr>
      </w:sdtEndPr>
      <w:sdtContent>
        <w:p w:rsidR="00F54C76" w:rsidRDefault="00F54C76"/>
        <w:p w:rsidR="00660631" w:rsidRDefault="004C4721" w:rsidP="00660631">
          <w:pPr>
            <w:rPr>
              <w:rFonts w:ascii="Times New Roman" w:hAnsi="Times New Roman" w:cs="Times New Roman"/>
              <w:sz w:val="28"/>
            </w:rPr>
          </w:pPr>
        </w:p>
      </w:sdtContent>
    </w:sdt>
    <w:p w:rsidR="00BD2EE4" w:rsidRDefault="00BD2EE4" w:rsidP="00BD2E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EE4" w:rsidRDefault="00BD2EE4" w:rsidP="00BD2E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EE4" w:rsidRDefault="00BD2EE4" w:rsidP="00BD2E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EE4" w:rsidRDefault="00BD2EE4" w:rsidP="00BD2E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EE4" w:rsidRDefault="00C102EA" w:rsidP="00BD2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2EA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102EA" w:rsidRDefault="00C102EA" w:rsidP="00C102EA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C102EA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p w:rsidR="00BD2EE4" w:rsidRDefault="00C102EA" w:rsidP="00C102EA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C102EA">
        <w:rPr>
          <w:rFonts w:ascii="Times New Roman" w:hAnsi="Times New Roman"/>
          <w:b/>
          <w:caps/>
          <w:sz w:val="24"/>
          <w:szCs w:val="24"/>
        </w:rPr>
        <w:t xml:space="preserve">ПМ 03. </w:t>
      </w:r>
    </w:p>
    <w:p w:rsidR="00C102EA" w:rsidRDefault="00C102EA" w:rsidP="00C102EA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C102EA">
        <w:rPr>
          <w:rFonts w:ascii="Times New Roman" w:hAnsi="Times New Roman"/>
          <w:b/>
          <w:caps/>
          <w:sz w:val="24"/>
          <w:szCs w:val="24"/>
        </w:rPr>
        <w:t xml:space="preserve">ОРГАНИЗАЦИЯ ЛАБОРАТОРНОЙ ПРОИЗВОДСТВЕННОЙ </w:t>
      </w:r>
      <w:r w:rsidR="000C23E1" w:rsidRPr="00C102EA">
        <w:rPr>
          <w:rFonts w:ascii="Times New Roman" w:hAnsi="Times New Roman"/>
          <w:b/>
          <w:caps/>
          <w:sz w:val="24"/>
          <w:szCs w:val="24"/>
        </w:rPr>
        <w:t xml:space="preserve">ДЕЯТЕЛЬНОСТИ </w:t>
      </w:r>
    </w:p>
    <w:p w:rsidR="00BD2EE4" w:rsidRDefault="00BD2EE4" w:rsidP="00C102EA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D2EE4" w:rsidRDefault="00BD2EE4" w:rsidP="00C102EA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D2EE4" w:rsidRDefault="00BD2EE4" w:rsidP="00C102EA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D2EE4" w:rsidRDefault="00BD2EE4" w:rsidP="00C102EA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F03AF7" w:rsidRDefault="00F03AF7" w:rsidP="00F03A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обучения технологический</w:t>
      </w:r>
    </w:p>
    <w:p w:rsidR="00BD2EE4" w:rsidRDefault="00BD2EE4" w:rsidP="00C102EA">
      <w:pPr>
        <w:jc w:val="center"/>
        <w:rPr>
          <w:rFonts w:ascii="Times New Roman" w:hAnsi="Times New Roman"/>
          <w:b/>
          <w:sz w:val="24"/>
          <w:szCs w:val="24"/>
        </w:rPr>
      </w:pPr>
    </w:p>
    <w:p w:rsidR="00F03AF7" w:rsidRDefault="00F03AF7" w:rsidP="00C102EA">
      <w:pPr>
        <w:jc w:val="center"/>
        <w:rPr>
          <w:rFonts w:ascii="Times New Roman" w:hAnsi="Times New Roman"/>
          <w:b/>
          <w:sz w:val="24"/>
          <w:szCs w:val="24"/>
        </w:rPr>
      </w:pPr>
    </w:p>
    <w:p w:rsidR="00F03AF7" w:rsidRDefault="00F03AF7" w:rsidP="00C102EA">
      <w:pPr>
        <w:jc w:val="center"/>
        <w:rPr>
          <w:rFonts w:ascii="Times New Roman" w:hAnsi="Times New Roman"/>
          <w:b/>
          <w:sz w:val="24"/>
          <w:szCs w:val="24"/>
        </w:rPr>
      </w:pPr>
    </w:p>
    <w:p w:rsidR="00F03AF7" w:rsidRDefault="00F03AF7" w:rsidP="00C102EA">
      <w:pPr>
        <w:jc w:val="center"/>
        <w:rPr>
          <w:rFonts w:ascii="Times New Roman" w:hAnsi="Times New Roman"/>
          <w:b/>
          <w:sz w:val="24"/>
          <w:szCs w:val="24"/>
        </w:rPr>
      </w:pPr>
    </w:p>
    <w:p w:rsidR="00F03AF7" w:rsidRDefault="00F03AF7" w:rsidP="00C102EA">
      <w:pPr>
        <w:jc w:val="center"/>
        <w:rPr>
          <w:rFonts w:ascii="Times New Roman" w:hAnsi="Times New Roman"/>
          <w:b/>
          <w:sz w:val="24"/>
          <w:szCs w:val="24"/>
        </w:rPr>
      </w:pPr>
    </w:p>
    <w:p w:rsidR="00F03AF7" w:rsidRDefault="00F03AF7" w:rsidP="00C102EA">
      <w:pPr>
        <w:jc w:val="center"/>
        <w:rPr>
          <w:rFonts w:ascii="Times New Roman" w:hAnsi="Times New Roman"/>
          <w:b/>
          <w:sz w:val="24"/>
          <w:szCs w:val="24"/>
        </w:rPr>
      </w:pPr>
    </w:p>
    <w:p w:rsidR="00F03AF7" w:rsidRDefault="00F03AF7" w:rsidP="00C102EA">
      <w:pPr>
        <w:jc w:val="center"/>
        <w:rPr>
          <w:rFonts w:ascii="Times New Roman" w:hAnsi="Times New Roman"/>
          <w:b/>
          <w:sz w:val="24"/>
          <w:szCs w:val="24"/>
        </w:rPr>
      </w:pPr>
    </w:p>
    <w:p w:rsidR="00F03AF7" w:rsidRDefault="00F03AF7" w:rsidP="00C102EA">
      <w:pPr>
        <w:jc w:val="center"/>
        <w:rPr>
          <w:rFonts w:ascii="Times New Roman" w:hAnsi="Times New Roman"/>
          <w:b/>
          <w:sz w:val="24"/>
          <w:szCs w:val="24"/>
        </w:rPr>
      </w:pPr>
    </w:p>
    <w:p w:rsidR="00F03AF7" w:rsidRDefault="00F03AF7" w:rsidP="00C102EA">
      <w:pPr>
        <w:jc w:val="center"/>
        <w:rPr>
          <w:rFonts w:ascii="Times New Roman" w:hAnsi="Times New Roman"/>
          <w:b/>
          <w:sz w:val="24"/>
          <w:szCs w:val="24"/>
        </w:rPr>
      </w:pPr>
    </w:p>
    <w:p w:rsidR="00F03AF7" w:rsidRDefault="00F03AF7" w:rsidP="00C102EA">
      <w:pPr>
        <w:jc w:val="center"/>
        <w:rPr>
          <w:rFonts w:ascii="Times New Roman" w:hAnsi="Times New Roman"/>
          <w:b/>
          <w:sz w:val="24"/>
          <w:szCs w:val="24"/>
        </w:rPr>
      </w:pPr>
    </w:p>
    <w:p w:rsidR="00F03AF7" w:rsidRDefault="00F03AF7" w:rsidP="00C102EA">
      <w:pPr>
        <w:jc w:val="center"/>
        <w:rPr>
          <w:rFonts w:ascii="Times New Roman" w:hAnsi="Times New Roman"/>
          <w:b/>
          <w:sz w:val="24"/>
          <w:szCs w:val="24"/>
        </w:rPr>
      </w:pPr>
    </w:p>
    <w:p w:rsidR="00F03AF7" w:rsidRDefault="00F03AF7" w:rsidP="00C102EA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23E1" w:rsidRDefault="00220C88" w:rsidP="00F03A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202</w:t>
      </w:r>
      <w:r w:rsidR="0006096C">
        <w:rPr>
          <w:rFonts w:ascii="Times New Roman" w:hAnsi="Times New Roman"/>
          <w:b/>
          <w:sz w:val="24"/>
          <w:szCs w:val="24"/>
        </w:rPr>
        <w:t>5</w:t>
      </w:r>
      <w:r w:rsidR="00F03AF7">
        <w:rPr>
          <w:rFonts w:ascii="Times New Roman" w:hAnsi="Times New Roman"/>
          <w:b/>
          <w:sz w:val="24"/>
          <w:szCs w:val="24"/>
        </w:rPr>
        <w:t xml:space="preserve"> г. </w:t>
      </w:r>
    </w:p>
    <w:p w:rsidR="000C23E1" w:rsidRDefault="000C23E1" w:rsidP="003C2F1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2F19" w:rsidRPr="00BD1EEB" w:rsidRDefault="003C2F19" w:rsidP="003C2F1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1EEB">
        <w:rPr>
          <w:rFonts w:ascii="Times New Roman" w:hAnsi="Times New Roman" w:cs="Times New Roman"/>
          <w:sz w:val="28"/>
          <w:szCs w:val="28"/>
        </w:rPr>
        <w:t xml:space="preserve">Рабочая программа профессионального модуля ПМ.03 </w:t>
      </w:r>
      <w:r w:rsidRPr="00BD1EEB">
        <w:rPr>
          <w:rFonts w:ascii="Times New Roman" w:hAnsi="Times New Roman"/>
          <w:sz w:val="28"/>
          <w:szCs w:val="28"/>
        </w:rPr>
        <w:t>Организация лабораторной производственной деятельности</w:t>
      </w:r>
      <w:r w:rsidRPr="00BD1EEB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(далее – ФГОС) для специальности </w:t>
      </w:r>
      <w:r w:rsidRPr="00BD1EEB">
        <w:rPr>
          <w:rFonts w:ascii="Times New Roman" w:hAnsi="Times New Roman"/>
          <w:sz w:val="28"/>
          <w:szCs w:val="28"/>
        </w:rPr>
        <w:t>18.02.12 Технология аналитического контроля химических соединений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6096C" w:rsidRPr="00547905" w:rsidTr="003452B7">
        <w:tc>
          <w:tcPr>
            <w:tcW w:w="4785" w:type="dxa"/>
          </w:tcPr>
          <w:p w:rsidR="0006096C" w:rsidRPr="00547905" w:rsidRDefault="0006096C" w:rsidP="003452B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4790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06096C" w:rsidRPr="00547905" w:rsidRDefault="0006096C" w:rsidP="003452B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54790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ПЦК </w:t>
            </w:r>
            <w:r w:rsidRPr="0054790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химико-биологических </w:t>
            </w:r>
            <w:r w:rsidRPr="0054790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br/>
              <w:t>и экологических дисциплин</w:t>
            </w:r>
          </w:p>
          <w:p w:rsidR="0006096C" w:rsidRPr="00547905" w:rsidRDefault="0006096C" w:rsidP="003452B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4790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06096C" w:rsidRPr="00547905" w:rsidRDefault="0006096C" w:rsidP="003452B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«___» августа 2025 </w:t>
            </w:r>
            <w:r w:rsidRPr="0054790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4786" w:type="dxa"/>
          </w:tcPr>
          <w:p w:rsidR="0006096C" w:rsidRPr="00547905" w:rsidRDefault="0006096C" w:rsidP="003452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4790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06096C" w:rsidRPr="00547905" w:rsidRDefault="0006096C" w:rsidP="003452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4790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Заместитель директора по УР</w:t>
            </w:r>
          </w:p>
          <w:p w:rsidR="0006096C" w:rsidRPr="00547905" w:rsidRDefault="0006096C" w:rsidP="003452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4790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Кисюк</w:t>
            </w:r>
            <w:r w:rsidRPr="0054790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О.П.</w:t>
            </w:r>
          </w:p>
          <w:p w:rsidR="0006096C" w:rsidRPr="00547905" w:rsidRDefault="0006096C" w:rsidP="003452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«___» августа 2025 </w:t>
            </w:r>
            <w:r w:rsidRPr="0054790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г.</w:t>
            </w:r>
          </w:p>
        </w:tc>
      </w:tr>
    </w:tbl>
    <w:p w:rsidR="0006096C" w:rsidRPr="00547905" w:rsidRDefault="0006096C" w:rsidP="0006096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06096C" w:rsidRPr="00547905" w:rsidRDefault="0006096C" w:rsidP="0006096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06096C" w:rsidRPr="00547905" w:rsidRDefault="0006096C" w:rsidP="0006096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06096C" w:rsidRPr="00547905" w:rsidRDefault="0006096C" w:rsidP="0006096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06096C" w:rsidRPr="00547905" w:rsidRDefault="0006096C" w:rsidP="0006096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5E1351" w:rsidRPr="00BD1EEB" w:rsidRDefault="0006096C" w:rsidP="00060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905">
        <w:rPr>
          <w:rFonts w:ascii="Times New Roman" w:eastAsia="Times New Roman" w:hAnsi="Times New Roman"/>
          <w:sz w:val="28"/>
          <w:szCs w:val="28"/>
          <w:lang w:eastAsia="en-US"/>
        </w:rPr>
        <w:t>Составитель программы учебной дисциплины: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en-US"/>
        </w:rPr>
        <w:t>преподаватель</w:t>
      </w:r>
      <w:r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en-US"/>
        </w:rPr>
        <w:t>Левченко Л.В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en-US"/>
        </w:rPr>
        <w:t>.</w:t>
      </w:r>
    </w:p>
    <w:p w:rsidR="005E1351" w:rsidRPr="00BD1EEB" w:rsidRDefault="005E1351" w:rsidP="00F54C76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163" w:rsidRPr="00BD1EEB" w:rsidRDefault="00510163" w:rsidP="00F54C76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EEB" w:rsidRDefault="00BD1EEB" w:rsidP="00F54C76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510163" w:rsidRPr="009767FD" w:rsidRDefault="00510163" w:rsidP="00510163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510163" w:rsidRDefault="00510163" w:rsidP="00510163">
      <w:pPr>
        <w:pStyle w:val="a4"/>
        <w:jc w:val="both"/>
        <w:rPr>
          <w:rFonts w:ascii="Times New Roman" w:hAnsi="Times New Roman" w:cs="Times New Roman"/>
          <w:sz w:val="24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172179063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B2E23" w:rsidRPr="00DB2E23" w:rsidRDefault="00DB2E23" w:rsidP="00DB2E23">
          <w:pPr>
            <w:pStyle w:val="ae"/>
            <w:spacing w:before="0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</w:p>
        <w:p w:rsidR="00DB2E23" w:rsidRPr="00DB2E23" w:rsidRDefault="00DB2E23" w:rsidP="00DB2E23">
          <w:pPr>
            <w:pStyle w:val="13"/>
            <w:tabs>
              <w:tab w:val="left" w:pos="440"/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DB2E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DB2E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DB2E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119876019" w:history="1">
            <w:r w:rsidRPr="00DB2E23">
              <w:rPr>
                <w:rStyle w:val="af"/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t>1.</w:t>
            </w:r>
            <w:r w:rsidRPr="00DB2E23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ab/>
            </w:r>
            <w:r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Паспорт рабочей программы профессионального модуля</w:t>
            </w:r>
            <w:r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_Toc119876019 \h </w:instrText>
            </w:r>
            <w:r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F321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4C4721" w:rsidP="00DB2E23">
          <w:pPr>
            <w:pStyle w:val="22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20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1.1.</w:t>
            </w:r>
            <w:r w:rsidR="00DB2E23" w:rsidRPr="00DB2E23">
              <w:rPr>
                <w:rStyle w:val="af"/>
                <w:rFonts w:ascii="Times New Roman" w:eastAsia="Arial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Область применения примерной программы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_Toc119876020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F321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4C4721" w:rsidP="00DB2E23">
          <w:pPr>
            <w:pStyle w:val="22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21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1.2. Цель и планируемые результаты освоения профессионального модуля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_Toc119876021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F321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4C4721" w:rsidP="00DB2E23">
          <w:pPr>
            <w:pStyle w:val="22"/>
            <w:tabs>
              <w:tab w:val="right" w:leader="dot" w:pos="9345"/>
            </w:tabs>
            <w:spacing w:after="0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22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1.3.  Цели и задачи профессионального модуля – требования к результатам освоения профессионального модуля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_Toc119876022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F321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4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4C4721" w:rsidP="00DB2E23">
          <w:pPr>
            <w:pStyle w:val="22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23" w:history="1">
            <w:r w:rsid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1.4 Р</w:t>
            </w:r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екомендуемое количество часов на освоение программы профессионального модуля: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_Toc119876023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F321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4C4721" w:rsidP="00DB2E23">
          <w:pPr>
            <w:pStyle w:val="13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24" w:history="1">
            <w:r w:rsidR="00DB2E23" w:rsidRPr="00DB2E23">
              <w:rPr>
                <w:rStyle w:val="af"/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t>2</w:t>
            </w:r>
            <w:r w:rsidR="00DB2E23">
              <w:rPr>
                <w:rStyle w:val="af"/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t>.</w:t>
            </w:r>
            <w:r w:rsidR="00DB2E23" w:rsidRPr="00DB2E23">
              <w:rPr>
                <w:rStyle w:val="af"/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Р</w:t>
            </w:r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езультаты освоения</w:t>
            </w:r>
            <w:r w:rsidR="00DB2E23" w:rsidRPr="00DB2E23">
              <w:t xml:space="preserve"> </w:t>
            </w:r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профессионального модуля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_Toc119876024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F321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4C4721" w:rsidP="00DB2E23">
          <w:pPr>
            <w:pStyle w:val="13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26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3. Структура и содержание профессионального модуля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_Toc119876026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F321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9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4C4721" w:rsidP="00DB2E23">
          <w:pPr>
            <w:pStyle w:val="22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27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3.1. Структура профессионального модуля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_Toc119876027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F321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9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4C4721" w:rsidP="00DB2E23">
          <w:pPr>
            <w:pStyle w:val="22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28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2.2. Тематический план и содержание профессионального модуля (пм)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_Toc119876028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F321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10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4C4721" w:rsidP="00DB2E23">
          <w:pPr>
            <w:pStyle w:val="13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29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3. Условия реализации программы профессионального модуля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_Toc119876029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F321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19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4C4721" w:rsidP="00DB2E23">
          <w:pPr>
            <w:pStyle w:val="22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30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3.1. Для реализации программы профессионального модуля предусмотрены следующие специальные помещения: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_Toc119876030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F321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19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4C4721" w:rsidP="00DB2E23">
          <w:pPr>
            <w:pStyle w:val="22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31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3.2</w:t>
            </w:r>
            <w:r w:rsid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.</w:t>
            </w:r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И</w:t>
            </w:r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нформационное обеспечение обучения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_Toc119876031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F321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19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4C4721" w:rsidP="00DB2E23">
          <w:pPr>
            <w:pStyle w:val="13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32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4. Контроль и оценка результатов освоения программы профессионального модуля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_Toc119876032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F321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21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4C4721" w:rsidP="00DB2E23">
          <w:pPr>
            <w:pStyle w:val="22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33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en-US"/>
              </w:rPr>
              <w:t>4</w:t>
            </w:r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.1. Промежуточная оценка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_Toc119876033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F321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21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4C4721" w:rsidP="00DB2E23">
          <w:pPr>
            <w:pStyle w:val="22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34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4.2. Итоговая оценка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_Toc119876034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F321D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23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Default="00DB2E23" w:rsidP="00DB2E23">
          <w:r w:rsidRPr="00DB2E23">
            <w:rPr>
              <w:rFonts w:ascii="Times New Roman" w:hAnsi="Times New Roman" w:cs="Times New Roman"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510163" w:rsidRDefault="00510163" w:rsidP="00510163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510163" w:rsidRDefault="00510163" w:rsidP="005101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D1EEB" w:rsidRPr="005038FC" w:rsidRDefault="00BD1EEB" w:rsidP="005038FC">
      <w:pPr>
        <w:pStyle w:val="1"/>
        <w:numPr>
          <w:ilvl w:val="0"/>
          <w:numId w:val="16"/>
        </w:numPr>
        <w:spacing w:line="240" w:lineRule="auto"/>
        <w:ind w:left="284" w:hanging="284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19876019"/>
      <w:r w:rsidRPr="005038F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ПАСПОРТ РАБОЧЕЙ ПРОГРАММЫ ПРОФЕССИОНАЛЬНОГО МОДУЛЯ</w:t>
      </w:r>
      <w:bookmarkEnd w:id="1"/>
    </w:p>
    <w:p w:rsidR="00BD1EEB" w:rsidRPr="005038FC" w:rsidRDefault="00BD1EEB" w:rsidP="005038FC">
      <w:pPr>
        <w:pStyle w:val="2"/>
        <w:ind w:left="-5"/>
        <w:jc w:val="both"/>
        <w:rPr>
          <w:rFonts w:ascii="Times New Roman" w:hAnsi="Times New Roman"/>
          <w:i w:val="0"/>
          <w:sz w:val="24"/>
          <w:szCs w:val="24"/>
        </w:rPr>
      </w:pPr>
      <w:bookmarkStart w:id="2" w:name="_Toc119876020"/>
      <w:r w:rsidRPr="005038FC">
        <w:rPr>
          <w:rFonts w:ascii="Times New Roman" w:hAnsi="Times New Roman"/>
          <w:i w:val="0"/>
          <w:sz w:val="24"/>
          <w:szCs w:val="24"/>
        </w:rPr>
        <w:t>1.1.</w:t>
      </w:r>
      <w:r w:rsidRPr="005038FC">
        <w:rPr>
          <w:rFonts w:ascii="Times New Roman" w:eastAsia="Arial" w:hAnsi="Times New Roman"/>
          <w:i w:val="0"/>
          <w:sz w:val="24"/>
          <w:szCs w:val="24"/>
        </w:rPr>
        <w:t xml:space="preserve"> </w:t>
      </w:r>
      <w:r w:rsidRPr="005038FC">
        <w:rPr>
          <w:rFonts w:ascii="Times New Roman" w:hAnsi="Times New Roman"/>
          <w:i w:val="0"/>
          <w:sz w:val="24"/>
          <w:szCs w:val="24"/>
        </w:rPr>
        <w:t>Область применения примерной программы</w:t>
      </w:r>
      <w:bookmarkEnd w:id="2"/>
      <w:r w:rsidRPr="005038FC">
        <w:rPr>
          <w:rFonts w:ascii="Times New Roman" w:hAnsi="Times New Roman"/>
          <w:i w:val="0"/>
          <w:sz w:val="24"/>
          <w:szCs w:val="24"/>
        </w:rPr>
        <w:t xml:space="preserve"> </w:t>
      </w:r>
    </w:p>
    <w:p w:rsidR="00BD1EEB" w:rsidRPr="005038FC" w:rsidRDefault="00BD1EEB" w:rsidP="005038FC">
      <w:pPr>
        <w:spacing w:before="240" w:after="0" w:line="240" w:lineRule="auto"/>
        <w:ind w:left="-5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5038FC">
        <w:rPr>
          <w:rFonts w:ascii="Times New Roman" w:hAnsi="Times New Roman" w:cs="Times New Roman"/>
          <w:sz w:val="24"/>
          <w:szCs w:val="24"/>
        </w:rPr>
        <w:t xml:space="preserve">Программа профессионального модуля является частью примерной основной образовательной программы в соответствии с ФГОС СПО 18.02.12 Технология аналитического контроля химических соединений входящей в состав укрупненной группы специальностей 18.00.00 «Химические технологии» в части </w:t>
      </w:r>
      <w:r w:rsidR="00F54C76" w:rsidRPr="005038FC">
        <w:rPr>
          <w:rFonts w:ascii="Times New Roman" w:hAnsi="Times New Roman" w:cs="Times New Roman"/>
          <w:sz w:val="24"/>
          <w:szCs w:val="24"/>
        </w:rPr>
        <w:t>освоения основного вида профессиональной</w:t>
      </w:r>
      <w:r w:rsidRPr="005038FC">
        <w:rPr>
          <w:rFonts w:ascii="Times New Roman" w:hAnsi="Times New Roman" w:cs="Times New Roman"/>
          <w:sz w:val="24"/>
          <w:szCs w:val="24"/>
        </w:rPr>
        <w:t xml:space="preserve"> деятельности (ВПД</w:t>
      </w:r>
      <w:r w:rsidR="00F54C76" w:rsidRPr="005038FC">
        <w:rPr>
          <w:rFonts w:ascii="Times New Roman" w:hAnsi="Times New Roman" w:cs="Times New Roman"/>
          <w:sz w:val="24"/>
          <w:szCs w:val="24"/>
        </w:rPr>
        <w:t>):</w:t>
      </w:r>
      <w:r w:rsidR="00F54C76" w:rsidRPr="005038F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F54C76" w:rsidRPr="005038FC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5038FC">
        <w:rPr>
          <w:rFonts w:ascii="Times New Roman" w:hAnsi="Times New Roman" w:cs="Times New Roman"/>
          <w:sz w:val="24"/>
          <w:szCs w:val="24"/>
        </w:rPr>
        <w:t xml:space="preserve"> лабораторно</w:t>
      </w:r>
      <w:r w:rsidRPr="005038F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038FC">
        <w:rPr>
          <w:rFonts w:ascii="Times New Roman" w:hAnsi="Times New Roman" w:cs="Times New Roman"/>
          <w:sz w:val="24"/>
          <w:szCs w:val="24"/>
        </w:rPr>
        <w:t xml:space="preserve">производственной </w:t>
      </w:r>
      <w:r w:rsidR="00F54C76" w:rsidRPr="005038FC">
        <w:rPr>
          <w:rFonts w:ascii="Times New Roman" w:hAnsi="Times New Roman" w:cs="Times New Roman"/>
          <w:sz w:val="24"/>
          <w:szCs w:val="24"/>
        </w:rPr>
        <w:t>деятельности</w:t>
      </w:r>
      <w:r w:rsidR="00F54C76" w:rsidRPr="005038FC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F54C76" w:rsidRPr="005038FC">
        <w:rPr>
          <w:rFonts w:ascii="Times New Roman" w:hAnsi="Times New Roman" w:cs="Times New Roman"/>
          <w:sz w:val="24"/>
          <w:szCs w:val="24"/>
        </w:rPr>
        <w:t xml:space="preserve"> соответствующих</w:t>
      </w:r>
      <w:r w:rsidRPr="005038FC">
        <w:rPr>
          <w:rFonts w:ascii="Times New Roman" w:hAnsi="Times New Roman" w:cs="Times New Roman"/>
          <w:sz w:val="24"/>
          <w:szCs w:val="24"/>
        </w:rPr>
        <w:t xml:space="preserve"> профессиональных компетенций (ПК)ПК.</w:t>
      </w:r>
      <w:r w:rsidRPr="005038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1EEB" w:rsidRPr="005038FC" w:rsidRDefault="00BD1EEB" w:rsidP="005038FC">
      <w:pPr>
        <w:pStyle w:val="2"/>
        <w:ind w:left="-5"/>
        <w:jc w:val="both"/>
        <w:rPr>
          <w:rFonts w:ascii="Times New Roman" w:hAnsi="Times New Roman"/>
          <w:i w:val="0"/>
          <w:sz w:val="24"/>
          <w:szCs w:val="24"/>
        </w:rPr>
      </w:pPr>
      <w:bookmarkStart w:id="3" w:name="_Toc119876021"/>
      <w:r w:rsidRPr="005038FC">
        <w:rPr>
          <w:rFonts w:ascii="Times New Roman" w:hAnsi="Times New Roman"/>
          <w:i w:val="0"/>
          <w:sz w:val="24"/>
          <w:szCs w:val="24"/>
        </w:rPr>
        <w:t>1.2. Цель и планируемые результаты освоения профессионального модуля</w:t>
      </w:r>
      <w:bookmarkEnd w:id="3"/>
      <w:r w:rsidRPr="005038FC">
        <w:rPr>
          <w:rFonts w:ascii="Times New Roman" w:hAnsi="Times New Roman"/>
          <w:i w:val="0"/>
          <w:sz w:val="24"/>
          <w:szCs w:val="24"/>
        </w:rPr>
        <w:t xml:space="preserve">  </w:t>
      </w:r>
    </w:p>
    <w:p w:rsidR="00BD1EEB" w:rsidRPr="005038FC" w:rsidRDefault="00BD1EEB" w:rsidP="005038FC">
      <w:pPr>
        <w:spacing w:before="240" w:line="240" w:lineRule="auto"/>
        <w:ind w:left="-5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5038FC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студент должен освоить вид</w:t>
      </w:r>
      <w:r w:rsidRPr="005038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38FC">
        <w:rPr>
          <w:rFonts w:ascii="Times New Roman" w:hAnsi="Times New Roman" w:cs="Times New Roman"/>
          <w:sz w:val="24"/>
          <w:szCs w:val="24"/>
        </w:rPr>
        <w:t>профессиональной деятельности Определение оптимальных средств и методов анализа природных и промышленных материалов</w:t>
      </w:r>
      <w:r w:rsidRPr="005038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38FC">
        <w:rPr>
          <w:rFonts w:ascii="Times New Roman" w:hAnsi="Times New Roman" w:cs="Times New Roman"/>
          <w:sz w:val="24"/>
          <w:szCs w:val="24"/>
        </w:rPr>
        <w:t xml:space="preserve">и соответствующие ему общие и профессиональные компетенции. </w:t>
      </w:r>
      <w:r w:rsidRPr="005038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1EEB" w:rsidRPr="005038FC" w:rsidRDefault="00BD1EEB" w:rsidP="005038FC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5038FC">
        <w:rPr>
          <w:rFonts w:ascii="Times New Roman" w:hAnsi="Times New Roman" w:cs="Times New Roman"/>
          <w:b/>
          <w:sz w:val="24"/>
          <w:szCs w:val="24"/>
        </w:rPr>
        <w:t>ПК 3.1.</w:t>
      </w:r>
      <w:r w:rsidRPr="005038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38FC">
        <w:rPr>
          <w:rFonts w:ascii="Times New Roman" w:hAnsi="Times New Roman" w:cs="Times New Roman"/>
          <w:sz w:val="24"/>
          <w:szCs w:val="24"/>
        </w:rPr>
        <w:t>Планировать и организовывать работу в соответствии со стандартами предприятия, международными стандартами и другим требованиями.</w:t>
      </w:r>
      <w:r w:rsidRPr="005038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1EEB" w:rsidRPr="005038FC" w:rsidRDefault="00BD1EEB" w:rsidP="005038FC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5038FC">
        <w:rPr>
          <w:rFonts w:ascii="Times New Roman" w:hAnsi="Times New Roman" w:cs="Times New Roman"/>
          <w:b/>
          <w:sz w:val="24"/>
          <w:szCs w:val="24"/>
        </w:rPr>
        <w:t>ПК 3.2.</w:t>
      </w:r>
      <w:r w:rsidRPr="005038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38FC">
        <w:rPr>
          <w:rFonts w:ascii="Times New Roman" w:hAnsi="Times New Roman" w:cs="Times New Roman"/>
          <w:sz w:val="24"/>
          <w:szCs w:val="24"/>
        </w:rPr>
        <w:t>Организовывать безопасные условия процессов и производства.</w:t>
      </w:r>
      <w:r w:rsidRPr="005038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1EEB" w:rsidRPr="005038FC" w:rsidRDefault="00BD1EEB" w:rsidP="005038FC">
      <w:pPr>
        <w:spacing w:after="0"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5038FC">
        <w:rPr>
          <w:rFonts w:ascii="Times New Roman" w:hAnsi="Times New Roman" w:cs="Times New Roman"/>
          <w:b/>
          <w:sz w:val="24"/>
          <w:szCs w:val="24"/>
        </w:rPr>
        <w:t>ПК 3.3.</w:t>
      </w:r>
      <w:r w:rsidRPr="005038FC">
        <w:rPr>
          <w:rFonts w:ascii="Times New Roman" w:hAnsi="Times New Roman" w:cs="Times New Roman"/>
          <w:sz w:val="24"/>
          <w:szCs w:val="24"/>
        </w:rPr>
        <w:t xml:space="preserve"> Анализировать производственную деятельность лаборатории и оценивать экономическую эффективность работы</w:t>
      </w:r>
      <w:r w:rsidRPr="005038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42D1F" w:rsidRDefault="00BD1EEB" w:rsidP="0097789D">
      <w:pPr>
        <w:spacing w:after="0" w:line="240" w:lineRule="auto"/>
        <w:ind w:right="2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5038FC"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F54C76" w:rsidRPr="005038FC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F54C76" w:rsidRPr="005038FC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5038FC">
        <w:rPr>
          <w:rFonts w:ascii="Times New Roman" w:hAnsi="Times New Roman" w:cs="Times New Roman"/>
          <w:sz w:val="24"/>
          <w:szCs w:val="24"/>
        </w:rPr>
        <w:t xml:space="preserve"> модуля может быть использована при подготовке по</w:t>
      </w:r>
      <w:r w:rsidRPr="005038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38FC">
        <w:rPr>
          <w:rFonts w:ascii="Times New Roman" w:hAnsi="Times New Roman" w:cs="Times New Roman"/>
          <w:sz w:val="24"/>
          <w:szCs w:val="24"/>
        </w:rPr>
        <w:t>специалистов среднего звена по специальности 18.02.12 Технология аналитического контроля химических соединений</w:t>
      </w:r>
      <w:r w:rsidRPr="005038F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42D1F" w:rsidRPr="00220C88" w:rsidRDefault="00E42D1F" w:rsidP="00220C88">
      <w:pPr>
        <w:pStyle w:val="1"/>
        <w:ind w:right="595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19876024"/>
      <w:r w:rsidRPr="00220C8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2 </w:t>
      </w:r>
      <w:r w:rsidRPr="00220C88">
        <w:rPr>
          <w:rFonts w:ascii="Times New Roman" w:hAnsi="Times New Roman" w:cs="Times New Roman"/>
          <w:b/>
          <w:color w:val="auto"/>
          <w:sz w:val="24"/>
          <w:szCs w:val="24"/>
        </w:rPr>
        <w:t>РЕЗУЛЬТАТЫ ОСВОЕНИЯ</w:t>
      </w:r>
      <w:bookmarkEnd w:id="4"/>
      <w:r w:rsidRPr="00220C8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bookmarkStart w:id="5" w:name="_Toc119876025"/>
      <w:r w:rsidRPr="00220C88">
        <w:rPr>
          <w:rFonts w:ascii="Times New Roman" w:hAnsi="Times New Roman" w:cs="Times New Roman"/>
          <w:b/>
          <w:color w:val="auto"/>
          <w:sz w:val="24"/>
          <w:szCs w:val="24"/>
        </w:rPr>
        <w:t>ПРОФЕССИОНАЛЬНОГО МОДУЛЯ</w:t>
      </w:r>
      <w:bookmarkEnd w:id="5"/>
    </w:p>
    <w:p w:rsidR="00E42D1F" w:rsidRDefault="00E42D1F" w:rsidP="00220C88">
      <w:pPr>
        <w:spacing w:after="4" w:line="240" w:lineRule="auto"/>
        <w:ind w:left="-1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C88">
        <w:rPr>
          <w:rFonts w:ascii="Times New Roman" w:hAnsi="Times New Roman" w:cs="Times New Roman"/>
          <w:sz w:val="24"/>
          <w:szCs w:val="24"/>
        </w:rPr>
        <w:t xml:space="preserve">Результатом освоения профессионального модуля является овладение обучающимися видом профессиональной деятельности проведение качественных и количественных анализов природных и промышленных материалов с применением химических и </w:t>
      </w:r>
      <w:r w:rsidR="00F54C76" w:rsidRPr="00220C88">
        <w:rPr>
          <w:rFonts w:ascii="Times New Roman" w:hAnsi="Times New Roman" w:cs="Times New Roman"/>
          <w:sz w:val="24"/>
          <w:szCs w:val="24"/>
        </w:rPr>
        <w:t>физико-химических</w:t>
      </w:r>
      <w:r w:rsidRPr="00220C88">
        <w:rPr>
          <w:rFonts w:ascii="Times New Roman" w:hAnsi="Times New Roman" w:cs="Times New Roman"/>
          <w:sz w:val="24"/>
          <w:szCs w:val="24"/>
        </w:rPr>
        <w:t xml:space="preserve"> методов анализа</w:t>
      </w:r>
      <w:r w:rsidRPr="00220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0C88">
        <w:rPr>
          <w:rFonts w:ascii="Times New Roman" w:hAnsi="Times New Roman" w:cs="Times New Roman"/>
          <w:sz w:val="24"/>
          <w:szCs w:val="24"/>
        </w:rPr>
        <w:t>(ПК) и общими (ОК) компетенциями</w:t>
      </w:r>
      <w:r w:rsidRPr="00220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0C88" w:rsidRPr="00220C88" w:rsidRDefault="00220C88" w:rsidP="00220C88">
      <w:pPr>
        <w:spacing w:after="4" w:line="240" w:lineRule="auto"/>
        <w:ind w:left="-15"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59" w:type="dxa"/>
        <w:tblInd w:w="-108" w:type="dxa"/>
        <w:tblCellMar>
          <w:top w:w="11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096"/>
        <w:gridCol w:w="8363"/>
      </w:tblGrid>
      <w:tr w:rsidR="00E42D1F" w:rsidRPr="00220C88" w:rsidTr="00C52F13">
        <w:trPr>
          <w:trHeight w:val="20"/>
          <w:tblHeader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42D1F" w:rsidRPr="00220C88" w:rsidRDefault="00E42D1F" w:rsidP="00AB055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42D1F" w:rsidRPr="00220C88" w:rsidRDefault="00E42D1F" w:rsidP="00AB055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результата обучения</w:t>
            </w:r>
          </w:p>
        </w:tc>
      </w:tr>
      <w:tr w:rsidR="00AB0556" w:rsidRPr="00220C88" w:rsidTr="00C52F13">
        <w:trPr>
          <w:trHeight w:val="20"/>
          <w:tblHeader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B0556" w:rsidRPr="00220C88" w:rsidRDefault="00AB0556" w:rsidP="00AB055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B0556" w:rsidRPr="00220C88" w:rsidRDefault="00AB0556" w:rsidP="00AB055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271E" w:rsidRPr="00220C88" w:rsidTr="00C52F13">
        <w:trPr>
          <w:trHeight w:val="20"/>
        </w:trPr>
        <w:tc>
          <w:tcPr>
            <w:tcW w:w="9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71E" w:rsidRPr="00220C88" w:rsidRDefault="0018271E" w:rsidP="00AB055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E42D1F" w:rsidRPr="00220C88" w:rsidTr="00C52F13">
        <w:trPr>
          <w:trHeight w:val="2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D1F" w:rsidRPr="00220C88" w:rsidRDefault="00E42D1F" w:rsidP="00AB055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220C88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D1F" w:rsidRPr="00220C88" w:rsidRDefault="00E42D1F" w:rsidP="00AB05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работу в соответствии со стандартами предприятия, международными стандартами и другим требованиями.</w:t>
            </w:r>
          </w:p>
        </w:tc>
      </w:tr>
      <w:tr w:rsidR="00E42D1F" w:rsidRPr="00220C88" w:rsidTr="00C52F13">
        <w:trPr>
          <w:trHeight w:val="2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D1F" w:rsidRPr="00220C88" w:rsidRDefault="00E42D1F" w:rsidP="00AB055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220C88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D1F" w:rsidRPr="00220C88" w:rsidRDefault="00E42D1F" w:rsidP="00AB05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hAnsi="Times New Roman" w:cs="Times New Roman"/>
                <w:sz w:val="24"/>
                <w:szCs w:val="24"/>
              </w:rPr>
              <w:t>Организовывать безопасные условия процессов и производства.</w:t>
            </w:r>
          </w:p>
        </w:tc>
      </w:tr>
      <w:tr w:rsidR="00E42D1F" w:rsidRPr="00220C88" w:rsidTr="00C52F13">
        <w:trPr>
          <w:trHeight w:val="2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D1F" w:rsidRPr="00220C88" w:rsidRDefault="00E42D1F" w:rsidP="00AB055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220C88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D1F" w:rsidRPr="00220C88" w:rsidRDefault="00E42D1F" w:rsidP="00AB055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hAnsi="Times New Roman" w:cs="Times New Roman"/>
                <w:sz w:val="24"/>
                <w:szCs w:val="24"/>
              </w:rPr>
              <w:t>Анализировать производственную деятельность лаборатории и оценивать экономическую эффективность работы</w:t>
            </w:r>
          </w:p>
        </w:tc>
      </w:tr>
      <w:tr w:rsidR="0018271E" w:rsidRPr="00220C88" w:rsidTr="00C52F13">
        <w:trPr>
          <w:trHeight w:val="20"/>
        </w:trPr>
        <w:tc>
          <w:tcPr>
            <w:tcW w:w="9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71E" w:rsidRPr="00220C88" w:rsidRDefault="0018271E" w:rsidP="0018271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</w:tr>
      <w:tr w:rsidR="00914619" w:rsidRPr="00220C88" w:rsidTr="002A0722">
        <w:trPr>
          <w:trHeight w:val="2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619" w:rsidRPr="00220C88" w:rsidRDefault="00914619" w:rsidP="009146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220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19" w:rsidRPr="002803E4" w:rsidRDefault="00914619" w:rsidP="009146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914619" w:rsidRPr="00220C88" w:rsidTr="002A0722">
        <w:trPr>
          <w:trHeight w:val="2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619" w:rsidRPr="00220C88" w:rsidRDefault="00914619" w:rsidP="009146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220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19" w:rsidRPr="002803E4" w:rsidRDefault="00914619" w:rsidP="009146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14619" w:rsidRPr="00220C88" w:rsidTr="002A0722">
        <w:trPr>
          <w:trHeight w:val="2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619" w:rsidRPr="00220C88" w:rsidRDefault="00914619" w:rsidP="009146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220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19" w:rsidRPr="002803E4" w:rsidRDefault="00914619" w:rsidP="009146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914619" w:rsidRPr="00220C88" w:rsidTr="002A0722">
        <w:trPr>
          <w:trHeight w:val="2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619" w:rsidRPr="00220C88" w:rsidRDefault="00914619" w:rsidP="009146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Pr="00220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19" w:rsidRPr="002803E4" w:rsidRDefault="00914619" w:rsidP="009146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914619" w:rsidRPr="00220C88" w:rsidTr="002A0722">
        <w:trPr>
          <w:trHeight w:val="2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619" w:rsidRPr="00220C88" w:rsidRDefault="00914619" w:rsidP="009146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220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19" w:rsidRPr="002803E4" w:rsidRDefault="00914619" w:rsidP="009146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914619" w:rsidRPr="00220C88" w:rsidTr="002A0722">
        <w:trPr>
          <w:trHeight w:val="2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619" w:rsidRPr="00220C88" w:rsidRDefault="00914619" w:rsidP="009146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220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19" w:rsidRPr="002803E4" w:rsidRDefault="00914619" w:rsidP="0091461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914619" w:rsidRPr="00220C88" w:rsidTr="002A0722">
        <w:trPr>
          <w:trHeight w:val="2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619" w:rsidRPr="00220C88" w:rsidRDefault="00914619" w:rsidP="009146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220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19" w:rsidRPr="002803E4" w:rsidRDefault="00914619" w:rsidP="009146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914619" w:rsidRPr="00220C88" w:rsidTr="002A0722">
        <w:trPr>
          <w:trHeight w:val="2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619" w:rsidRPr="00220C88" w:rsidRDefault="00914619" w:rsidP="009146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220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19" w:rsidRPr="002803E4" w:rsidRDefault="00914619" w:rsidP="0091461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914619" w:rsidRPr="00220C88" w:rsidTr="002A0722">
        <w:trPr>
          <w:trHeight w:val="2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619" w:rsidRPr="00220C88" w:rsidRDefault="00914619" w:rsidP="009146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220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19" w:rsidRPr="002803E4" w:rsidRDefault="00914619" w:rsidP="009146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18271E" w:rsidRPr="00220C88" w:rsidTr="00C52F13">
        <w:trPr>
          <w:trHeight w:val="20"/>
        </w:trPr>
        <w:tc>
          <w:tcPr>
            <w:tcW w:w="9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71E" w:rsidRPr="00220C88" w:rsidRDefault="0018271E" w:rsidP="0018271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C88">
              <w:rPr>
                <w:rFonts w:ascii="Times New Roman" w:hAnsi="Times New Roman" w:cs="Times New Roman"/>
                <w:sz w:val="24"/>
                <w:szCs w:val="24"/>
              </w:rPr>
              <w:t>Личностный результат</w:t>
            </w:r>
          </w:p>
        </w:tc>
      </w:tr>
      <w:tr w:rsidR="0018271E" w:rsidRPr="00220C88" w:rsidTr="00C52F13">
        <w:trPr>
          <w:trHeight w:val="2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71E" w:rsidRPr="00220C88" w:rsidRDefault="0018271E" w:rsidP="0018271E">
            <w:pPr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C88">
              <w:rPr>
                <w:rFonts w:ascii="Times New Roman" w:hAnsi="Times New Roman"/>
                <w:bCs/>
                <w:sz w:val="24"/>
                <w:szCs w:val="24"/>
              </w:rPr>
              <w:t>ЛР 7</w:t>
            </w:r>
          </w:p>
          <w:p w:rsidR="0018271E" w:rsidRPr="00220C88" w:rsidRDefault="0018271E" w:rsidP="0018271E">
            <w:pPr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71E" w:rsidRPr="00220C88" w:rsidRDefault="0018271E" w:rsidP="0018271E">
            <w:pPr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C88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18271E" w:rsidRPr="00220C88" w:rsidTr="00C52F13">
        <w:trPr>
          <w:trHeight w:val="2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71E" w:rsidRPr="00220C88" w:rsidRDefault="0018271E" w:rsidP="0018271E">
            <w:pPr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C88">
              <w:rPr>
                <w:rFonts w:ascii="Times New Roman" w:hAnsi="Times New Roman"/>
                <w:bCs/>
                <w:sz w:val="24"/>
                <w:szCs w:val="24"/>
              </w:rPr>
              <w:t>ЛР 8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71E" w:rsidRPr="00220C88" w:rsidRDefault="0018271E" w:rsidP="0018271E">
            <w:pPr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C88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18271E" w:rsidRPr="00220C88" w:rsidTr="00C52F13">
        <w:trPr>
          <w:trHeight w:val="2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71E" w:rsidRPr="00220C88" w:rsidRDefault="0018271E" w:rsidP="0018271E">
            <w:pPr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C88">
              <w:rPr>
                <w:rFonts w:ascii="Times New Roman" w:hAnsi="Times New Roman"/>
                <w:bCs/>
                <w:sz w:val="24"/>
                <w:szCs w:val="24"/>
              </w:rPr>
              <w:t>ЛР 21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71E" w:rsidRPr="00220C88" w:rsidRDefault="0018271E" w:rsidP="0018271E">
            <w:pPr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C88">
              <w:rPr>
                <w:rFonts w:ascii="Times New Roman" w:hAnsi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18271E" w:rsidRPr="00220C88" w:rsidTr="00C52F13">
        <w:trPr>
          <w:trHeight w:val="20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71E" w:rsidRPr="00220C88" w:rsidRDefault="0018271E" w:rsidP="0018271E">
            <w:pPr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0C88">
              <w:rPr>
                <w:rFonts w:ascii="Times New Roman" w:hAnsi="Times New Roman"/>
                <w:bCs/>
                <w:sz w:val="24"/>
                <w:szCs w:val="24"/>
              </w:rPr>
              <w:t>ЛР 36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71E" w:rsidRPr="00220C88" w:rsidRDefault="0018271E" w:rsidP="001827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C88"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97789D" w:rsidRPr="00220C88" w:rsidRDefault="004D24AE" w:rsidP="0097789D">
      <w:pPr>
        <w:pStyle w:val="2"/>
        <w:rPr>
          <w:rFonts w:ascii="Times New Roman" w:hAnsi="Times New Roman"/>
          <w:i w:val="0"/>
          <w:sz w:val="24"/>
          <w:szCs w:val="24"/>
        </w:rPr>
      </w:pPr>
      <w:bookmarkStart w:id="6" w:name="_Toc119876023"/>
      <w:r>
        <w:rPr>
          <w:rFonts w:ascii="Times New Roman" w:hAnsi="Times New Roman"/>
          <w:i w:val="0"/>
          <w:sz w:val="24"/>
          <w:szCs w:val="24"/>
        </w:rPr>
        <w:t>2.1.</w:t>
      </w:r>
      <w:r w:rsidR="0097789D" w:rsidRPr="00220C88">
        <w:rPr>
          <w:rFonts w:ascii="Times New Roman" w:hAnsi="Times New Roman"/>
          <w:i w:val="0"/>
          <w:sz w:val="24"/>
          <w:szCs w:val="24"/>
        </w:rPr>
        <w:t xml:space="preserve"> Рекомендуемое количество часов на освоение программы профессионального модуля:</w:t>
      </w:r>
      <w:bookmarkEnd w:id="6"/>
      <w:r w:rsidR="0097789D" w:rsidRPr="00220C88">
        <w:rPr>
          <w:rFonts w:ascii="Times New Roman" w:hAnsi="Times New Roman"/>
          <w:i w:val="0"/>
          <w:sz w:val="24"/>
          <w:szCs w:val="24"/>
        </w:rPr>
        <w:t xml:space="preserve"> </w:t>
      </w:r>
    </w:p>
    <w:p w:rsidR="00AB0556" w:rsidRPr="00220C88" w:rsidRDefault="0097789D" w:rsidP="0097789D">
      <w:pPr>
        <w:pStyle w:val="1"/>
        <w:rPr>
          <w:rFonts w:ascii="Times New Roman" w:hAnsi="Times New Roman" w:cs="Times New Roman"/>
          <w:color w:val="auto"/>
          <w:sz w:val="24"/>
          <w:szCs w:val="24"/>
        </w:rPr>
        <w:sectPr w:rsidR="00AB0556" w:rsidRPr="00220C88" w:rsidSect="00F54C76">
          <w:pgSz w:w="11906" w:h="16838" w:code="9"/>
          <w:pgMar w:top="1134" w:right="850" w:bottom="1134" w:left="1701" w:header="709" w:footer="709" w:gutter="0"/>
          <w:pgNumType w:start="0"/>
          <w:cols w:space="708"/>
          <w:titlePg/>
          <w:docGrid w:linePitch="360"/>
        </w:sectPr>
      </w:pPr>
      <w:r w:rsidRPr="00220C88">
        <w:rPr>
          <w:rFonts w:ascii="Times New Roman" w:hAnsi="Times New Roman" w:cs="Times New Roman"/>
          <w:color w:val="auto"/>
          <w:sz w:val="24"/>
          <w:szCs w:val="24"/>
        </w:rPr>
        <w:t>Всего максимальной у</w:t>
      </w:r>
      <w:r w:rsidR="003F2D55">
        <w:rPr>
          <w:rFonts w:ascii="Times New Roman" w:hAnsi="Times New Roman" w:cs="Times New Roman"/>
          <w:color w:val="auto"/>
          <w:sz w:val="24"/>
          <w:szCs w:val="24"/>
        </w:rPr>
        <w:t>чебной нагрузки обучающегося 498</w:t>
      </w:r>
      <w:r w:rsidRPr="00220C88">
        <w:rPr>
          <w:rFonts w:ascii="Times New Roman" w:hAnsi="Times New Roman" w:cs="Times New Roman"/>
          <w:color w:val="auto"/>
          <w:sz w:val="24"/>
          <w:szCs w:val="24"/>
        </w:rPr>
        <w:t xml:space="preserve"> часов, в том числе: обязательной аудиторной учебной нагрузки обучающегося</w:t>
      </w:r>
      <w:r w:rsidR="003F2D55">
        <w:rPr>
          <w:rFonts w:ascii="Times New Roman" w:hAnsi="Times New Roman" w:cs="Times New Roman"/>
          <w:color w:val="auto"/>
          <w:sz w:val="24"/>
          <w:szCs w:val="24"/>
        </w:rPr>
        <w:t xml:space="preserve"> 346 </w:t>
      </w:r>
      <w:r w:rsidRPr="00220C88">
        <w:rPr>
          <w:rFonts w:ascii="Times New Roman" w:hAnsi="Times New Roman" w:cs="Times New Roman"/>
          <w:color w:val="auto"/>
          <w:sz w:val="24"/>
          <w:szCs w:val="24"/>
        </w:rPr>
        <w:t>часов; самост</w:t>
      </w:r>
      <w:r w:rsidR="003F2D55">
        <w:rPr>
          <w:rFonts w:ascii="Times New Roman" w:hAnsi="Times New Roman" w:cs="Times New Roman"/>
          <w:color w:val="auto"/>
          <w:sz w:val="24"/>
          <w:szCs w:val="24"/>
        </w:rPr>
        <w:t xml:space="preserve">оятельной работы обучающегося 14 часов, производственной практики - </w:t>
      </w:r>
      <w:r w:rsidRPr="00220C88">
        <w:rPr>
          <w:rFonts w:ascii="Times New Roman" w:hAnsi="Times New Roman" w:cs="Times New Roman"/>
          <w:color w:val="auto"/>
          <w:sz w:val="24"/>
          <w:szCs w:val="24"/>
        </w:rPr>
        <w:t>108 часов</w:t>
      </w:r>
      <w:r w:rsidR="003F2D55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B0556" w:rsidRPr="00DB2E23" w:rsidRDefault="00AB0556" w:rsidP="00DB2E23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" w:name="_Toc119876026"/>
      <w:r w:rsidRPr="00DB2E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 СТРУКТУРА И СОДЕРЖАНИЕ ПРОФЕССИОНАЛЬНОГО МОДУЛЯ</w:t>
      </w:r>
      <w:bookmarkEnd w:id="7"/>
    </w:p>
    <w:p w:rsidR="00BD1EEB" w:rsidRPr="00DB2E23" w:rsidRDefault="00AB0556" w:rsidP="00DB2E23">
      <w:pPr>
        <w:pStyle w:val="2"/>
        <w:rPr>
          <w:rFonts w:ascii="Times New Roman" w:hAnsi="Times New Roman"/>
          <w:i w:val="0"/>
          <w:color w:val="000000" w:themeColor="text1"/>
        </w:rPr>
      </w:pPr>
      <w:bookmarkStart w:id="8" w:name="_Toc119876027"/>
      <w:r w:rsidRPr="00DB2E23">
        <w:rPr>
          <w:rFonts w:ascii="Times New Roman" w:hAnsi="Times New Roman"/>
          <w:i w:val="0"/>
          <w:color w:val="000000" w:themeColor="text1"/>
        </w:rPr>
        <w:t>3.1. Структура профессионального модуля</w:t>
      </w:r>
      <w:bookmarkEnd w:id="8"/>
    </w:p>
    <w:tbl>
      <w:tblPr>
        <w:tblStyle w:val="TableGrid"/>
        <w:tblW w:w="15163" w:type="dxa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1072"/>
        <w:gridCol w:w="5886"/>
        <w:gridCol w:w="865"/>
        <w:gridCol w:w="639"/>
        <w:gridCol w:w="1517"/>
        <w:gridCol w:w="1092"/>
        <w:gridCol w:w="998"/>
        <w:gridCol w:w="1232"/>
        <w:gridCol w:w="509"/>
        <w:gridCol w:w="1338"/>
        <w:gridCol w:w="15"/>
      </w:tblGrid>
      <w:tr w:rsidR="006C1E7D" w:rsidRPr="00AB0556" w:rsidTr="00F54C76">
        <w:trPr>
          <w:trHeight w:val="490"/>
        </w:trPr>
        <w:tc>
          <w:tcPr>
            <w:tcW w:w="1072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B0556" w:rsidRPr="00AB0556" w:rsidRDefault="00AB0556" w:rsidP="00AB055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Коды профессиональных компетенций</w:t>
            </w:r>
          </w:p>
        </w:tc>
        <w:tc>
          <w:tcPr>
            <w:tcW w:w="5886" w:type="dxa"/>
            <w:vMerge w:val="restart"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865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B0556" w:rsidRDefault="00AB0556" w:rsidP="00AB055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B0556" w:rsidRPr="00AB0556" w:rsidRDefault="00AB0556" w:rsidP="00AB055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(макс. учебная нагрузка и практики)</w:t>
            </w:r>
          </w:p>
        </w:tc>
        <w:tc>
          <w:tcPr>
            <w:tcW w:w="5478" w:type="dxa"/>
            <w:gridSpan w:val="5"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ind w:left="8" w:righ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862" w:type="dxa"/>
            <w:gridSpan w:val="3"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AB0556" w:rsidRPr="00AB0556" w:rsidTr="00F54C76">
        <w:trPr>
          <w:gridAfter w:val="1"/>
          <w:wAfter w:w="15" w:type="dxa"/>
          <w:trHeight w:val="720"/>
        </w:trPr>
        <w:tc>
          <w:tcPr>
            <w:tcW w:w="1072" w:type="dxa"/>
            <w:vMerge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6" w:type="dxa"/>
            <w:vMerge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vMerge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  <w:gridSpan w:val="3"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учебная нагрузка обучающегося</w:t>
            </w:r>
          </w:p>
        </w:tc>
        <w:tc>
          <w:tcPr>
            <w:tcW w:w="2230" w:type="dxa"/>
            <w:gridSpan w:val="2"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</w:t>
            </w:r>
          </w:p>
        </w:tc>
        <w:tc>
          <w:tcPr>
            <w:tcW w:w="509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B0556" w:rsidRPr="00AB0556" w:rsidRDefault="00AB0556" w:rsidP="00AB055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Учебная,</w:t>
            </w: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338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B0556" w:rsidRPr="00AB0556" w:rsidRDefault="00AB0556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Производственная</w:t>
            </w:r>
          </w:p>
          <w:p w:rsidR="00AB0556" w:rsidRPr="00AB0556" w:rsidRDefault="00AB0556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(по профилю специальности), часов</w:t>
            </w:r>
          </w:p>
        </w:tc>
      </w:tr>
      <w:tr w:rsidR="00AB0556" w:rsidRPr="00AB0556" w:rsidTr="00F54C76">
        <w:trPr>
          <w:gridAfter w:val="1"/>
          <w:wAfter w:w="15" w:type="dxa"/>
          <w:cantSplit/>
          <w:trHeight w:val="2777"/>
        </w:trPr>
        <w:tc>
          <w:tcPr>
            <w:tcW w:w="1072" w:type="dxa"/>
            <w:vMerge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6" w:type="dxa"/>
            <w:vMerge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vMerge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  <w:textDirection w:val="btLr"/>
            <w:vAlign w:val="center"/>
          </w:tcPr>
          <w:p w:rsidR="00AB0556" w:rsidRPr="00AB0556" w:rsidRDefault="00AB0556" w:rsidP="00AB055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517" w:type="dxa"/>
            <w:shd w:val="clear" w:color="auto" w:fill="F2F2F2" w:themeFill="background1" w:themeFillShade="F2"/>
            <w:textDirection w:val="btLr"/>
            <w:vAlign w:val="center"/>
          </w:tcPr>
          <w:p w:rsidR="00AB0556" w:rsidRPr="00AB0556" w:rsidRDefault="00AB0556" w:rsidP="00AB0556">
            <w:pPr>
              <w:ind w:left="113"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в т.ч. лабораторные работы и практические занятия,</w:t>
            </w: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092" w:type="dxa"/>
            <w:shd w:val="clear" w:color="auto" w:fill="F2F2F2" w:themeFill="background1" w:themeFillShade="F2"/>
            <w:textDirection w:val="btLr"/>
            <w:vAlign w:val="center"/>
          </w:tcPr>
          <w:p w:rsidR="00AB0556" w:rsidRPr="00AB0556" w:rsidRDefault="00AB0556" w:rsidP="00AB0556">
            <w:pPr>
              <w:ind w:left="113"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в т.ч., курсовая работа (проект</w:t>
            </w: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</w:t>
            </w: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998" w:type="dxa"/>
            <w:shd w:val="clear" w:color="auto" w:fill="F2F2F2" w:themeFill="background1" w:themeFillShade="F2"/>
            <w:textDirection w:val="btLr"/>
            <w:vAlign w:val="center"/>
          </w:tcPr>
          <w:p w:rsidR="00AB0556" w:rsidRPr="00AB0556" w:rsidRDefault="00AB0556" w:rsidP="00AB055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Всего,</w:t>
            </w: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232" w:type="dxa"/>
            <w:shd w:val="clear" w:color="auto" w:fill="F2F2F2" w:themeFill="background1" w:themeFillShade="F2"/>
            <w:textDirection w:val="btLr"/>
            <w:vAlign w:val="center"/>
          </w:tcPr>
          <w:p w:rsidR="00AB0556" w:rsidRPr="00AB0556" w:rsidRDefault="00AB0556" w:rsidP="00AB0556">
            <w:pPr>
              <w:ind w:left="113"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в т.ч., курсовая работа (проект),</w:t>
            </w: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509" w:type="dxa"/>
            <w:vMerge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vMerge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0556" w:rsidRPr="00AB0556" w:rsidTr="00F54C76">
        <w:trPr>
          <w:gridAfter w:val="1"/>
          <w:wAfter w:w="15" w:type="dxa"/>
          <w:trHeight w:val="57"/>
        </w:trPr>
        <w:tc>
          <w:tcPr>
            <w:tcW w:w="1072" w:type="dxa"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6" w:type="dxa"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dxa"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9" w:type="dxa"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7" w:type="dxa"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ind w:righ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2" w:type="dxa"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ind w:right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8" w:type="dxa"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2" w:type="dxa"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ind w:right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ind w:right="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:rsidR="00AB0556" w:rsidRPr="00AB0556" w:rsidRDefault="00AB0556" w:rsidP="00AB0556">
            <w:pPr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B0556" w:rsidRPr="00AB0556" w:rsidTr="00F54C76">
        <w:trPr>
          <w:gridAfter w:val="1"/>
          <w:wAfter w:w="15" w:type="dxa"/>
          <w:trHeight w:val="669"/>
        </w:trPr>
        <w:tc>
          <w:tcPr>
            <w:tcW w:w="1072" w:type="dxa"/>
            <w:vMerge w:val="restart"/>
            <w:textDirection w:val="btLr"/>
            <w:vAlign w:val="center"/>
          </w:tcPr>
          <w:p w:rsidR="00AB0556" w:rsidRPr="00AB0556" w:rsidRDefault="00AB0556" w:rsidP="00AB055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 xml:space="preserve">ПК </w:t>
            </w: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>3.1-</w:t>
            </w: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ПК 3</w:t>
            </w:r>
            <w:r w:rsidRPr="00AB0556">
              <w:rPr>
                <w:rFonts w:ascii="Times New Roman" w:eastAsia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886" w:type="dxa"/>
            <w:vAlign w:val="center"/>
          </w:tcPr>
          <w:p w:rsidR="00AB0556" w:rsidRPr="00AB0556" w:rsidRDefault="00AB0556" w:rsidP="00AB0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Раздел 1. Контроль качества результатов анализа</w:t>
            </w:r>
          </w:p>
        </w:tc>
        <w:tc>
          <w:tcPr>
            <w:tcW w:w="865" w:type="dxa"/>
            <w:vAlign w:val="center"/>
          </w:tcPr>
          <w:p w:rsidR="00AB0556" w:rsidRPr="00A671BD" w:rsidRDefault="00A671BD" w:rsidP="00AB0556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639" w:type="dxa"/>
            <w:vAlign w:val="center"/>
          </w:tcPr>
          <w:p w:rsidR="00110CFB" w:rsidRPr="00390706" w:rsidRDefault="00A671BD" w:rsidP="00AB0556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517" w:type="dxa"/>
            <w:vAlign w:val="center"/>
          </w:tcPr>
          <w:p w:rsidR="00110CFB" w:rsidRPr="00390706" w:rsidRDefault="00390706" w:rsidP="00AB0556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92" w:type="dxa"/>
            <w:vAlign w:val="center"/>
          </w:tcPr>
          <w:p w:rsidR="00AB0556" w:rsidRPr="00A47C55" w:rsidRDefault="00A47C55" w:rsidP="00AB0556">
            <w:pPr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8" w:type="dxa"/>
            <w:vAlign w:val="center"/>
          </w:tcPr>
          <w:p w:rsidR="00AB0556" w:rsidRPr="00A47C55" w:rsidRDefault="00A47C55" w:rsidP="00AB0556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2" w:type="dxa"/>
            <w:vAlign w:val="center"/>
          </w:tcPr>
          <w:p w:rsidR="00AB0556" w:rsidRPr="006E73E2" w:rsidRDefault="006E73E2" w:rsidP="00AB0556">
            <w:pPr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509" w:type="dxa"/>
            <w:vAlign w:val="center"/>
          </w:tcPr>
          <w:p w:rsidR="00AB0556" w:rsidRPr="006E73E2" w:rsidRDefault="006E73E2" w:rsidP="00AB0556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38" w:type="dxa"/>
            <w:vAlign w:val="center"/>
          </w:tcPr>
          <w:p w:rsidR="00AB0556" w:rsidRPr="006E73E2" w:rsidRDefault="006E73E2" w:rsidP="00AB0556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AB0556" w:rsidRPr="00AB0556" w:rsidTr="00F54C76">
        <w:trPr>
          <w:gridAfter w:val="1"/>
          <w:wAfter w:w="15" w:type="dxa"/>
          <w:trHeight w:val="117"/>
        </w:trPr>
        <w:tc>
          <w:tcPr>
            <w:tcW w:w="1072" w:type="dxa"/>
            <w:vMerge/>
            <w:vAlign w:val="center"/>
          </w:tcPr>
          <w:p w:rsidR="00AB0556" w:rsidRPr="00AB0556" w:rsidRDefault="00AB0556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6" w:type="dxa"/>
            <w:vAlign w:val="center"/>
          </w:tcPr>
          <w:p w:rsidR="00AB0556" w:rsidRPr="00AB0556" w:rsidRDefault="00AB0556" w:rsidP="00AB0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Раздел 2. Общие требования к компетентности испытательных лабораторий</w:t>
            </w:r>
          </w:p>
        </w:tc>
        <w:tc>
          <w:tcPr>
            <w:tcW w:w="865" w:type="dxa"/>
            <w:vAlign w:val="center"/>
          </w:tcPr>
          <w:p w:rsidR="00AB0556" w:rsidRPr="00A671BD" w:rsidRDefault="00A671BD" w:rsidP="00AB0556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639" w:type="dxa"/>
            <w:vAlign w:val="center"/>
          </w:tcPr>
          <w:p w:rsidR="00110CFB" w:rsidRPr="00A47C55" w:rsidRDefault="00E0278D" w:rsidP="00AB0556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1517" w:type="dxa"/>
            <w:vAlign w:val="center"/>
          </w:tcPr>
          <w:p w:rsidR="00110CFB" w:rsidRPr="00390706" w:rsidRDefault="00390706" w:rsidP="00AB0556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92" w:type="dxa"/>
            <w:vAlign w:val="center"/>
          </w:tcPr>
          <w:p w:rsidR="00AB0556" w:rsidRPr="00390706" w:rsidRDefault="00390706" w:rsidP="00AB0556">
            <w:pPr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8" w:type="dxa"/>
            <w:vAlign w:val="center"/>
          </w:tcPr>
          <w:p w:rsidR="00AB0556" w:rsidRPr="00390706" w:rsidRDefault="007B38C3" w:rsidP="00AB0556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32" w:type="dxa"/>
            <w:vAlign w:val="center"/>
          </w:tcPr>
          <w:p w:rsidR="00AB0556" w:rsidRPr="006E73E2" w:rsidRDefault="00AB0556" w:rsidP="00AB0556">
            <w:pPr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09" w:type="dxa"/>
            <w:vAlign w:val="center"/>
          </w:tcPr>
          <w:p w:rsidR="00AB0556" w:rsidRPr="006E73E2" w:rsidRDefault="006E73E2" w:rsidP="00AB0556">
            <w:pPr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38" w:type="dxa"/>
            <w:vAlign w:val="center"/>
          </w:tcPr>
          <w:p w:rsidR="00AB0556" w:rsidRPr="006E73E2" w:rsidRDefault="006E73E2" w:rsidP="00AB0556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AB0556" w:rsidRPr="00AB0556" w:rsidTr="00F54C76">
        <w:trPr>
          <w:gridAfter w:val="1"/>
          <w:wAfter w:w="15" w:type="dxa"/>
          <w:trHeight w:val="526"/>
        </w:trPr>
        <w:tc>
          <w:tcPr>
            <w:tcW w:w="1072" w:type="dxa"/>
            <w:vMerge/>
            <w:vAlign w:val="center"/>
          </w:tcPr>
          <w:p w:rsidR="00AB0556" w:rsidRPr="00AB0556" w:rsidRDefault="00AB0556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6" w:type="dxa"/>
            <w:vAlign w:val="center"/>
          </w:tcPr>
          <w:p w:rsidR="00AB0556" w:rsidRPr="00AB0556" w:rsidRDefault="00AB0556" w:rsidP="00AB0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Производственная практика ( по профилю специальности), часов</w:t>
            </w:r>
          </w:p>
        </w:tc>
        <w:tc>
          <w:tcPr>
            <w:tcW w:w="865" w:type="dxa"/>
            <w:vAlign w:val="center"/>
          </w:tcPr>
          <w:p w:rsidR="00AB0556" w:rsidRPr="00110CFB" w:rsidRDefault="00110CFB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108</w:t>
            </w:r>
          </w:p>
        </w:tc>
        <w:tc>
          <w:tcPr>
            <w:tcW w:w="5987" w:type="dxa"/>
            <w:gridSpan w:val="6"/>
            <w:vAlign w:val="center"/>
          </w:tcPr>
          <w:p w:rsidR="00AB0556" w:rsidRPr="00AB0556" w:rsidRDefault="00AB0556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vAlign w:val="center"/>
          </w:tcPr>
          <w:p w:rsidR="00AB0556" w:rsidRPr="006E73E2" w:rsidRDefault="006E73E2" w:rsidP="00AB0556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108</w:t>
            </w:r>
          </w:p>
        </w:tc>
      </w:tr>
      <w:tr w:rsidR="001613B8" w:rsidRPr="00AB0556" w:rsidTr="00F54C76">
        <w:trPr>
          <w:gridAfter w:val="1"/>
          <w:wAfter w:w="15" w:type="dxa"/>
          <w:trHeight w:val="526"/>
        </w:trPr>
        <w:tc>
          <w:tcPr>
            <w:tcW w:w="1072" w:type="dxa"/>
            <w:vMerge/>
            <w:vAlign w:val="center"/>
          </w:tcPr>
          <w:p w:rsidR="001613B8" w:rsidRPr="00AB0556" w:rsidRDefault="001613B8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6" w:type="dxa"/>
            <w:vAlign w:val="center"/>
          </w:tcPr>
          <w:p w:rsidR="001613B8" w:rsidRPr="00AB0556" w:rsidRDefault="001613B8" w:rsidP="00AB0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МДК 03.01</w:t>
            </w:r>
          </w:p>
        </w:tc>
        <w:tc>
          <w:tcPr>
            <w:tcW w:w="865" w:type="dxa"/>
            <w:vAlign w:val="center"/>
          </w:tcPr>
          <w:p w:rsidR="001613B8" w:rsidRPr="001613B8" w:rsidRDefault="001613B8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87" w:type="dxa"/>
            <w:gridSpan w:val="6"/>
            <w:vAlign w:val="center"/>
          </w:tcPr>
          <w:p w:rsidR="001613B8" w:rsidRDefault="001613B8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1613B8" w:rsidRDefault="001613B8" w:rsidP="00AB0556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0278D" w:rsidRPr="00AB0556" w:rsidTr="00F54C76">
        <w:trPr>
          <w:gridAfter w:val="1"/>
          <w:wAfter w:w="15" w:type="dxa"/>
          <w:trHeight w:val="526"/>
        </w:trPr>
        <w:tc>
          <w:tcPr>
            <w:tcW w:w="1072" w:type="dxa"/>
            <w:vMerge/>
            <w:vAlign w:val="center"/>
          </w:tcPr>
          <w:p w:rsidR="00E0278D" w:rsidRPr="00AB0556" w:rsidRDefault="00E0278D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6" w:type="dxa"/>
            <w:vAlign w:val="center"/>
          </w:tcPr>
          <w:p w:rsidR="00E0278D" w:rsidRDefault="008E5B0A" w:rsidP="00AB0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по ПМ.03</w:t>
            </w:r>
          </w:p>
        </w:tc>
        <w:tc>
          <w:tcPr>
            <w:tcW w:w="865" w:type="dxa"/>
            <w:vAlign w:val="center"/>
          </w:tcPr>
          <w:p w:rsidR="00E0278D" w:rsidRDefault="008E5B0A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87" w:type="dxa"/>
            <w:gridSpan w:val="6"/>
            <w:vAlign w:val="center"/>
          </w:tcPr>
          <w:p w:rsidR="00E0278D" w:rsidRDefault="00E0278D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E0278D" w:rsidRDefault="00E0278D" w:rsidP="00AB0556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B0556" w:rsidRPr="00AB0556" w:rsidTr="00F54C76">
        <w:trPr>
          <w:gridAfter w:val="1"/>
          <w:wAfter w:w="15" w:type="dxa"/>
          <w:trHeight w:val="283"/>
        </w:trPr>
        <w:tc>
          <w:tcPr>
            <w:tcW w:w="1072" w:type="dxa"/>
            <w:vMerge/>
            <w:vAlign w:val="center"/>
          </w:tcPr>
          <w:p w:rsidR="00AB0556" w:rsidRPr="00AB0556" w:rsidRDefault="00AB0556" w:rsidP="00AB0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6" w:type="dxa"/>
            <w:vAlign w:val="center"/>
          </w:tcPr>
          <w:p w:rsidR="00AB0556" w:rsidRPr="00AB0556" w:rsidRDefault="00AB0556" w:rsidP="00AB0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556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865" w:type="dxa"/>
            <w:vAlign w:val="center"/>
          </w:tcPr>
          <w:p w:rsidR="00AB0556" w:rsidRPr="00110CFB" w:rsidRDefault="008E5B0A" w:rsidP="00AB0556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  <w:r w:rsidR="00A671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639" w:type="dxa"/>
            <w:vAlign w:val="center"/>
          </w:tcPr>
          <w:p w:rsidR="00AB0556" w:rsidRPr="008E5B0A" w:rsidRDefault="008E5B0A" w:rsidP="00AB0556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</w:t>
            </w:r>
          </w:p>
        </w:tc>
        <w:tc>
          <w:tcPr>
            <w:tcW w:w="1517" w:type="dxa"/>
            <w:vAlign w:val="center"/>
          </w:tcPr>
          <w:p w:rsidR="00AB0556" w:rsidRPr="002F4B44" w:rsidRDefault="00A47C55" w:rsidP="00AB0556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</w:p>
        </w:tc>
        <w:tc>
          <w:tcPr>
            <w:tcW w:w="1092" w:type="dxa"/>
            <w:vAlign w:val="center"/>
          </w:tcPr>
          <w:p w:rsidR="00AB0556" w:rsidRPr="00110CFB" w:rsidRDefault="00110CFB" w:rsidP="00AB0556">
            <w:pPr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998" w:type="dxa"/>
            <w:vAlign w:val="center"/>
          </w:tcPr>
          <w:p w:rsidR="00AB0556" w:rsidRPr="00110CFB" w:rsidRDefault="007B38C3" w:rsidP="00AB0556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232" w:type="dxa"/>
            <w:vAlign w:val="center"/>
          </w:tcPr>
          <w:p w:rsidR="00AB0556" w:rsidRPr="002F4B44" w:rsidRDefault="00AB0556" w:rsidP="00AB0556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09" w:type="dxa"/>
            <w:vAlign w:val="center"/>
          </w:tcPr>
          <w:p w:rsidR="00AB0556" w:rsidRPr="00110CFB" w:rsidRDefault="00110CFB" w:rsidP="00AB0556">
            <w:pPr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38" w:type="dxa"/>
            <w:vAlign w:val="center"/>
          </w:tcPr>
          <w:p w:rsidR="00AB0556" w:rsidRPr="002F4B44" w:rsidRDefault="002F4B44" w:rsidP="00AB0556">
            <w:pPr>
              <w:ind w:right="4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108</w:t>
            </w:r>
          </w:p>
        </w:tc>
      </w:tr>
    </w:tbl>
    <w:p w:rsidR="006C1E7D" w:rsidRDefault="006C1E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C1E7D" w:rsidRPr="006C1E7D" w:rsidRDefault="006C1E7D" w:rsidP="006C1E7D">
      <w:pPr>
        <w:pStyle w:val="2"/>
        <w:spacing w:before="0"/>
        <w:ind w:left="-5"/>
        <w:rPr>
          <w:rFonts w:ascii="Times New Roman" w:hAnsi="Times New Roman"/>
          <w:i w:val="0"/>
        </w:rPr>
      </w:pPr>
      <w:bookmarkStart w:id="9" w:name="_Toc119876028"/>
      <w:r w:rsidRPr="006C1E7D">
        <w:rPr>
          <w:rFonts w:ascii="Times New Roman" w:hAnsi="Times New Roman"/>
          <w:i w:val="0"/>
        </w:rPr>
        <w:lastRenderedPageBreak/>
        <w:t>2.2. Тематический план и содержание профессионального модуля (ПМ)</w:t>
      </w:r>
      <w:bookmarkEnd w:id="9"/>
      <w:r w:rsidRPr="006C1E7D">
        <w:rPr>
          <w:rFonts w:ascii="Times New Roman" w:hAnsi="Times New Roman"/>
          <w:i w:val="0"/>
        </w:rPr>
        <w:t xml:space="preserve"> </w:t>
      </w:r>
    </w:p>
    <w:tbl>
      <w:tblPr>
        <w:tblStyle w:val="TableGrid"/>
        <w:tblW w:w="15014" w:type="dxa"/>
        <w:tblInd w:w="-108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699"/>
        <w:gridCol w:w="10119"/>
        <w:gridCol w:w="8"/>
        <w:gridCol w:w="932"/>
        <w:gridCol w:w="8"/>
        <w:gridCol w:w="1248"/>
      </w:tblGrid>
      <w:tr w:rsidR="006C1E7D" w:rsidRPr="006C1E7D" w:rsidTr="00266DDC">
        <w:trPr>
          <w:trHeight w:val="610"/>
          <w:tblHeader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C1E7D" w:rsidRPr="006C1E7D" w:rsidRDefault="006C1E7D" w:rsidP="00266DDC">
            <w:pPr>
              <w:spacing w:after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разделов и тем </w:t>
            </w:r>
            <w:r w:rsidR="00266DDC">
              <w:rPr>
                <w:rFonts w:ascii="Times New Roman" w:eastAsia="Times New Roman" w:hAnsi="Times New Roman" w:cs="Times New Roman"/>
                <w:sz w:val="28"/>
                <w:szCs w:val="28"/>
              </w:rPr>
              <w:t>ПМ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266DDC">
              <w:rPr>
                <w:rFonts w:ascii="Times New Roman" w:eastAsia="Times New Roman" w:hAnsi="Times New Roman" w:cs="Times New Roman"/>
                <w:sz w:val="28"/>
                <w:szCs w:val="28"/>
              </w:rPr>
              <w:t>МДК</w:t>
            </w: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C1E7D" w:rsidRPr="006C1E7D" w:rsidRDefault="006C1E7D" w:rsidP="00266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учебного материала, лабораторные работы и практические занятия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учебная работа обучающихся, курсовая работа (проект) (если предусмотрены)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C1E7D" w:rsidRPr="006C1E7D" w:rsidRDefault="006C1E7D" w:rsidP="00266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часов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C1E7D" w:rsidRPr="006C1E7D" w:rsidRDefault="006C1E7D" w:rsidP="00266DDC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освоения</w:t>
            </w:r>
          </w:p>
        </w:tc>
      </w:tr>
      <w:tr w:rsidR="006C1E7D" w:rsidRPr="006C1E7D" w:rsidTr="00266DDC">
        <w:trPr>
          <w:trHeight w:val="20"/>
          <w:tblHeader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C1E7D" w:rsidRPr="006C1E7D" w:rsidRDefault="006C1E7D" w:rsidP="00266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C1E7D" w:rsidRPr="006C1E7D" w:rsidRDefault="006C1E7D" w:rsidP="00266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C1E7D" w:rsidRPr="006C1E7D" w:rsidRDefault="006C1E7D" w:rsidP="00266DDC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C1E7D" w:rsidRPr="006C1E7D" w:rsidRDefault="006C1E7D" w:rsidP="00266DDC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66DDC" w:rsidRPr="006C1E7D" w:rsidTr="00266DDC">
        <w:trPr>
          <w:trHeight w:val="20"/>
        </w:trPr>
        <w:tc>
          <w:tcPr>
            <w:tcW w:w="1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DDC" w:rsidRPr="006C1E7D" w:rsidRDefault="00266DDC" w:rsidP="00266DDC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МДК.03.01. Организация лабораторно-производственной деятельности</w:t>
            </w:r>
          </w:p>
        </w:tc>
      </w:tr>
      <w:tr w:rsidR="006C1E7D" w:rsidRPr="006C1E7D" w:rsidTr="00266DDC">
        <w:trPr>
          <w:trHeight w:val="20"/>
        </w:trPr>
        <w:tc>
          <w:tcPr>
            <w:tcW w:w="1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7D" w:rsidRPr="006C1E7D" w:rsidRDefault="006C1E7D" w:rsidP="0026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1. Контроль качества результатов анализа.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7D" w:rsidRPr="006C1E7D" w:rsidRDefault="006C1E7D" w:rsidP="00266DDC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9484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F018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7D" w:rsidRPr="006C1E7D" w:rsidRDefault="00266DDC" w:rsidP="00266DDC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1E7D" w:rsidRPr="006C1E7D" w:rsidTr="00110CFB">
        <w:trPr>
          <w:trHeight w:val="20"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1E7D" w:rsidRPr="006C1E7D" w:rsidRDefault="006C1E7D" w:rsidP="0026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1.1 Оценка результатов химического анализа</w:t>
            </w: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7D" w:rsidRPr="0018271E" w:rsidRDefault="006C1E7D" w:rsidP="00266D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7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C1E7D" w:rsidRPr="006C1E7D" w:rsidRDefault="00A74F37" w:rsidP="00266DDC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7D" w:rsidRPr="006C1E7D" w:rsidRDefault="00266DDC" w:rsidP="00266DDC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1E7D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C1E7D" w:rsidRPr="006C1E7D" w:rsidRDefault="006C1E7D" w:rsidP="00266DDC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7D" w:rsidRPr="006C1E7D" w:rsidRDefault="006C1E7D" w:rsidP="00266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Аналитическая серия.</w:t>
            </w:r>
            <w:r w:rsidR="001827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271E" w:rsidRPr="006C1E7D">
              <w:rPr>
                <w:rFonts w:ascii="Times New Roman" w:hAnsi="Times New Roman" w:cs="Times New Roman"/>
                <w:sz w:val="28"/>
                <w:szCs w:val="28"/>
              </w:rPr>
              <w:t>Повторяемость.</w:t>
            </w:r>
            <w:r w:rsidR="00CB56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644" w:rsidRPr="006C1E7D">
              <w:rPr>
                <w:rFonts w:ascii="Times New Roman" w:hAnsi="Times New Roman" w:cs="Times New Roman"/>
                <w:sz w:val="28"/>
                <w:szCs w:val="28"/>
              </w:rPr>
              <w:t>Промежуточная прецизионность.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7D" w:rsidRPr="006C1E7D" w:rsidRDefault="0018271E" w:rsidP="00266DDC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7D" w:rsidRPr="006C1E7D" w:rsidRDefault="0018271E" w:rsidP="00266DDC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1E7D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C1E7D" w:rsidRPr="006C1E7D" w:rsidRDefault="006C1E7D" w:rsidP="00266DDC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7D" w:rsidRPr="006C1E7D" w:rsidRDefault="00CB5644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Стандартное отклонение промежуточной прецизионности.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7D" w:rsidRPr="006C1E7D" w:rsidRDefault="0018271E" w:rsidP="00266DDC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7D" w:rsidRPr="006C1E7D" w:rsidRDefault="006C1E7D" w:rsidP="00266DDC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Внутрилабораторная прецизионность.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Воспроизводимость.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приемлемости результатов анализа. 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Алгоритм проверки приемлемости для случая двух измерений для каждой пробы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Показатели качества методики анализа и показатели качества результатов анализа.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Представление результатов анализа.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Погрешность.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Неопределенность.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Функции распределения. Стандартное отклонение результатов измерений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Стандартное отклонение полной погрешности. Доверительный интервал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Лабораторные журналы.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Типичные ошибки при записи результатов в протоколах.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rPr>
          <w:trHeight w:val="20"/>
        </w:trPr>
        <w:tc>
          <w:tcPr>
            <w:tcW w:w="26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Ведение лабораторных журналов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rPr>
          <w:trHeight w:val="20"/>
        </w:trPr>
        <w:tc>
          <w:tcPr>
            <w:tcW w:w="26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Методы проверки приемлемости результатов измерений, в условиях повторяемости для разных случаев.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110CFB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532ABC" w:rsidRDefault="00EE349F" w:rsidP="00EE34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2A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Тематика практических занятий и лабораторных работ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EECE1" w:themeFill="background2"/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3F2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«Оценка приемлемости  результатов анализа»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110CFB">
        <w:trPr>
          <w:trHeight w:val="20"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349F" w:rsidRPr="006C1E7D" w:rsidRDefault="00EE349F" w:rsidP="00EE349F">
            <w:pPr>
              <w:ind w:right="98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 1.2 Контроль стабильности результатов анализа</w:t>
            </w: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18271E" w:rsidRDefault="00EE349F" w:rsidP="00EE34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7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EECE1" w:themeFill="background2"/>
            <w:vAlign w:val="center"/>
          </w:tcPr>
          <w:p w:rsidR="00EE349F" w:rsidRPr="006C1E7D" w:rsidRDefault="002F0188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Внутренний контроль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качества результатов анализа.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 процедуры анализа.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Средства контроля.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Контроль стабильности результатов анализа.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Алгоритмы оперативного контроля процедуры анализа.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Контрольная процедура для контроля точности с применением образцов для контроля.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3F2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Контрольная процедура для контроля точности с применением метода добавок и  метода разбавления пробы.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Контрольная процедура для контроля точности с применением метода варьирования навески.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Контрольная процедура для контроля точности с применением контрольной методики анализа.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Алгоритм контроля внутрилабораторной прецизионности результатов анализа.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внутрилабораторной прецизионности результатов анализа.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контроля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 xml:space="preserve"> стабильности результатов анализа с использованием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контрольных карт.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Контроль стабильности результатов анализа с использованием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контрольных карт.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Построение контрольных карт Шухарта в единицах измеряемых содержаний.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Построение контрольной карты Шухарта в приведенных величинах.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Средняя линия.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Предел предупреждения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Предел действия.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Построение контрольной карты Шухарта в относительных величинах.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Алгоритм проведения контрольной процедуры для контроля повторяемости.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контрольной процедуры для контроля повторяемости.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Контроль внутрилабораторной прецизионности.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Анализ данных контрольных карт и их интерпретация.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EE349F" w:rsidRPr="006C1E7D" w:rsidRDefault="00EE349F" w:rsidP="00EE349F">
            <w:pPr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110CFB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CB5644" w:rsidRDefault="00EE349F" w:rsidP="00EE34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6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Тематика практических занятий и лабораторных работ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EEECE1" w:themeFill="background2"/>
            <w:vAlign w:val="center"/>
          </w:tcPr>
          <w:p w:rsidR="00EE349F" w:rsidRPr="006C1E7D" w:rsidRDefault="00EE349F" w:rsidP="00EE349F">
            <w:pPr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49F" w:rsidRPr="006C1E7D" w:rsidTr="00266DDC">
        <w:tblPrEx>
          <w:tblCellMar>
            <w:left w:w="5" w:type="dxa"/>
          </w:tblCellMar>
        </w:tblPrEx>
        <w:trPr>
          <w:trHeight w:val="20"/>
        </w:trPr>
        <w:tc>
          <w:tcPr>
            <w:tcW w:w="26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3F2D55">
            <w:pPr>
              <w:ind w:left="103" w:hanging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="003F2D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 xml:space="preserve">«Алгоритм оперативного контроля повторяемости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результатов контрольных измерений».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blPrEx>
          <w:tblCellMar>
            <w:left w:w="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3F2D55">
            <w:pPr>
              <w:ind w:left="103" w:hanging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«Алгоритм оперативного контроля процедуры анализа в условиях внутрилабораторной прецизионности»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blPrEx>
          <w:tblCellMar>
            <w:left w:w="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BC4ED5">
            <w:pPr>
              <w:ind w:left="103" w:hanging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«Алгоритм оперативного контроля точности результатов измерений с использованием образцов для контроля».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blPrEx>
          <w:tblCellMar>
            <w:left w:w="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BC4ED5">
            <w:pPr>
              <w:ind w:left="103" w:hanging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«Алгоритм оперативного контроля точности результатов измерений с использованием метода добавок»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blPrEx>
          <w:tblCellMar>
            <w:left w:w="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BC4ED5">
            <w:pPr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«Алгоритм контроля качества получения результатов по отдельным контрольным процедурам»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blPrEx>
          <w:tblCellMar>
            <w:left w:w="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BC4ED5">
            <w:pPr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«Построения контрольных карт Шухарта в единицах измеряемых содержаний»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blPrEx>
          <w:tblCellMar>
            <w:left w:w="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BC4ED5">
            <w:pPr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 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«Построения контрольных карт Шухарта в приведенных величинах»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blPrEx>
          <w:tblCellMar>
            <w:left w:w="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BC4ED5">
            <w:pPr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«Построения контрольных карт Шухарта в относительных величинах»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blPrEx>
          <w:tblCellMar>
            <w:left w:w="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BC4ED5">
            <w:pPr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«Контроль стабильности градуировочной характеристики»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CB5644">
        <w:tblPrEx>
          <w:tblCellMar>
            <w:left w:w="5" w:type="dxa"/>
          </w:tblCellMar>
        </w:tblPrEx>
        <w:trPr>
          <w:trHeight w:val="3099"/>
        </w:trPr>
        <w:tc>
          <w:tcPr>
            <w:tcW w:w="1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Самостоятельная работа:</w:t>
            </w:r>
          </w:p>
          <w:p w:rsidR="00EE349F" w:rsidRPr="006C1E7D" w:rsidRDefault="00EE349F" w:rsidP="00EE349F">
            <w:pPr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Контроль стабильности результатов анализа в форме периодической проверки подконтрольности процедуры выполнения анализа;</w:t>
            </w:r>
          </w:p>
          <w:p w:rsidR="00EE349F" w:rsidRPr="006C1E7D" w:rsidRDefault="00EE349F" w:rsidP="00EE349F">
            <w:pPr>
              <w:spacing w:after="22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Контроль стабильности результатов анализа в форме выборочного статистического контроля внутрилабораторной прецизионности и точности результатов анализа;</w:t>
            </w:r>
          </w:p>
          <w:p w:rsidR="00EE349F" w:rsidRPr="006C1E7D" w:rsidRDefault="00EE349F" w:rsidP="00EE349F">
            <w:pPr>
              <w:ind w:left="103" w:right="964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Общие требования к организации эксперимента по установление показателей качества результата анализа;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Работа со статическими таблицами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49F" w:rsidRPr="006C1E7D" w:rsidRDefault="00EE349F" w:rsidP="00EE349F">
            <w:pPr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:rsidR="00EE349F" w:rsidRPr="006C1E7D" w:rsidRDefault="00EE349F" w:rsidP="00EE349F">
            <w:pPr>
              <w:spacing w:after="799"/>
              <w:ind w:left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49F" w:rsidRPr="006C1E7D" w:rsidRDefault="00EE349F" w:rsidP="00EE349F">
            <w:pPr>
              <w:ind w:left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49F" w:rsidRPr="006C1E7D" w:rsidRDefault="00EE349F" w:rsidP="00EE349F">
            <w:pPr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49F" w:rsidRPr="006C1E7D" w:rsidRDefault="00EE349F" w:rsidP="00EE349F">
            <w:pPr>
              <w:spacing w:after="799"/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349F" w:rsidRPr="006C1E7D" w:rsidRDefault="00EE349F" w:rsidP="00EE349F">
            <w:pPr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49F" w:rsidRPr="006C1E7D" w:rsidTr="00266DDC">
        <w:tblPrEx>
          <w:tblCellMar>
            <w:left w:w="5" w:type="dxa"/>
          </w:tblCellMar>
        </w:tblPrEx>
        <w:trPr>
          <w:trHeight w:val="20"/>
        </w:trPr>
        <w:tc>
          <w:tcPr>
            <w:tcW w:w="12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CB5644" w:rsidRDefault="00EE349F" w:rsidP="00EE349F">
            <w:pPr>
              <w:ind w:left="10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6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2. Общие требования к компетентности испытательных лабораторий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49F" w:rsidRPr="006C1E7D" w:rsidTr="00110CFB">
        <w:tblPrEx>
          <w:tblCellMar>
            <w:left w:w="5" w:type="dxa"/>
          </w:tblCellMar>
        </w:tblPrEx>
        <w:trPr>
          <w:trHeight w:val="20"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E349F" w:rsidRPr="006C1E7D" w:rsidRDefault="00EE349F" w:rsidP="00EE349F">
            <w:pPr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2. 1. Организация работы испытательной лаборатории</w:t>
            </w: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EE349F" w:rsidRPr="006C1E7D" w:rsidRDefault="00A74F37" w:rsidP="00EE349F">
            <w:pPr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349F" w:rsidRPr="006C1E7D" w:rsidTr="00266DDC">
        <w:tblPrEx>
          <w:tblCellMar>
            <w:left w:w="5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103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 xml:space="preserve">Правовые и нормативные основы безопасности труда, в том числе в соответствии со стандартами серии OHSAS 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Основные понятии: испытательная лаборатория, калибровочная лаборатория, аккредитация. Обязанно</w:t>
            </w:r>
            <w:r w:rsidR="00BC4ED5">
              <w:rPr>
                <w:rFonts w:ascii="Times New Roman" w:hAnsi="Times New Roman" w:cs="Times New Roman"/>
                <w:sz w:val="28"/>
                <w:szCs w:val="28"/>
              </w:rPr>
              <w:t>сти испытательной лаборатории.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EE349F" w:rsidRDefault="00EE349F" w:rsidP="00EE349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стандарта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ISO/IEC 17025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349F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Pr="006C1E7D" w:rsidRDefault="00EE349F" w:rsidP="00EE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Аккредитация в национальной системе аккредитации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Default="00EE349F" w:rsidP="00EE349F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49F" w:rsidRDefault="00EE349F" w:rsidP="00EE349F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4F37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4F37" w:rsidRPr="006C1E7D" w:rsidRDefault="00A74F37" w:rsidP="00A74F37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F37" w:rsidRDefault="00A74F37" w:rsidP="00A7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федеральных законов к испытательным лабораториям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F37" w:rsidRDefault="00A74F37" w:rsidP="00A74F37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F37" w:rsidRDefault="00A74F37" w:rsidP="00A74F37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4F37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4F37" w:rsidRPr="006C1E7D" w:rsidRDefault="00A74F37" w:rsidP="00A74F37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F37" w:rsidRDefault="00A74F37" w:rsidP="00A7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федерального закона об обеспечении единства измерений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F37" w:rsidRDefault="00A74F37" w:rsidP="00A74F37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F37" w:rsidRDefault="00A74F37" w:rsidP="00A74F37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4F37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74F37" w:rsidRPr="006C1E7D" w:rsidRDefault="00A74F37" w:rsidP="00A74F37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F37" w:rsidRPr="006C1E7D" w:rsidRDefault="00A74F37" w:rsidP="00A7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Система менеджмента качества лаборатории.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F37" w:rsidRDefault="00A74F37" w:rsidP="00A74F37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F37" w:rsidRDefault="00A74F37" w:rsidP="00A74F37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Политика в области качества.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Default="002F0188" w:rsidP="002F0188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Default="002F0188" w:rsidP="002F0188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по качеству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Default="002F0188" w:rsidP="002F0188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Default="002F0188" w:rsidP="002F0188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 xml:space="preserve">Политика и задачи системы менеджмента. Менеджер по качеству. 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Планирование качества. Обеспечение качества. Регулирование качества.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Совершенствование качества. Внутренний и внешний аудит.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Управление документацией.  Утверждение и выпуск документов.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Процедура контроля докуме</w:t>
            </w:r>
            <w:r w:rsidR="00BC4ED5">
              <w:rPr>
                <w:rFonts w:ascii="Times New Roman" w:hAnsi="Times New Roman" w:cs="Times New Roman"/>
                <w:sz w:val="28"/>
                <w:szCs w:val="28"/>
              </w:rPr>
              <w:t>нтов.  Изменения в документах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Анализ заявок, запросов на подряд и контрактов.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Заключение субподрядов на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испытаний и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калибровку.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 w:rsidR="00BC4ED5">
              <w:rPr>
                <w:rFonts w:ascii="Times New Roman" w:hAnsi="Times New Roman" w:cs="Times New Roman"/>
                <w:sz w:val="28"/>
                <w:szCs w:val="28"/>
              </w:rPr>
              <w:t xml:space="preserve"> лабораторией услуг и запасов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заказчиков. 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Регулирование претензий.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Корректирующие действия испытательной лаборатории.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Анализ проблем.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Выбор и принятие корректирующих действий.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корректирующими действиями. 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Дополнительные проверки. Предупреждающие действия.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Управление записями.  Процедура за</w:t>
            </w:r>
            <w:r w:rsidR="00BC4ED5">
              <w:rPr>
                <w:rFonts w:ascii="Times New Roman" w:hAnsi="Times New Roman" w:cs="Times New Roman"/>
                <w:sz w:val="28"/>
                <w:szCs w:val="28"/>
              </w:rPr>
              <w:t>щиты и восстановления записей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BC4ED5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записи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Исправление ошибок.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620027">
        <w:trPr>
          <w:trHeight w:val="20"/>
        </w:trPr>
        <w:tc>
          <w:tcPr>
            <w:tcW w:w="26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Трудовые ресурсы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предприятия. Материально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технические ресурсы.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620027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Показатели эффективности деятельности химической лаборатории.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620027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использования материальных ресурсов и основных фондов.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110CFB">
        <w:trPr>
          <w:trHeight w:val="20"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2.2. Технические требования к испытательным и калибровочным 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лабораториям.</w:t>
            </w:r>
          </w:p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188" w:rsidRPr="006C1E7D" w:rsidRDefault="002F0188" w:rsidP="002F0188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2F0188" w:rsidRPr="006C1E7D" w:rsidRDefault="00390706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Требования к персоналу.  Руководящий, техниче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ский, вспомогательный персонал.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C52F13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персонала.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C52F13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BC4ED5" w:rsidP="002F0188">
            <w:pPr>
              <w:spacing w:after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Стажер.  Обучение персонала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C52F13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Помещения и условия окружающей среды.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C52F13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Методики испытаний и калибровки, а та</w:t>
            </w:r>
            <w:r w:rsidR="00BC4ED5">
              <w:rPr>
                <w:rFonts w:ascii="Times New Roman" w:hAnsi="Times New Roman" w:cs="Times New Roman"/>
                <w:sz w:val="28"/>
                <w:szCs w:val="28"/>
              </w:rPr>
              <w:t>кже оценка пригодности методик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C52F13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Международные, региональные, национальные стандарты, общепринятые технические условия.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C52F13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регламенты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C52F13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Инструкции по использованию и управлению всем своим оборудованием.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C52F13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Выбор методик. Методики, разработанные лабораторией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C52F13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Нестандартные методики.  Оценка пригодности методик.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C52F13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 xml:space="preserve">Межлабораторные сравнительные испытания. 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C52F13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Оценка неопределенности измерений.  Управление данными.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C52F13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Оборудование.  Идентификация оборудования.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C52F13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измерения. 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C52F13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Протокол, сертификат о калибровке, свидетельство о регулировке.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C52F13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Поверка оборудования. График поверки оборудования.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C52F13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оборудования. 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BC4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Первичная и периодическая аттестация испытательного оборудования.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C52F13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 xml:space="preserve">Испытательное оборудование. Вспомогательное оборудование. 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Транспортирование и хранение оборудования. Прослеживаемость измерений.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C52F13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BC4ED5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Стандартные образцы</w:t>
            </w:r>
            <w:r w:rsidR="002F0188" w:rsidRPr="006C1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Применение стандартных образцов в системе обеспечения единства измерений.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 xml:space="preserve">Межгосударственные стандартные образцы. 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Государственные стандартные образцы.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26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 xml:space="preserve">Отраслевые стандартные образцы.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26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Стандартные образцы предприятий. Аттестованные смеси.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Обращение с объектами испытаний и калибровки.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 xml:space="preserve">Процедуры транспортирования, получения, обращения, защиты, хранения,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сохранности, удаления объектов испытаний или калибровки.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Система идентификации объектов испытаний. Обеспечение качества резу</w:t>
            </w:r>
            <w:r w:rsidR="00BC4ED5">
              <w:rPr>
                <w:rFonts w:ascii="Times New Roman" w:hAnsi="Times New Roman" w:cs="Times New Roman"/>
                <w:sz w:val="28"/>
                <w:szCs w:val="28"/>
              </w:rPr>
              <w:t>льтатов испытаний и калибровки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Использование аттестованных стандартных образцов.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Отчетность о результатах испытания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Протокол испытания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Сертификат калибровки. Мнения и толкования.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Результаты испытаний и калибровки, полученные от субподрядчиков.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Электронная передача результатов.  Формат протоколов и сертификатов.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Изменения к протоколам испытаний и сертификатам о калибровке.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26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Лабораторные журналы.  Требования к лабораторным журналам.  Журнал регистрации проб.  Журнал, специализированный по объекту анализа.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Журнал учета стандартных образцов.  Журнал учета средств измерения.  Журнал учета инструктажа по технике безопасности.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BC4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Журнал приготовления растворов, реактивов. Журнал приготовления титрованных растворов.  Журнал внутреннего контроля качества выполнения анализов.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Журнал внутреннего контроля системы качества.  Журнал учета претензий, предупреждающих и корректирующих действий.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Журнал учета мероприятий по повышению квалификации. Журнал учета построения графиков.  Журнал учета качества дистиллированной воды.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Журнал учета приготовления аттестованных смесей. Журнал контроля качества химических реактивов.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Валидация аналитических методик.  Этапы проведения валидации и валидационный план. Валидидационные параметры.  Характеристика результатов валидации.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110CFB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Тематика практических занятий и лабораторных работ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2F0188" w:rsidRPr="006C1E7D" w:rsidRDefault="00390706" w:rsidP="002F0188">
            <w:pPr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№1 «Проектирование журнала регистрации проб»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BC4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№2 «Проектирование журнала учета стандартных образцов»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FA5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№3 «Проектирование журнала учета средств измерений»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FA5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№4 «Проектирование журнала учета реактивов»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26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FA5DAF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№5 «Проектирование журнала учета приготовления растворов»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FA5DAF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11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«Проектирование журнала учета качества дистиллированной воды»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26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FA5DAF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«Проектирование журнала учета качества дистиллированной воды»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FA5DAF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13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«Проектирование графика поверки оборудования»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FA5DAF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14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«Проектирование протокола анализа»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FA5DAF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15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«Проектирование журнала учета результатов фотометрических методов анализа»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FA5DAF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«Проектирование журнала учета результатов фотометрических методов анализа»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FA5DAF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№</w:t>
            </w: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17 </w:t>
            </w: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«Использование лабораторной информационной системы «Химик аналитик» для внутри лабораторного контроля»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110CFB" w:rsidRDefault="002F0188" w:rsidP="002F0188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right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128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работа:</w:t>
            </w:r>
          </w:p>
          <w:p w:rsidR="002F0188" w:rsidRPr="006C1E7D" w:rsidRDefault="002F0188" w:rsidP="002F0188">
            <w:pPr>
              <w:numPr>
                <w:ilvl w:val="0"/>
                <w:numId w:val="13"/>
              </w:numPr>
              <w:ind w:hanging="42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Количественный химический анализ и аналитический контроль.</w:t>
            </w:r>
          </w:p>
          <w:p w:rsidR="002F0188" w:rsidRPr="006C1E7D" w:rsidRDefault="002F0188" w:rsidP="002F0188">
            <w:pPr>
              <w:numPr>
                <w:ilvl w:val="0"/>
                <w:numId w:val="13"/>
              </w:numPr>
              <w:ind w:hanging="42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Представление результатов анализа.</w:t>
            </w:r>
          </w:p>
          <w:p w:rsidR="002F0188" w:rsidRPr="006C1E7D" w:rsidRDefault="002F0188" w:rsidP="002F0188">
            <w:pPr>
              <w:numPr>
                <w:ilvl w:val="0"/>
                <w:numId w:val="13"/>
              </w:numPr>
              <w:ind w:hanging="42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Особенности количественного химического анализа.</w:t>
            </w:r>
          </w:p>
          <w:p w:rsidR="002F0188" w:rsidRPr="006C1E7D" w:rsidRDefault="002F0188" w:rsidP="002F0188">
            <w:pPr>
              <w:numPr>
                <w:ilvl w:val="0"/>
                <w:numId w:val="13"/>
              </w:numPr>
              <w:spacing w:after="79"/>
              <w:ind w:hanging="42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Принципы надлежащей производственной практики;</w:t>
            </w:r>
          </w:p>
          <w:p w:rsidR="002F0188" w:rsidRPr="006C1E7D" w:rsidRDefault="002F0188" w:rsidP="002F0188">
            <w:pPr>
              <w:numPr>
                <w:ilvl w:val="0"/>
                <w:numId w:val="13"/>
              </w:numPr>
              <w:ind w:hanging="42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Принципы надлежащей лабораторной практики;</w:t>
            </w:r>
          </w:p>
          <w:p w:rsidR="002F0188" w:rsidRPr="006C1E7D" w:rsidRDefault="002F0188" w:rsidP="002F0188">
            <w:pPr>
              <w:numPr>
                <w:ilvl w:val="0"/>
                <w:numId w:val="13"/>
              </w:numPr>
              <w:ind w:hanging="42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Нормативное распределение Гаусса;</w:t>
            </w:r>
          </w:p>
          <w:p w:rsidR="002F0188" w:rsidRPr="006C1E7D" w:rsidRDefault="002F0188" w:rsidP="002F0188">
            <w:pPr>
              <w:numPr>
                <w:ilvl w:val="0"/>
                <w:numId w:val="13"/>
              </w:numPr>
              <w:ind w:hanging="42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Инструменты обеспечения качества;</w:t>
            </w:r>
          </w:p>
          <w:p w:rsidR="002F0188" w:rsidRPr="006C1E7D" w:rsidRDefault="002F0188" w:rsidP="002F0188">
            <w:pPr>
              <w:numPr>
                <w:ilvl w:val="0"/>
                <w:numId w:val="13"/>
              </w:numPr>
              <w:ind w:hanging="42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Неопределенность измерений и обработка результатов.</w:t>
            </w:r>
          </w:p>
          <w:p w:rsidR="002F0188" w:rsidRPr="006C1E7D" w:rsidRDefault="002F0188" w:rsidP="002F0188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Производственная практика по модулю</w:t>
            </w:r>
          </w:p>
          <w:p w:rsidR="002F0188" w:rsidRPr="006C1E7D" w:rsidRDefault="002F0188" w:rsidP="002F0188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работ:</w:t>
            </w:r>
          </w:p>
          <w:p w:rsidR="002F0188" w:rsidRPr="006C1E7D" w:rsidRDefault="002F0188" w:rsidP="002F0188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Ведение лабораторных журналов;</w:t>
            </w:r>
          </w:p>
          <w:p w:rsidR="002F0188" w:rsidRPr="006C1E7D" w:rsidRDefault="002F0188" w:rsidP="002F0188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Оценка качества результатов анализа.</w:t>
            </w:r>
          </w:p>
          <w:p w:rsidR="002F0188" w:rsidRPr="006C1E7D" w:rsidRDefault="002F0188" w:rsidP="002F0188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Контроль стабильности градуировочных характеристик;</w:t>
            </w:r>
          </w:p>
          <w:p w:rsidR="002F0188" w:rsidRPr="006C1E7D" w:rsidRDefault="002F0188" w:rsidP="002F0188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hAnsi="Times New Roman" w:cs="Times New Roman"/>
                <w:sz w:val="28"/>
                <w:szCs w:val="28"/>
              </w:rPr>
              <w:t>Проверка пригодности реактивов с истекшим сроком годности;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390706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2F018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1282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1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Консультаций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390706" w:rsidP="002F0188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1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390706" w:rsidP="002F0188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188" w:rsidRPr="006C1E7D" w:rsidTr="00266DDC">
        <w:tblPrEx>
          <w:tblCellMar>
            <w:left w:w="101" w:type="dxa"/>
            <w:right w:w="0" w:type="dxa"/>
          </w:tblCellMar>
        </w:tblPrEx>
        <w:trPr>
          <w:trHeight w:val="20"/>
        </w:trPr>
        <w:tc>
          <w:tcPr>
            <w:tcW w:w="1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6C1E7D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390706" w:rsidP="002F018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498</w:t>
            </w:r>
          </w:p>
        </w:tc>
        <w:tc>
          <w:tcPr>
            <w:tcW w:w="1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188" w:rsidRPr="006C1E7D" w:rsidRDefault="002F0188" w:rsidP="002F0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1E7D" w:rsidRDefault="006C1E7D" w:rsidP="004242C8">
      <w:pPr>
        <w:spacing w:line="360" w:lineRule="auto"/>
        <w:ind w:firstLine="693"/>
        <w:jc w:val="both"/>
        <w:rPr>
          <w:rFonts w:ascii="Times New Roman" w:hAnsi="Times New Roman" w:cs="Times New Roman"/>
          <w:sz w:val="28"/>
          <w:szCs w:val="28"/>
        </w:rPr>
      </w:pPr>
    </w:p>
    <w:p w:rsidR="00AB0556" w:rsidRDefault="00AB0556" w:rsidP="004242C8">
      <w:pPr>
        <w:spacing w:line="360" w:lineRule="auto"/>
        <w:ind w:firstLine="693"/>
        <w:jc w:val="both"/>
        <w:rPr>
          <w:rFonts w:ascii="Times New Roman" w:hAnsi="Times New Roman" w:cs="Times New Roman"/>
          <w:sz w:val="28"/>
          <w:szCs w:val="28"/>
        </w:rPr>
        <w:sectPr w:rsidR="00AB0556" w:rsidSect="00E0278D">
          <w:pgSz w:w="16838" w:h="11906" w:orient="landscape" w:code="9"/>
          <w:pgMar w:top="1276" w:right="1134" w:bottom="850" w:left="1134" w:header="709" w:footer="709" w:gutter="0"/>
          <w:cols w:space="708"/>
          <w:docGrid w:linePitch="360"/>
        </w:sectPr>
      </w:pPr>
    </w:p>
    <w:p w:rsidR="00510163" w:rsidRPr="00177755" w:rsidRDefault="00FA5DAF" w:rsidP="00DB2E23">
      <w:pPr>
        <w:pStyle w:val="a4"/>
        <w:spacing w:before="24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0" w:name="_Toc119876029"/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510163" w:rsidRPr="0017775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10163" w:rsidRPr="00FA5DAF">
        <w:rPr>
          <w:rFonts w:ascii="Times New Roman" w:hAnsi="Times New Roman" w:cs="Times New Roman"/>
          <w:b/>
          <w:sz w:val="24"/>
          <w:szCs w:val="24"/>
        </w:rPr>
        <w:t>УСЛОВИЯ РЕАЛИЗАЦИИ ПРОГРАММЫ ПРОФЕССИОНАЛЬНОГО МОДУЛЯ</w:t>
      </w:r>
      <w:bookmarkEnd w:id="10"/>
    </w:p>
    <w:p w:rsidR="00CA34E6" w:rsidRPr="00FA5DAF" w:rsidRDefault="0098216E" w:rsidP="00DB2E23">
      <w:pPr>
        <w:pStyle w:val="2"/>
        <w:rPr>
          <w:rFonts w:ascii="Times New Roman" w:hAnsi="Times New Roman"/>
          <w:bCs w:val="0"/>
          <w:i w:val="0"/>
          <w:sz w:val="24"/>
          <w:szCs w:val="24"/>
        </w:rPr>
      </w:pPr>
      <w:bookmarkStart w:id="11" w:name="_Toc119876030"/>
      <w:r>
        <w:rPr>
          <w:rFonts w:ascii="Times New Roman" w:hAnsi="Times New Roman"/>
          <w:bCs w:val="0"/>
          <w:i w:val="0"/>
          <w:sz w:val="24"/>
          <w:szCs w:val="24"/>
        </w:rPr>
        <w:t>4</w:t>
      </w:r>
      <w:r w:rsidR="00CA34E6" w:rsidRPr="00FA5DAF">
        <w:rPr>
          <w:rFonts w:ascii="Times New Roman" w:hAnsi="Times New Roman"/>
          <w:bCs w:val="0"/>
          <w:i w:val="0"/>
          <w:sz w:val="24"/>
          <w:szCs w:val="24"/>
        </w:rPr>
        <w:t>.1. Для реализации программы профессионального модуля предусмотрены следующие специальные помещения:</w:t>
      </w:r>
      <w:bookmarkEnd w:id="11"/>
    </w:p>
    <w:p w:rsidR="00AE648D" w:rsidRPr="00FA5DAF" w:rsidRDefault="00177755" w:rsidP="0098216E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DAF">
        <w:rPr>
          <w:rFonts w:ascii="Times New Roman" w:hAnsi="Times New Roman" w:cs="Times New Roman"/>
          <w:bCs/>
          <w:sz w:val="24"/>
          <w:szCs w:val="24"/>
        </w:rPr>
        <w:t>Кабинет информационных технологий, оснащенный техническими средствами: персональные компьютеры; Лабораторная информационная система (например, «Химик-аналитик»)</w:t>
      </w:r>
      <w:r w:rsidR="003E596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FA5DAF">
        <w:rPr>
          <w:rFonts w:ascii="Times New Roman" w:hAnsi="Times New Roman" w:cs="Times New Roman"/>
          <w:bCs/>
          <w:sz w:val="24"/>
          <w:szCs w:val="24"/>
        </w:rPr>
        <w:t xml:space="preserve">Лаборатория физико-химических методов анализа и технических средств измерения, оснащенная в соответствии с примерной программы по специальности. Оснащенные базы практики, в соответствии с примерной программы по специальности. </w:t>
      </w:r>
      <w:r w:rsidR="00AE648D" w:rsidRPr="00FA5DAF">
        <w:rPr>
          <w:rFonts w:ascii="Times New Roman" w:hAnsi="Times New Roman" w:cs="Times New Roman"/>
          <w:bCs/>
          <w:sz w:val="24"/>
          <w:szCs w:val="24"/>
        </w:rPr>
        <w:t xml:space="preserve">Лаборатории, которые находятся на территории предприятий, с которыми подписаны договоры о сотрудничестве, предоставляют свою материальную базу для проведения </w:t>
      </w:r>
      <w:r w:rsidR="00980E0E" w:rsidRPr="00FA5DAF">
        <w:rPr>
          <w:rFonts w:ascii="Times New Roman" w:hAnsi="Times New Roman" w:cs="Times New Roman"/>
          <w:bCs/>
          <w:sz w:val="24"/>
          <w:szCs w:val="24"/>
        </w:rPr>
        <w:t>практических и лабораторных работ</w:t>
      </w:r>
      <w:r w:rsidR="00AE648D" w:rsidRPr="00FA5DAF">
        <w:rPr>
          <w:rFonts w:ascii="Times New Roman" w:hAnsi="Times New Roman" w:cs="Times New Roman"/>
          <w:bCs/>
          <w:sz w:val="24"/>
          <w:szCs w:val="24"/>
        </w:rPr>
        <w:t xml:space="preserve">.   </w:t>
      </w:r>
    </w:p>
    <w:p w:rsidR="00177755" w:rsidRPr="001F44F8" w:rsidRDefault="00177755" w:rsidP="003E596A">
      <w:pPr>
        <w:pStyle w:val="2"/>
        <w:rPr>
          <w:rFonts w:ascii="Times New Roman" w:hAnsi="Times New Roman"/>
          <w:bCs w:val="0"/>
          <w:i w:val="0"/>
          <w:sz w:val="24"/>
          <w:szCs w:val="24"/>
        </w:rPr>
      </w:pPr>
      <w:bookmarkStart w:id="12" w:name="_Toc119876031"/>
      <w:r w:rsidRPr="00FA5DAF">
        <w:rPr>
          <w:rFonts w:ascii="Times New Roman" w:hAnsi="Times New Roman"/>
          <w:i w:val="0"/>
          <w:sz w:val="24"/>
          <w:szCs w:val="24"/>
        </w:rPr>
        <w:t>3.2 Информационное</w:t>
      </w:r>
      <w:r w:rsidR="00CA34E6" w:rsidRPr="00FA5DAF">
        <w:rPr>
          <w:rFonts w:ascii="Times New Roman" w:hAnsi="Times New Roman"/>
          <w:i w:val="0"/>
          <w:sz w:val="24"/>
          <w:szCs w:val="24"/>
        </w:rPr>
        <w:t xml:space="preserve"> обеспечение обучения</w:t>
      </w:r>
      <w:bookmarkEnd w:id="12"/>
      <w:r w:rsidR="001F44F8">
        <w:rPr>
          <w:rFonts w:ascii="Times New Roman" w:hAnsi="Times New Roman"/>
          <w:i w:val="0"/>
          <w:sz w:val="24"/>
          <w:szCs w:val="24"/>
        </w:rPr>
        <w:t xml:space="preserve">. </w:t>
      </w:r>
      <w:r w:rsidR="00F676D6" w:rsidRPr="001F44F8">
        <w:rPr>
          <w:rFonts w:ascii="Times New Roman" w:hAnsi="Times New Roman"/>
          <w:bCs w:val="0"/>
          <w:i w:val="0"/>
          <w:sz w:val="24"/>
          <w:szCs w:val="24"/>
        </w:rPr>
        <w:t>Основная литерату</w:t>
      </w:r>
      <w:r w:rsidR="009859AF" w:rsidRPr="001F44F8">
        <w:rPr>
          <w:rFonts w:ascii="Times New Roman" w:hAnsi="Times New Roman"/>
          <w:bCs w:val="0"/>
          <w:i w:val="0"/>
          <w:sz w:val="24"/>
          <w:szCs w:val="24"/>
        </w:rPr>
        <w:t>ра:</w:t>
      </w:r>
      <w:r w:rsidRPr="001F44F8">
        <w:rPr>
          <w:rFonts w:ascii="Times New Roman" w:hAnsi="Times New Roman"/>
          <w:bCs w:val="0"/>
          <w:i w:val="0"/>
          <w:sz w:val="24"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5000" w:type="pct"/>
        <w:tblLook w:val="0000" w:firstRow="0" w:lastRow="0" w:firstColumn="0" w:lastColumn="0" w:noHBand="0" w:noVBand="0"/>
      </w:tblPr>
      <w:tblGrid>
        <w:gridCol w:w="14786"/>
      </w:tblGrid>
      <w:tr w:rsidR="00F676D6" w:rsidRPr="00F676D6" w:rsidTr="00F676D6">
        <w:tc>
          <w:tcPr>
            <w:tcW w:w="2961" w:type="pct"/>
          </w:tcPr>
          <w:p w:rsidR="00F676D6" w:rsidRPr="00F676D6" w:rsidRDefault="00F676D6" w:rsidP="00F676D6">
            <w:pPr>
              <w:pStyle w:val="ab"/>
              <w:numPr>
                <w:ilvl w:val="0"/>
                <w:numId w:val="17"/>
              </w:numPr>
              <w:spacing w:after="0"/>
              <w:jc w:val="both"/>
            </w:pPr>
            <w:r>
              <w:t>Аналитическая химия</w:t>
            </w:r>
            <w:r w:rsidRPr="00F676D6">
              <w:t>: лабораторный практикум / Е. В. Волосова, А. Н. Шипуля, Е. В. Пашкова [и др.]. -</w:t>
            </w:r>
            <w:r>
              <w:t xml:space="preserve"> Ставрополь</w:t>
            </w:r>
            <w:r w:rsidRPr="00F676D6">
              <w:t>: Ставропольский государственный аграрный университет, 2022. - 52 c. -</w:t>
            </w:r>
            <w:r>
              <w:t xml:space="preserve"> Текст</w:t>
            </w:r>
            <w:r w:rsidRPr="00F676D6">
              <w:t>: электронный // Цифровой о</w:t>
            </w:r>
            <w:r>
              <w:t>бразовательный ресурс IPR SMART</w:t>
            </w:r>
            <w:r w:rsidRPr="00F676D6">
              <w:t>: [сайт]. - URL: https://www.iprbookshop.ru/129568.html (дата обращения: 13.04.2023). - Режим доступа: для авторизир. пользователей</w:t>
            </w:r>
          </w:p>
        </w:tc>
      </w:tr>
      <w:tr w:rsidR="00F676D6" w:rsidRPr="00F676D6" w:rsidTr="00F676D6">
        <w:tc>
          <w:tcPr>
            <w:tcW w:w="2961" w:type="pct"/>
          </w:tcPr>
          <w:p w:rsidR="00F676D6" w:rsidRPr="00F676D6" w:rsidRDefault="00F676D6" w:rsidP="00F676D6">
            <w:pPr>
              <w:pStyle w:val="ab"/>
              <w:numPr>
                <w:ilvl w:val="0"/>
                <w:numId w:val="17"/>
              </w:numPr>
              <w:spacing w:after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Аналитическая химия</w:t>
            </w:r>
            <w:r w:rsidRPr="00F676D6">
              <w:rPr>
                <w:shd w:val="clear" w:color="auto" w:fill="FFFFFF"/>
              </w:rPr>
              <w:t>: практикум для СПО / Е. В. Лидер, С. Н. Воробьева, М. Б. Бу</w:t>
            </w:r>
            <w:r>
              <w:rPr>
                <w:shd w:val="clear" w:color="auto" w:fill="FFFFFF"/>
              </w:rPr>
              <w:t>шуев [и др.]. - Саратов, Москва</w:t>
            </w:r>
            <w:r w:rsidRPr="00F676D6">
              <w:rPr>
                <w:shd w:val="clear" w:color="auto" w:fill="FFFFFF"/>
              </w:rPr>
              <w:t>: Профобразование, Ай Пи Ар Медиа, 2020. - 76 c. - ISBN 978-5-4488-077</w:t>
            </w:r>
            <w:r>
              <w:rPr>
                <w:shd w:val="clear" w:color="auto" w:fill="FFFFFF"/>
              </w:rPr>
              <w:t>5-6, 978-5-4497-0441-2. - Текст</w:t>
            </w:r>
            <w:r w:rsidRPr="00F676D6">
              <w:rPr>
                <w:shd w:val="clear" w:color="auto" w:fill="FFFFFF"/>
              </w:rPr>
              <w:t>: электронный // Электронно-библиотечная с</w:t>
            </w:r>
            <w:r>
              <w:rPr>
                <w:shd w:val="clear" w:color="auto" w:fill="FFFFFF"/>
              </w:rPr>
              <w:t>истема IPR BOOKS</w:t>
            </w:r>
            <w:r w:rsidRPr="00F676D6">
              <w:rPr>
                <w:shd w:val="clear" w:color="auto" w:fill="FFFFFF"/>
              </w:rPr>
              <w:t>: [сайт]. - URL: http://www.iprbookshop.ru/96010.html (дата обращения: 08.04.2021). - Режим доступа: для авторизир. пользователей</w:t>
            </w:r>
          </w:p>
        </w:tc>
      </w:tr>
      <w:tr w:rsidR="00F676D6" w:rsidRPr="00F676D6" w:rsidTr="00F676D6">
        <w:tc>
          <w:tcPr>
            <w:tcW w:w="2961" w:type="pct"/>
          </w:tcPr>
          <w:p w:rsidR="00F676D6" w:rsidRPr="00F676D6" w:rsidRDefault="00F676D6" w:rsidP="00F676D6">
            <w:pPr>
              <w:pStyle w:val="ab"/>
              <w:numPr>
                <w:ilvl w:val="0"/>
                <w:numId w:val="17"/>
              </w:numPr>
              <w:spacing w:after="0"/>
              <w:jc w:val="both"/>
            </w:pPr>
            <w:r>
              <w:t>Аналитическая химия</w:t>
            </w:r>
            <w:r w:rsidRPr="00F676D6">
              <w:t>: учебное пособие / О. Б. Кукина, О. В. Слепцова, Е. А. Хорохордина, О. Б. Рудаков. - 2-е изд. -</w:t>
            </w:r>
            <w:r>
              <w:t xml:space="preserve"> Воронеж</w:t>
            </w:r>
            <w:r w:rsidRPr="00F676D6">
              <w:t>: Воронежский государственный технический университет, ЭБС АСВ, 2022. - 163 c. - ISBN 978-5-7731-1065-1. -</w:t>
            </w:r>
            <w:r>
              <w:t xml:space="preserve"> Текст</w:t>
            </w:r>
            <w:r w:rsidRPr="00F676D6">
              <w:t>: электронный // Цифровой о</w:t>
            </w:r>
            <w:r>
              <w:t>бразовательный ресурс IPR SMART</w:t>
            </w:r>
            <w:r w:rsidRPr="00F676D6">
              <w:t>: [сайт]. - URL: https://www.iprbookshop.ru/127257.html (дата обращения: 18.01.2023). - Режим доступа: для авторизир. пользователей</w:t>
            </w:r>
          </w:p>
        </w:tc>
      </w:tr>
      <w:tr w:rsidR="00F676D6" w:rsidRPr="00F676D6" w:rsidTr="00F676D6">
        <w:tc>
          <w:tcPr>
            <w:tcW w:w="2961" w:type="pct"/>
          </w:tcPr>
          <w:p w:rsidR="00F676D6" w:rsidRPr="00F676D6" w:rsidRDefault="00F676D6" w:rsidP="00F676D6">
            <w:pPr>
              <w:pStyle w:val="ab"/>
              <w:numPr>
                <w:ilvl w:val="0"/>
                <w:numId w:val="17"/>
              </w:numPr>
              <w:spacing w:after="0"/>
              <w:jc w:val="both"/>
            </w:pPr>
            <w:r w:rsidRPr="00F676D6">
              <w:rPr>
                <w:shd w:val="clear" w:color="auto" w:fill="F8F9FA"/>
              </w:rPr>
              <w:t>Аналитическая химия: химические методы анализа / Е. Г. Власова, А. Ф</w:t>
            </w:r>
            <w:r>
              <w:rPr>
                <w:shd w:val="clear" w:color="auto" w:fill="F8F9FA"/>
              </w:rPr>
              <w:t>. Жуков, И. Ф. Колосова [и др.]</w:t>
            </w:r>
            <w:r w:rsidRPr="00F676D6">
              <w:rPr>
                <w:shd w:val="clear" w:color="auto" w:fill="F8F9FA"/>
              </w:rPr>
              <w:t xml:space="preserve">; под редакцией О. М. Петрухина, Л. Б. </w:t>
            </w:r>
            <w:r>
              <w:rPr>
                <w:shd w:val="clear" w:color="auto" w:fill="F8F9FA"/>
              </w:rPr>
              <w:t>Кузнецовой. - 2-е изд. - Москва</w:t>
            </w:r>
            <w:r w:rsidRPr="00F676D6">
              <w:rPr>
                <w:shd w:val="clear" w:color="auto" w:fill="F8F9FA"/>
              </w:rPr>
              <w:t xml:space="preserve">: Лаборатория знаний, 2021. - 465 c. - </w:t>
            </w:r>
            <w:r>
              <w:rPr>
                <w:shd w:val="clear" w:color="auto" w:fill="F8F9FA"/>
              </w:rPr>
              <w:t>ISBN 978-5-93208-502-8. - Текст</w:t>
            </w:r>
            <w:r w:rsidRPr="00F676D6">
              <w:rPr>
                <w:shd w:val="clear" w:color="auto" w:fill="F8F9FA"/>
              </w:rPr>
              <w:t>: электронный // Цифровой о</w:t>
            </w:r>
            <w:r w:rsidR="00766523">
              <w:rPr>
                <w:shd w:val="clear" w:color="auto" w:fill="F8F9FA"/>
              </w:rPr>
              <w:t>бразовательный ресурс IPR SMART</w:t>
            </w:r>
            <w:r w:rsidRPr="00F676D6">
              <w:rPr>
                <w:shd w:val="clear" w:color="auto" w:fill="F8F9FA"/>
              </w:rPr>
              <w:t>: [сайт]. - URL: https://www.iprbookshop.ru/103012.html (дата обращения: 05.04.2022). - Режим доступа: для авторизир. пользователей</w:t>
            </w:r>
          </w:p>
        </w:tc>
      </w:tr>
      <w:tr w:rsidR="00F676D6" w:rsidRPr="00F676D6" w:rsidTr="00F676D6">
        <w:tc>
          <w:tcPr>
            <w:tcW w:w="2961" w:type="pct"/>
          </w:tcPr>
          <w:p w:rsidR="00F676D6" w:rsidRPr="00F676D6" w:rsidRDefault="00F676D6" w:rsidP="003E596A">
            <w:pPr>
              <w:pStyle w:val="ab"/>
              <w:numPr>
                <w:ilvl w:val="0"/>
                <w:numId w:val="17"/>
              </w:numPr>
              <w:shd w:val="clear" w:color="auto" w:fill="FFFFFF"/>
              <w:spacing w:after="0"/>
              <w:jc w:val="both"/>
            </w:pPr>
            <w:r w:rsidRPr="00F676D6">
              <w:t>Бурмагина, Т. Ю. Аналитическая химия: основы химического анализа. Качествен</w:t>
            </w:r>
            <w:r w:rsidR="00766523">
              <w:t>ный анализ</w:t>
            </w:r>
            <w:r w:rsidRPr="00F676D6">
              <w:t>: учебное пособие / Т. Ю. Бурмагина, И. С. Полянская. -</w:t>
            </w:r>
            <w:r w:rsidR="00766523">
              <w:t xml:space="preserve"> Москва</w:t>
            </w:r>
            <w:r w:rsidRPr="00F676D6">
              <w:t>: Ай Пи Ар Медиа, 2022. - 106 c. - ISBN 978-5-4497-1996-6. -</w:t>
            </w:r>
            <w:r w:rsidR="00766523">
              <w:t xml:space="preserve"> Текс</w:t>
            </w:r>
            <w:r w:rsidR="003E596A">
              <w:t>т</w:t>
            </w:r>
            <w:r w:rsidRPr="00F676D6">
              <w:t>: электронный // Цифровой образовательный ресурс IPR SMART: [сайт]. - URL: https://www.iprbookshop.ru/127845.html (дата обращения: 14.02.2023). - Режим доступа: для авторизир. пользователей. - DOI: https://doi.org/10.23682/127845</w:t>
            </w:r>
          </w:p>
        </w:tc>
      </w:tr>
      <w:tr w:rsidR="00F676D6" w:rsidRPr="00F676D6" w:rsidTr="00F676D6">
        <w:tc>
          <w:tcPr>
            <w:tcW w:w="2961" w:type="pct"/>
          </w:tcPr>
          <w:p w:rsidR="00F676D6" w:rsidRPr="00F676D6" w:rsidRDefault="00F676D6" w:rsidP="003E596A">
            <w:pPr>
              <w:pStyle w:val="ab"/>
              <w:numPr>
                <w:ilvl w:val="0"/>
                <w:numId w:val="17"/>
              </w:numPr>
              <w:spacing w:after="0"/>
              <w:jc w:val="both"/>
            </w:pPr>
            <w:r w:rsidRPr="00F676D6">
              <w:rPr>
                <w:bCs/>
              </w:rPr>
              <w:lastRenderedPageBreak/>
              <w:t>Пустовалова, Л. М.</w:t>
            </w:r>
            <w:r w:rsidRPr="00F676D6">
              <w:t> Физико-химические методы исследован</w:t>
            </w:r>
            <w:r w:rsidR="00766523">
              <w:t>ия и техника лабораторных работ</w:t>
            </w:r>
            <w:r w:rsidRPr="00F676D6">
              <w:t>: учебник для студентов образовательных учреждений среднего проф. образования / Л. М. Пустовалова, И.Е</w:t>
            </w:r>
            <w:r w:rsidR="00766523">
              <w:t>. Никанорова. – Ростов-на- Дону</w:t>
            </w:r>
            <w:r w:rsidRPr="00F676D6">
              <w:t xml:space="preserve">, 2020. - 300 с. </w:t>
            </w:r>
          </w:p>
        </w:tc>
      </w:tr>
    </w:tbl>
    <w:p w:rsidR="00F676D6" w:rsidRDefault="00F676D6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76D6" w:rsidRDefault="00F676D6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76D6" w:rsidRDefault="00F676D6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76D6" w:rsidRDefault="00F676D6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76D6" w:rsidRDefault="00F676D6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76D6" w:rsidRDefault="00F676D6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76D6" w:rsidRDefault="00F676D6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76D6" w:rsidRDefault="00F676D6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76D6" w:rsidRDefault="00F676D6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76D6" w:rsidRDefault="00F676D6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76D6" w:rsidRDefault="00F676D6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76D6" w:rsidRDefault="00F676D6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76D6" w:rsidRDefault="00F676D6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76D6" w:rsidRDefault="00F676D6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676D6" w:rsidRPr="00FA5DAF" w:rsidRDefault="00F676D6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10163" w:rsidRDefault="00510163" w:rsidP="00DB2E23">
      <w:pPr>
        <w:pStyle w:val="a4"/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</w:rPr>
      </w:pPr>
      <w:bookmarkStart w:id="13" w:name="_Toc119876032"/>
      <w:r w:rsidRPr="00936094">
        <w:rPr>
          <w:rFonts w:ascii="Times New Roman" w:hAnsi="Times New Roman" w:cs="Times New Roman"/>
          <w:b/>
          <w:sz w:val="28"/>
        </w:rPr>
        <w:t xml:space="preserve">4. КОНТРОЛЬ И ОЦЕНКА РЕЗУЛЬТАТОВ ОСВОЕНИЯ </w:t>
      </w:r>
      <w:r w:rsidRPr="004B17B0">
        <w:rPr>
          <w:rFonts w:ascii="Times New Roman" w:hAnsi="Times New Roman" w:cs="Times New Roman"/>
          <w:b/>
          <w:sz w:val="28"/>
        </w:rPr>
        <w:t>ПРОГРАММЫ ПРОФЕССИОНАЛЬНОГО МОДУЛЯ</w:t>
      </w:r>
      <w:bookmarkEnd w:id="13"/>
    </w:p>
    <w:p w:rsidR="00980E0E" w:rsidRPr="00177755" w:rsidRDefault="00177755" w:rsidP="00DB2E23">
      <w:pPr>
        <w:pStyle w:val="a4"/>
        <w:spacing w:before="240" w:line="360" w:lineRule="auto"/>
        <w:jc w:val="both"/>
        <w:outlineLvl w:val="1"/>
        <w:rPr>
          <w:rFonts w:ascii="Times New Roman" w:hAnsi="Times New Roman" w:cs="Times New Roman"/>
          <w:b/>
          <w:sz w:val="28"/>
        </w:rPr>
      </w:pPr>
      <w:bookmarkStart w:id="14" w:name="_Toc119876033"/>
      <w:r>
        <w:rPr>
          <w:rFonts w:ascii="Times New Roman" w:hAnsi="Times New Roman" w:cs="Times New Roman"/>
          <w:b/>
          <w:sz w:val="28"/>
          <w:lang w:val="en-US"/>
        </w:rPr>
        <w:t>4</w:t>
      </w:r>
      <w:r>
        <w:rPr>
          <w:rFonts w:ascii="Times New Roman" w:hAnsi="Times New Roman" w:cs="Times New Roman"/>
          <w:b/>
          <w:sz w:val="28"/>
        </w:rPr>
        <w:t>.1. Промежуточная оценка</w:t>
      </w:r>
      <w:bookmarkEnd w:id="14"/>
    </w:p>
    <w:tbl>
      <w:tblPr>
        <w:tblStyle w:val="TableGrid"/>
        <w:tblW w:w="1469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1" w:type="dxa"/>
          <w:left w:w="108" w:type="dxa"/>
        </w:tblCellMar>
        <w:tblLook w:val="04A0" w:firstRow="1" w:lastRow="0" w:firstColumn="1" w:lastColumn="0" w:noHBand="0" w:noVBand="1"/>
      </w:tblPr>
      <w:tblGrid>
        <w:gridCol w:w="7616"/>
        <w:gridCol w:w="1270"/>
        <w:gridCol w:w="2144"/>
        <w:gridCol w:w="1557"/>
        <w:gridCol w:w="2110"/>
      </w:tblGrid>
      <w:tr w:rsidR="00556B0F" w:rsidRPr="00556B0F" w:rsidTr="00556B0F">
        <w:trPr>
          <w:trHeight w:val="20"/>
        </w:trPr>
        <w:tc>
          <w:tcPr>
            <w:tcW w:w="7616" w:type="dxa"/>
            <w:vMerge w:val="restart"/>
            <w:shd w:val="clear" w:color="auto" w:fill="F2F2F2" w:themeFill="background1" w:themeFillShade="F2"/>
            <w:vAlign w:val="center"/>
          </w:tcPr>
          <w:p w:rsidR="00556B0F" w:rsidRDefault="00177755" w:rsidP="00556B0F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Приобретённый практический опыт </w:t>
            </w:r>
          </w:p>
          <w:p w:rsidR="00177755" w:rsidRPr="00556B0F" w:rsidRDefault="00177755" w:rsidP="00556B0F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270" w:type="dxa"/>
            <w:vMerge w:val="restart"/>
            <w:shd w:val="clear" w:color="auto" w:fill="F2F2F2" w:themeFill="background1" w:themeFillShade="F2"/>
            <w:vAlign w:val="center"/>
          </w:tcPr>
          <w:p w:rsidR="00177755" w:rsidRPr="00556B0F" w:rsidRDefault="00177755" w:rsidP="0055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177755" w:rsidRPr="00556B0F" w:rsidRDefault="00177755" w:rsidP="00556B0F">
            <w:pPr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ПК,ОК</w:t>
            </w:r>
          </w:p>
        </w:tc>
        <w:tc>
          <w:tcPr>
            <w:tcW w:w="2144" w:type="dxa"/>
            <w:vMerge w:val="restart"/>
            <w:shd w:val="clear" w:color="auto" w:fill="F2F2F2" w:themeFill="background1" w:themeFillShade="F2"/>
            <w:vAlign w:val="center"/>
          </w:tcPr>
          <w:p w:rsidR="00177755" w:rsidRPr="00556B0F" w:rsidRDefault="00177755" w:rsidP="0055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МДК</w:t>
            </w:r>
          </w:p>
          <w:p w:rsidR="00177755" w:rsidRPr="00556B0F" w:rsidRDefault="00177755" w:rsidP="00556B0F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gridSpan w:val="2"/>
            <w:shd w:val="clear" w:color="auto" w:fill="F2F2F2" w:themeFill="background1" w:themeFillShade="F2"/>
            <w:vAlign w:val="center"/>
          </w:tcPr>
          <w:p w:rsidR="00177755" w:rsidRPr="00556B0F" w:rsidRDefault="00177755" w:rsidP="0055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контрольно</w:t>
            </w: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оценочного средства</w:t>
            </w:r>
          </w:p>
        </w:tc>
      </w:tr>
      <w:tr w:rsidR="00556B0F" w:rsidRPr="00556B0F" w:rsidTr="00556B0F">
        <w:trPr>
          <w:trHeight w:val="20"/>
        </w:trPr>
        <w:tc>
          <w:tcPr>
            <w:tcW w:w="7616" w:type="dxa"/>
            <w:vMerge/>
            <w:shd w:val="clear" w:color="auto" w:fill="F2F2F2" w:themeFill="background1" w:themeFillShade="F2"/>
            <w:vAlign w:val="center"/>
          </w:tcPr>
          <w:p w:rsidR="00177755" w:rsidRPr="00556B0F" w:rsidRDefault="00177755" w:rsidP="0055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  <w:shd w:val="clear" w:color="auto" w:fill="F2F2F2" w:themeFill="background1" w:themeFillShade="F2"/>
            <w:vAlign w:val="center"/>
          </w:tcPr>
          <w:p w:rsidR="00177755" w:rsidRPr="00556B0F" w:rsidRDefault="00177755" w:rsidP="0055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  <w:shd w:val="clear" w:color="auto" w:fill="F2F2F2" w:themeFill="background1" w:themeFillShade="F2"/>
            <w:vAlign w:val="center"/>
          </w:tcPr>
          <w:p w:rsidR="00177755" w:rsidRPr="00556B0F" w:rsidRDefault="00177755" w:rsidP="0055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F2F2F2" w:themeFill="background1" w:themeFillShade="F2"/>
            <w:vAlign w:val="center"/>
          </w:tcPr>
          <w:p w:rsidR="00177755" w:rsidRPr="00556B0F" w:rsidRDefault="00177755" w:rsidP="0055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2110" w:type="dxa"/>
            <w:shd w:val="clear" w:color="auto" w:fill="F2F2F2" w:themeFill="background1" w:themeFillShade="F2"/>
            <w:vAlign w:val="center"/>
          </w:tcPr>
          <w:p w:rsidR="00177755" w:rsidRPr="00556B0F" w:rsidRDefault="00177755" w:rsidP="0055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</w:tr>
      <w:tr w:rsidR="00556B0F" w:rsidRPr="00556B0F" w:rsidTr="00556B0F">
        <w:trPr>
          <w:trHeight w:val="20"/>
        </w:trPr>
        <w:tc>
          <w:tcPr>
            <w:tcW w:w="7616" w:type="dxa"/>
            <w:shd w:val="clear" w:color="auto" w:fill="F2F2F2" w:themeFill="background1" w:themeFillShade="F2"/>
            <w:vAlign w:val="center"/>
          </w:tcPr>
          <w:p w:rsidR="00177755" w:rsidRPr="00556B0F" w:rsidRDefault="00177755" w:rsidP="00556B0F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shd w:val="clear" w:color="auto" w:fill="F2F2F2" w:themeFill="background1" w:themeFillShade="F2"/>
            <w:vAlign w:val="center"/>
          </w:tcPr>
          <w:p w:rsidR="00177755" w:rsidRPr="00556B0F" w:rsidRDefault="00177755" w:rsidP="00556B0F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  <w:shd w:val="clear" w:color="auto" w:fill="F2F2F2" w:themeFill="background1" w:themeFillShade="F2"/>
            <w:vAlign w:val="center"/>
          </w:tcPr>
          <w:p w:rsidR="00177755" w:rsidRPr="00556B0F" w:rsidRDefault="00177755" w:rsidP="00556B0F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  <w:shd w:val="clear" w:color="auto" w:fill="F2F2F2" w:themeFill="background1" w:themeFillShade="F2"/>
            <w:vAlign w:val="center"/>
          </w:tcPr>
          <w:p w:rsidR="00177755" w:rsidRPr="00556B0F" w:rsidRDefault="00177755" w:rsidP="00556B0F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0" w:type="dxa"/>
            <w:shd w:val="clear" w:color="auto" w:fill="F2F2F2" w:themeFill="background1" w:themeFillShade="F2"/>
            <w:vAlign w:val="center"/>
          </w:tcPr>
          <w:p w:rsidR="00177755" w:rsidRPr="00556B0F" w:rsidRDefault="00177755" w:rsidP="00556B0F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6B0F" w:rsidRPr="00556B0F" w:rsidTr="00556B0F">
        <w:trPr>
          <w:trHeight w:val="20"/>
        </w:trPr>
        <w:tc>
          <w:tcPr>
            <w:tcW w:w="7616" w:type="dxa"/>
            <w:tcBorders>
              <w:bottom w:val="single" w:sz="4" w:space="0" w:color="auto"/>
            </w:tcBorders>
            <w:vAlign w:val="center"/>
          </w:tcPr>
          <w:p w:rsidR="00556B0F" w:rsidRDefault="00556B0F" w:rsidP="00556B0F">
            <w:pPr>
              <w:ind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Проводить и оформлять производственный инструктаж подчиненных;</w:t>
            </w:r>
          </w:p>
          <w:p w:rsidR="00556B0F" w:rsidRPr="00556B0F" w:rsidRDefault="00556B0F" w:rsidP="00556B0F">
            <w:pPr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онтролировать соблюдение безопасности при работе с лабораторной посудой и приборами;</w:t>
            </w:r>
          </w:p>
          <w:p w:rsidR="00556B0F" w:rsidRPr="00556B0F" w:rsidRDefault="00556B0F" w:rsidP="00556B0F">
            <w:pPr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 xml:space="preserve">онтролировать соблюдение </w:t>
            </w: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</w:t>
            </w: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 xml:space="preserve"> хранения, использования и утилизации химических реактивов;</w:t>
            </w:r>
          </w:p>
          <w:p w:rsidR="00556B0F" w:rsidRPr="00556B0F" w:rsidRDefault="00556B0F" w:rsidP="00556B0F">
            <w:pPr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беспечивать наличие средств индивидуальной защиты;</w:t>
            </w:r>
          </w:p>
          <w:p w:rsidR="00556B0F" w:rsidRPr="00556B0F" w:rsidRDefault="00556B0F" w:rsidP="00556B0F">
            <w:pPr>
              <w:tabs>
                <w:tab w:val="righ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</w:t>
            </w: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ab/>
              <w:t>наличие средств коллективной защиты;</w:t>
            </w:r>
          </w:p>
          <w:p w:rsidR="00556B0F" w:rsidRPr="00556B0F" w:rsidRDefault="00556B0F" w:rsidP="0055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Обеспечивать соблю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 правил пожарной безопасно</w:t>
            </w: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</w:p>
          <w:p w:rsidR="00556B0F" w:rsidRDefault="00556B0F" w:rsidP="00556B0F">
            <w:pPr>
              <w:ind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Обеспечивать соблюдение правил электробезопасности;</w:t>
            </w:r>
          </w:p>
          <w:p w:rsidR="00556B0F" w:rsidRPr="00556B0F" w:rsidRDefault="00556B0F" w:rsidP="00556B0F">
            <w:pPr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Оказывать первую доврачебную помощь при несчастных случаях;</w:t>
            </w:r>
          </w:p>
          <w:p w:rsidR="00556B0F" w:rsidRPr="00556B0F" w:rsidRDefault="00556B0F" w:rsidP="00556B0F">
            <w:pPr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Обеспечивать соблюдение правил охраны труда при работе с агрессивными средами;</w:t>
            </w:r>
          </w:p>
          <w:p w:rsidR="00556B0F" w:rsidRDefault="00556B0F" w:rsidP="00556B0F">
            <w:pPr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Планировать действия подчиненных при возн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икновении нестандартных (чрезвы</w:t>
            </w: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чайных) ситуаций на производстве;</w:t>
            </w:r>
          </w:p>
          <w:p w:rsidR="00556B0F" w:rsidRDefault="00556B0F" w:rsidP="00556B0F">
            <w:pPr>
              <w:ind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Нести ответственность за результаты своей деятельности, результаты работы подчиненных;</w:t>
            </w:r>
          </w:p>
          <w:p w:rsidR="00556B0F" w:rsidRPr="00556B0F" w:rsidRDefault="00556B0F" w:rsidP="00556B0F">
            <w:pPr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Владеть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етодами самоанализа, коррекции, </w:t>
            </w: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планирования, проектирования деятельности;</w:t>
            </w:r>
          </w:p>
          <w:p w:rsidR="00556B0F" w:rsidRPr="00556B0F" w:rsidRDefault="00556B0F" w:rsidP="00556B0F">
            <w:pPr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Оценивать экономическую эффективность работы лаборатории;</w:t>
            </w:r>
          </w:p>
          <w:p w:rsidR="00556B0F" w:rsidRPr="00556B0F" w:rsidRDefault="00556B0F" w:rsidP="00556B0F">
            <w:pPr>
              <w:tabs>
                <w:tab w:val="righ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Планировать </w:t>
            </w: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финансовую деятельность</w:t>
            </w: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лаборатории;</w:t>
            </w: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проводить закупку лабораторного оборудования и расходных материалов;</w:t>
            </w: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оценивать производительность труда.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556B0F" w:rsidRPr="00556B0F" w:rsidRDefault="00556B0F" w:rsidP="00556B0F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ПК. 3</w:t>
            </w: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  <w:p w:rsidR="00556B0F" w:rsidRPr="00556B0F" w:rsidRDefault="00556B0F" w:rsidP="00556B0F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ПК. 3</w:t>
            </w: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  <w:p w:rsidR="00556B0F" w:rsidRPr="00556B0F" w:rsidRDefault="00556B0F" w:rsidP="00556B0F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ПК. 3</w:t>
            </w: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  <w:p w:rsidR="00556B0F" w:rsidRPr="00556B0F" w:rsidRDefault="00556B0F" w:rsidP="00556B0F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:rsidR="00556B0F" w:rsidRPr="00556B0F" w:rsidRDefault="00556B0F" w:rsidP="00556B0F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Раздел 1. Контроль качества результатов анализа</w:t>
            </w:r>
          </w:p>
          <w:p w:rsidR="00556B0F" w:rsidRPr="00556B0F" w:rsidRDefault="00556B0F" w:rsidP="0055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Раздел 2. Общие требования к компетентности испытательных лабораторий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556B0F" w:rsidRPr="00556B0F" w:rsidRDefault="00556B0F" w:rsidP="0055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10" w:type="dxa"/>
            <w:vAlign w:val="center"/>
          </w:tcPr>
          <w:p w:rsidR="00556B0F" w:rsidRPr="00556B0F" w:rsidRDefault="00556B0F" w:rsidP="0055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срез по МДК </w:t>
            </w: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03.01.</w:t>
            </w:r>
          </w:p>
          <w:p w:rsidR="00556B0F" w:rsidRPr="00556B0F" w:rsidRDefault="00556B0F" w:rsidP="00556B0F">
            <w:pPr>
              <w:ind w:righ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 xml:space="preserve">Тест по МДК </w:t>
            </w: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03.01.</w:t>
            </w:r>
          </w:p>
          <w:p w:rsidR="00556B0F" w:rsidRPr="00556B0F" w:rsidRDefault="00556B0F" w:rsidP="00556B0F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Экзамен по МДК 03.01</w:t>
            </w:r>
          </w:p>
        </w:tc>
      </w:tr>
    </w:tbl>
    <w:p w:rsidR="00556B0F" w:rsidRDefault="00556B0F"/>
    <w:tbl>
      <w:tblPr>
        <w:tblStyle w:val="TableGrid"/>
        <w:tblW w:w="1469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1" w:type="dxa"/>
          <w:left w:w="108" w:type="dxa"/>
        </w:tblCellMar>
        <w:tblLook w:val="04A0" w:firstRow="1" w:lastRow="0" w:firstColumn="1" w:lastColumn="0" w:noHBand="0" w:noVBand="1"/>
      </w:tblPr>
      <w:tblGrid>
        <w:gridCol w:w="7616"/>
        <w:gridCol w:w="1270"/>
        <w:gridCol w:w="2144"/>
        <w:gridCol w:w="1557"/>
        <w:gridCol w:w="2110"/>
      </w:tblGrid>
      <w:tr w:rsidR="00556B0F" w:rsidRPr="00556B0F" w:rsidTr="0018271E">
        <w:trPr>
          <w:trHeight w:val="20"/>
        </w:trPr>
        <w:tc>
          <w:tcPr>
            <w:tcW w:w="7616" w:type="dxa"/>
            <w:vMerge w:val="restart"/>
            <w:shd w:val="clear" w:color="auto" w:fill="F2F2F2" w:themeFill="background1" w:themeFillShade="F2"/>
            <w:vAlign w:val="center"/>
          </w:tcPr>
          <w:p w:rsidR="00556B0F" w:rsidRDefault="00556B0F" w:rsidP="0018271E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 xml:space="preserve">Приобретённый практический опыт </w:t>
            </w:r>
          </w:p>
          <w:p w:rsidR="00556B0F" w:rsidRPr="00556B0F" w:rsidRDefault="00556B0F" w:rsidP="0018271E">
            <w:pPr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270" w:type="dxa"/>
            <w:vMerge w:val="restart"/>
            <w:shd w:val="clear" w:color="auto" w:fill="F2F2F2" w:themeFill="background1" w:themeFillShade="F2"/>
            <w:vAlign w:val="center"/>
          </w:tcPr>
          <w:p w:rsidR="00556B0F" w:rsidRPr="00556B0F" w:rsidRDefault="00556B0F" w:rsidP="00182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556B0F" w:rsidRPr="00556B0F" w:rsidRDefault="00556B0F" w:rsidP="0018271E">
            <w:pPr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ПК,ОК</w:t>
            </w:r>
          </w:p>
        </w:tc>
        <w:tc>
          <w:tcPr>
            <w:tcW w:w="2144" w:type="dxa"/>
            <w:vMerge w:val="restart"/>
            <w:shd w:val="clear" w:color="auto" w:fill="F2F2F2" w:themeFill="background1" w:themeFillShade="F2"/>
            <w:vAlign w:val="center"/>
          </w:tcPr>
          <w:p w:rsidR="00556B0F" w:rsidRPr="00556B0F" w:rsidRDefault="00556B0F" w:rsidP="00182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МДК</w:t>
            </w:r>
          </w:p>
          <w:p w:rsidR="00556B0F" w:rsidRPr="00556B0F" w:rsidRDefault="00556B0F" w:rsidP="0018271E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gridSpan w:val="2"/>
            <w:shd w:val="clear" w:color="auto" w:fill="F2F2F2" w:themeFill="background1" w:themeFillShade="F2"/>
            <w:vAlign w:val="center"/>
          </w:tcPr>
          <w:p w:rsidR="00556B0F" w:rsidRPr="00556B0F" w:rsidRDefault="00556B0F" w:rsidP="00182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контрольно</w:t>
            </w: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оценочного средства</w:t>
            </w:r>
          </w:p>
        </w:tc>
      </w:tr>
      <w:tr w:rsidR="00556B0F" w:rsidRPr="00556B0F" w:rsidTr="0018271E">
        <w:trPr>
          <w:trHeight w:val="20"/>
        </w:trPr>
        <w:tc>
          <w:tcPr>
            <w:tcW w:w="7616" w:type="dxa"/>
            <w:vMerge/>
            <w:shd w:val="clear" w:color="auto" w:fill="F2F2F2" w:themeFill="background1" w:themeFillShade="F2"/>
            <w:vAlign w:val="center"/>
          </w:tcPr>
          <w:p w:rsidR="00556B0F" w:rsidRPr="00556B0F" w:rsidRDefault="00556B0F" w:rsidP="00182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  <w:shd w:val="clear" w:color="auto" w:fill="F2F2F2" w:themeFill="background1" w:themeFillShade="F2"/>
            <w:vAlign w:val="center"/>
          </w:tcPr>
          <w:p w:rsidR="00556B0F" w:rsidRPr="00556B0F" w:rsidRDefault="00556B0F" w:rsidP="00182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  <w:shd w:val="clear" w:color="auto" w:fill="F2F2F2" w:themeFill="background1" w:themeFillShade="F2"/>
            <w:vAlign w:val="center"/>
          </w:tcPr>
          <w:p w:rsidR="00556B0F" w:rsidRPr="00556B0F" w:rsidRDefault="00556B0F" w:rsidP="00182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F2F2F2" w:themeFill="background1" w:themeFillShade="F2"/>
            <w:vAlign w:val="center"/>
          </w:tcPr>
          <w:p w:rsidR="00556B0F" w:rsidRPr="00556B0F" w:rsidRDefault="00556B0F" w:rsidP="00182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2110" w:type="dxa"/>
            <w:shd w:val="clear" w:color="auto" w:fill="F2F2F2" w:themeFill="background1" w:themeFillShade="F2"/>
            <w:vAlign w:val="center"/>
          </w:tcPr>
          <w:p w:rsidR="00556B0F" w:rsidRPr="00556B0F" w:rsidRDefault="00556B0F" w:rsidP="00182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</w:tr>
      <w:tr w:rsidR="00556B0F" w:rsidRPr="00556B0F" w:rsidTr="0018271E">
        <w:trPr>
          <w:trHeight w:val="20"/>
        </w:trPr>
        <w:tc>
          <w:tcPr>
            <w:tcW w:w="7616" w:type="dxa"/>
            <w:shd w:val="clear" w:color="auto" w:fill="F2F2F2" w:themeFill="background1" w:themeFillShade="F2"/>
            <w:vAlign w:val="center"/>
          </w:tcPr>
          <w:p w:rsidR="00556B0F" w:rsidRPr="00556B0F" w:rsidRDefault="00556B0F" w:rsidP="0018271E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  <w:shd w:val="clear" w:color="auto" w:fill="F2F2F2" w:themeFill="background1" w:themeFillShade="F2"/>
            <w:vAlign w:val="center"/>
          </w:tcPr>
          <w:p w:rsidR="00556B0F" w:rsidRPr="00556B0F" w:rsidRDefault="00556B0F" w:rsidP="0018271E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  <w:shd w:val="clear" w:color="auto" w:fill="F2F2F2" w:themeFill="background1" w:themeFillShade="F2"/>
            <w:vAlign w:val="center"/>
          </w:tcPr>
          <w:p w:rsidR="00556B0F" w:rsidRPr="00556B0F" w:rsidRDefault="00556B0F" w:rsidP="0018271E">
            <w:pPr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  <w:shd w:val="clear" w:color="auto" w:fill="F2F2F2" w:themeFill="background1" w:themeFillShade="F2"/>
            <w:vAlign w:val="center"/>
          </w:tcPr>
          <w:p w:rsidR="00556B0F" w:rsidRPr="00556B0F" w:rsidRDefault="00556B0F" w:rsidP="0018271E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0" w:type="dxa"/>
            <w:shd w:val="clear" w:color="auto" w:fill="F2F2F2" w:themeFill="background1" w:themeFillShade="F2"/>
            <w:vAlign w:val="center"/>
          </w:tcPr>
          <w:p w:rsidR="00556B0F" w:rsidRPr="00556B0F" w:rsidRDefault="00556B0F" w:rsidP="0018271E">
            <w:pPr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6B0F" w:rsidRPr="00556B0F" w:rsidTr="00556B0F">
        <w:trPr>
          <w:trHeight w:val="20"/>
        </w:trPr>
        <w:tc>
          <w:tcPr>
            <w:tcW w:w="7616" w:type="dxa"/>
            <w:vAlign w:val="center"/>
          </w:tcPr>
          <w:p w:rsidR="00556B0F" w:rsidRPr="00556B0F" w:rsidRDefault="00556B0F" w:rsidP="00556B0F">
            <w:pPr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работу персонала производственных подразделений;</w:t>
            </w:r>
          </w:p>
          <w:p w:rsidR="00556B0F" w:rsidRPr="00556B0F" w:rsidRDefault="00556B0F" w:rsidP="00556B0F">
            <w:pPr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Анализировать производственную деятельность</w:t>
            </w: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подразделения;</w:t>
            </w:r>
          </w:p>
          <w:p w:rsidR="00556B0F" w:rsidRPr="00556B0F" w:rsidRDefault="00556B0F" w:rsidP="00556B0F">
            <w:pPr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Контролировать и выполнять правила техники безопасности, производственной и трудовой дисциплины, правил внутреннего трудового распорядка;</w:t>
            </w:r>
          </w:p>
          <w:p w:rsidR="00556B0F" w:rsidRPr="00556B0F" w:rsidRDefault="00556B0F" w:rsidP="0055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Участвовать в обеспечении и оценке экономической эффективности работы подразделения.</w:t>
            </w:r>
          </w:p>
        </w:tc>
        <w:tc>
          <w:tcPr>
            <w:tcW w:w="1270" w:type="dxa"/>
            <w:vAlign w:val="center"/>
          </w:tcPr>
          <w:p w:rsidR="00556B0F" w:rsidRPr="00556B0F" w:rsidRDefault="00556B0F" w:rsidP="00556B0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ПК. 3.1</w:t>
            </w:r>
          </w:p>
          <w:p w:rsidR="00556B0F" w:rsidRPr="00556B0F" w:rsidRDefault="00556B0F" w:rsidP="00556B0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ПК. 3</w:t>
            </w: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  <w:p w:rsidR="00556B0F" w:rsidRPr="00556B0F" w:rsidRDefault="00556B0F" w:rsidP="00556B0F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ПК. 3</w:t>
            </w:r>
            <w:r w:rsidRPr="00556B0F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  <w:p w:rsidR="00556B0F" w:rsidRPr="00556B0F" w:rsidRDefault="00556B0F" w:rsidP="0055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:rsidR="00556B0F" w:rsidRPr="00556B0F" w:rsidRDefault="00556B0F" w:rsidP="00556B0F">
            <w:pPr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Раздел 2. Общие требования к компетентности испытательных лабораторий</w:t>
            </w:r>
          </w:p>
        </w:tc>
        <w:tc>
          <w:tcPr>
            <w:tcW w:w="1557" w:type="dxa"/>
            <w:vAlign w:val="center"/>
          </w:tcPr>
          <w:p w:rsidR="00556B0F" w:rsidRPr="00556B0F" w:rsidRDefault="00556B0F" w:rsidP="0055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10" w:type="dxa"/>
            <w:vAlign w:val="center"/>
          </w:tcPr>
          <w:p w:rsidR="00556B0F" w:rsidRPr="00556B0F" w:rsidRDefault="00556B0F" w:rsidP="00556B0F">
            <w:pPr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Экзамен по МДК 03.01</w:t>
            </w:r>
          </w:p>
          <w:p w:rsidR="00556B0F" w:rsidRPr="00556B0F" w:rsidRDefault="00556B0F" w:rsidP="0055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 xml:space="preserve"> по УП</w:t>
            </w:r>
          </w:p>
          <w:p w:rsidR="00556B0F" w:rsidRPr="00556B0F" w:rsidRDefault="00556B0F" w:rsidP="0055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0F">
              <w:rPr>
                <w:rFonts w:ascii="Times New Roman" w:hAnsi="Times New Roman" w:cs="Times New Roman"/>
                <w:sz w:val="24"/>
                <w:szCs w:val="24"/>
              </w:rPr>
              <w:t>Отчёт по ПП</w:t>
            </w:r>
          </w:p>
        </w:tc>
      </w:tr>
    </w:tbl>
    <w:p w:rsidR="00EA0EDF" w:rsidRDefault="00EA0EDF">
      <w:r>
        <w:br w:type="page"/>
      </w:r>
    </w:p>
    <w:p w:rsidR="00B47B61" w:rsidRPr="00DB2E23" w:rsidRDefault="00EA0EDF" w:rsidP="00DB2E23">
      <w:pPr>
        <w:pStyle w:val="2"/>
        <w:rPr>
          <w:rFonts w:ascii="Times New Roman" w:hAnsi="Times New Roman"/>
          <w:i w:val="0"/>
        </w:rPr>
      </w:pPr>
      <w:bookmarkStart w:id="15" w:name="_Toc119876034"/>
      <w:r w:rsidRPr="00DB2E23">
        <w:rPr>
          <w:rFonts w:ascii="Times New Roman" w:hAnsi="Times New Roman"/>
          <w:i w:val="0"/>
        </w:rPr>
        <w:lastRenderedPageBreak/>
        <w:t>4.2. Итоговая оценка</w:t>
      </w:r>
      <w:bookmarkEnd w:id="15"/>
    </w:p>
    <w:tbl>
      <w:tblPr>
        <w:tblStyle w:val="TableGrid"/>
        <w:tblW w:w="1484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5490"/>
        <w:gridCol w:w="9355"/>
      </w:tblGrid>
      <w:tr w:rsidR="00EA0EDF" w:rsidRPr="00EA0EDF" w:rsidTr="00EA0EDF">
        <w:trPr>
          <w:trHeight w:val="20"/>
          <w:tblHeader/>
        </w:trPr>
        <w:tc>
          <w:tcPr>
            <w:tcW w:w="5490" w:type="dxa"/>
            <w:shd w:val="clear" w:color="auto" w:fill="F2F2F2" w:themeFill="background1" w:themeFillShade="F2"/>
            <w:vAlign w:val="center"/>
          </w:tcPr>
          <w:p w:rsidR="00EA0EDF" w:rsidRPr="00EA0EDF" w:rsidRDefault="00EA0EDF" w:rsidP="00E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9355" w:type="dxa"/>
            <w:shd w:val="clear" w:color="auto" w:fill="F2F2F2" w:themeFill="background1" w:themeFillShade="F2"/>
            <w:vAlign w:val="center"/>
          </w:tcPr>
          <w:p w:rsidR="00EA0EDF" w:rsidRPr="00EA0EDF" w:rsidRDefault="00EA0EDF" w:rsidP="00EA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EA0EDF" w:rsidRPr="00EA0EDF" w:rsidTr="0018271E">
        <w:trPr>
          <w:trHeight w:val="20"/>
        </w:trPr>
        <w:tc>
          <w:tcPr>
            <w:tcW w:w="14845" w:type="dxa"/>
            <w:gridSpan w:val="2"/>
            <w:shd w:val="clear" w:color="auto" w:fill="F2F2F2" w:themeFill="background1" w:themeFillShade="F2"/>
            <w:vAlign w:val="center"/>
          </w:tcPr>
          <w:p w:rsidR="00EA0EDF" w:rsidRPr="00EA0EDF" w:rsidRDefault="00EA0EDF" w:rsidP="00EA0E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E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ОСВОЕННЫЕ ПРОФЕССИОНАЛЬНЫЕ КОМПЕТЕНЦИИ</w:t>
            </w:r>
          </w:p>
        </w:tc>
      </w:tr>
      <w:tr w:rsidR="00EA0EDF" w:rsidRPr="00EA0EDF" w:rsidTr="00EA0EDF">
        <w:trPr>
          <w:trHeight w:val="20"/>
        </w:trPr>
        <w:tc>
          <w:tcPr>
            <w:tcW w:w="5490" w:type="dxa"/>
            <w:vAlign w:val="center"/>
          </w:tcPr>
          <w:p w:rsidR="00EA0EDF" w:rsidRPr="00EA0EDF" w:rsidRDefault="00EA0EDF" w:rsidP="00EA0EDF">
            <w:pPr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ПК 3.1. Планировать и организовывать работу в соответствии со стандартами предприятия, международными стандартами и другим требованиями.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5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Уметь обслуживать и эксплуатировать лабораторное оборудование, испытательное оборудование и средства измерения химико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аналитических лабораторий.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0EDF" w:rsidRPr="00EA0EDF" w:rsidTr="00EA0EDF">
        <w:trPr>
          <w:trHeight w:val="20"/>
        </w:trPr>
        <w:tc>
          <w:tcPr>
            <w:tcW w:w="5490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>.2 Организовывать</w:t>
            </w: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безопасные условия процессов и производства.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5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Уметь проводить качественный и количественный анализ неорганических и органических веществ химическими и физико-химическими методами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0EDF" w:rsidRPr="00EA0EDF" w:rsidTr="00EA0EDF">
        <w:trPr>
          <w:trHeight w:val="20"/>
        </w:trPr>
        <w:tc>
          <w:tcPr>
            <w:tcW w:w="5490" w:type="dxa"/>
            <w:vAlign w:val="center"/>
          </w:tcPr>
          <w:p w:rsidR="00EA0EDF" w:rsidRPr="00EA0EDF" w:rsidRDefault="00EA0EDF" w:rsidP="00EA0EDF">
            <w:pPr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ПК 3.3   Анализировать производственную деятельность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лаборатории и оценивать экономи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ескую эффективность работы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5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Уметь проводить метрологическую обработку результатов анализов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0EDF" w:rsidRPr="00EA0EDF" w:rsidTr="00EA0EDF">
        <w:trPr>
          <w:trHeight w:val="20"/>
        </w:trPr>
        <w:tc>
          <w:tcPr>
            <w:tcW w:w="14845" w:type="dxa"/>
            <w:gridSpan w:val="2"/>
            <w:shd w:val="clear" w:color="auto" w:fill="F2F2F2" w:themeFill="background1" w:themeFillShade="F2"/>
            <w:vAlign w:val="center"/>
          </w:tcPr>
          <w:p w:rsidR="00EA0EDF" w:rsidRPr="00EA0EDF" w:rsidRDefault="00EA0EDF" w:rsidP="00EA0EDF">
            <w:pPr>
              <w:shd w:val="clear" w:color="auto" w:fill="F2F2F2" w:themeFill="background1" w:themeFillShade="F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E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ОСВОЕННЫЕ ОБЩИЕ КОМПЕТЕНЦИИ</w:t>
            </w:r>
          </w:p>
        </w:tc>
      </w:tr>
      <w:tr w:rsidR="00EA0EDF" w:rsidRPr="00EA0EDF" w:rsidTr="00EA0EDF">
        <w:trPr>
          <w:trHeight w:val="20"/>
        </w:trPr>
        <w:tc>
          <w:tcPr>
            <w:tcW w:w="5490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01. </w:t>
            </w: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5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Распознавание сложных проблемные ситуации в различных контекстах.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сложных ситуаций при решении задач профессиональной деятельности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A0EDF" w:rsidRPr="00EA0EDF" w:rsidRDefault="00EA0EDF" w:rsidP="00EA0EDF">
            <w:pPr>
              <w:ind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Определение этапов решения задачи.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Определение потребности в информации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Осуществление эффективного поиска.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Оценка рисков на каждом шагу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Оценивает плюсы и минусы полученного результата, своего плана и его реализации, предлагает критерии оценки и рекомендации по улучшению плана.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0EDF" w:rsidRPr="00EA0EDF" w:rsidTr="00EA0EDF">
        <w:trPr>
          <w:trHeight w:val="20"/>
        </w:trPr>
        <w:tc>
          <w:tcPr>
            <w:tcW w:w="5490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5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Планирование информационного поиска из широкого набора источников, необходимого для выполнения профессиональных задач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полученной информации, выделяет в ней главные аспекты.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Структурировать отобранную информацию в соответствии с параметрами поиска;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Интерпретация полученной информации в контексте профессиональной деятельности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0EDF" w:rsidRPr="00EA0EDF" w:rsidTr="00EA0EDF">
        <w:trPr>
          <w:trHeight w:val="20"/>
        </w:trPr>
        <w:tc>
          <w:tcPr>
            <w:tcW w:w="5490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развитие.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5" w:type="dxa"/>
            <w:vAlign w:val="center"/>
          </w:tcPr>
          <w:p w:rsidR="00EA0EDF" w:rsidRPr="00EA0EDF" w:rsidRDefault="00EA0EDF" w:rsidP="00EA0EDF">
            <w:pPr>
              <w:ind w:right="873"/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актуальной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ормативно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правовой документацию по профессии(специальности)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0EDF" w:rsidRPr="00EA0EDF" w:rsidTr="00EA0EDF">
        <w:trPr>
          <w:trHeight w:val="20"/>
        </w:trPr>
        <w:tc>
          <w:tcPr>
            <w:tcW w:w="5490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Применение современной научной профессиональной терминологии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траектории профессионального развития и самообразования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0EDF" w:rsidRPr="00EA0EDF" w:rsidTr="00EA0EDF">
        <w:trPr>
          <w:trHeight w:val="20"/>
        </w:trPr>
        <w:tc>
          <w:tcPr>
            <w:tcW w:w="5490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04. Работать в коллективе и команде, эффективно взаимодействовать с коллегами, руководством, клиентами.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5" w:type="dxa"/>
            <w:vAlign w:val="center"/>
          </w:tcPr>
          <w:p w:rsidR="00EA0EDF" w:rsidRPr="00EA0EDF" w:rsidRDefault="00EA0EDF" w:rsidP="00EA0EDF">
            <w:pPr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Участие в деловом общении для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эффективного решения деловых задач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Планирование профессиональной деятельности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0EDF" w:rsidRPr="00EA0EDF" w:rsidTr="00EA0EDF">
        <w:trPr>
          <w:trHeight w:val="20"/>
        </w:trPr>
        <w:tc>
          <w:tcPr>
            <w:tcW w:w="5490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5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Грамотно устно и письменно излагать свои мысли по профессиональной тематике на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государственном языке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Проявление толерантность в рабочем коллективе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0EDF" w:rsidRPr="00EA0EDF" w:rsidTr="00EA0EDF">
        <w:trPr>
          <w:trHeight w:val="20"/>
        </w:trPr>
        <w:tc>
          <w:tcPr>
            <w:tcW w:w="5490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ОК 07. Содействовать сохранению окружающей среды, ресурсосбер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ежению</w:t>
            </w:r>
          </w:p>
        </w:tc>
        <w:tc>
          <w:tcPr>
            <w:tcW w:w="9355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Соблюдение правил экологической безопасности привед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ении профессиональной деятельно</w:t>
            </w: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Обеспечивать ресурсосбережение на рабочем месте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0EDF" w:rsidRPr="00EA0EDF" w:rsidTr="00EA0EDF">
        <w:trPr>
          <w:trHeight w:val="20"/>
        </w:trPr>
        <w:tc>
          <w:tcPr>
            <w:tcW w:w="5490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ОК 09. Использовать информационные технологии в профессиональной деятельности.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5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Применение средств информатизации и информационных технологий для реализации профессиональной деятельности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0EDF" w:rsidRPr="00EA0EDF" w:rsidTr="00EA0EDF">
        <w:trPr>
          <w:trHeight w:val="20"/>
        </w:trPr>
        <w:tc>
          <w:tcPr>
            <w:tcW w:w="5490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языке.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5" w:type="dxa"/>
            <w:vAlign w:val="center"/>
          </w:tcPr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в профессиональной деятельности 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инструкций</w:t>
            </w: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 xml:space="preserve"> на государственном и иностранном языке.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A0EDF" w:rsidRPr="00EA0EDF" w:rsidRDefault="00EA0EDF" w:rsidP="00EA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EDF">
              <w:rPr>
                <w:rFonts w:ascii="Times New Roman" w:hAnsi="Times New Roman" w:cs="Times New Roman"/>
                <w:sz w:val="24"/>
                <w:szCs w:val="24"/>
              </w:rPr>
              <w:t>Ведение общения на профессиональные темы</w:t>
            </w:r>
            <w:r w:rsidRPr="00EA0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A0EDF" w:rsidRPr="00EA0EDF" w:rsidRDefault="00EA0EDF">
      <w:pPr>
        <w:rPr>
          <w:rFonts w:ascii="Times New Roman" w:hAnsi="Times New Roman" w:cs="Times New Roman"/>
          <w:b/>
          <w:sz w:val="28"/>
          <w:szCs w:val="28"/>
        </w:rPr>
      </w:pPr>
    </w:p>
    <w:sectPr w:rsidR="00EA0EDF" w:rsidRPr="00EA0EDF" w:rsidSect="00EA0EDF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721" w:rsidRDefault="004C4721" w:rsidP="005B16C1">
      <w:pPr>
        <w:spacing w:after="0" w:line="240" w:lineRule="auto"/>
      </w:pPr>
      <w:r>
        <w:separator/>
      </w:r>
    </w:p>
  </w:endnote>
  <w:endnote w:type="continuationSeparator" w:id="0">
    <w:p w:rsidR="004C4721" w:rsidRDefault="004C4721" w:rsidP="005B1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C88" w:rsidRPr="00EA0EDF" w:rsidRDefault="00220C88" w:rsidP="00EA0EDF">
    <w:pPr>
      <w:pStyle w:val="a6"/>
      <w:jc w:val="right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721" w:rsidRDefault="004C4721" w:rsidP="005B16C1">
      <w:pPr>
        <w:spacing w:after="0" w:line="240" w:lineRule="auto"/>
      </w:pPr>
      <w:r>
        <w:separator/>
      </w:r>
    </w:p>
  </w:footnote>
  <w:footnote w:type="continuationSeparator" w:id="0">
    <w:p w:rsidR="004C4721" w:rsidRDefault="004C4721" w:rsidP="005B1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1BF3"/>
    <w:multiLevelType w:val="multilevel"/>
    <w:tmpl w:val="CCD6CDA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" w15:restartNumberingAfterBreak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E5CE2"/>
    <w:multiLevelType w:val="hybridMultilevel"/>
    <w:tmpl w:val="053AE610"/>
    <w:lvl w:ilvl="0" w:tplc="7688E05A">
      <w:start w:val="1"/>
      <w:numFmt w:val="decimal"/>
      <w:lvlText w:val="%1."/>
      <w:lvlJc w:val="left"/>
      <w:pPr>
        <w:ind w:left="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4ABC9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F6639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B207F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C0F3B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9C44F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C07F3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D0C2E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24456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F23DA"/>
    <w:multiLevelType w:val="hybridMultilevel"/>
    <w:tmpl w:val="457E6D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AE4F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808D1"/>
    <w:multiLevelType w:val="hybridMultilevel"/>
    <w:tmpl w:val="BD7026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BF76CA"/>
    <w:multiLevelType w:val="hybridMultilevel"/>
    <w:tmpl w:val="A740E1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2DE4"/>
    <w:multiLevelType w:val="hybridMultilevel"/>
    <w:tmpl w:val="B896C28A"/>
    <w:lvl w:ilvl="0" w:tplc="73561832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A6F42"/>
    <w:multiLevelType w:val="hybridMultilevel"/>
    <w:tmpl w:val="B2F62BF6"/>
    <w:lvl w:ilvl="0" w:tplc="862E0C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E73770A"/>
    <w:multiLevelType w:val="hybridMultilevel"/>
    <w:tmpl w:val="3AB0E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61BC2"/>
    <w:multiLevelType w:val="hybridMultilevel"/>
    <w:tmpl w:val="15304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4"/>
  </w:num>
  <w:num w:numId="4">
    <w:abstractNumId w:val="1"/>
  </w:num>
  <w:num w:numId="5">
    <w:abstractNumId w:val="11"/>
  </w:num>
  <w:num w:numId="6">
    <w:abstractNumId w:val="6"/>
  </w:num>
  <w:num w:numId="7">
    <w:abstractNumId w:val="2"/>
  </w:num>
  <w:num w:numId="8">
    <w:abstractNumId w:val="4"/>
  </w:num>
  <w:num w:numId="9">
    <w:abstractNumId w:val="0"/>
  </w:num>
  <w:num w:numId="10">
    <w:abstractNumId w:val="12"/>
  </w:num>
  <w:num w:numId="11">
    <w:abstractNumId w:val="5"/>
    <w:lvlOverride w:ilvl="0">
      <w:startOverride w:val="1"/>
    </w:lvlOverride>
  </w:num>
  <w:num w:numId="12">
    <w:abstractNumId w:val="8"/>
  </w:num>
  <w:num w:numId="13">
    <w:abstractNumId w:val="3"/>
  </w:num>
  <w:num w:numId="14">
    <w:abstractNumId w:val="13"/>
  </w:num>
  <w:num w:numId="15">
    <w:abstractNumId w:val="7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63"/>
    <w:rsid w:val="00005663"/>
    <w:rsid w:val="000158FA"/>
    <w:rsid w:val="000431D1"/>
    <w:rsid w:val="00044235"/>
    <w:rsid w:val="0006096C"/>
    <w:rsid w:val="0009260A"/>
    <w:rsid w:val="000A2837"/>
    <w:rsid w:val="000B73A4"/>
    <w:rsid w:val="000C23E1"/>
    <w:rsid w:val="000D22CE"/>
    <w:rsid w:val="00110CFB"/>
    <w:rsid w:val="001613B8"/>
    <w:rsid w:val="00177755"/>
    <w:rsid w:val="00177AB9"/>
    <w:rsid w:val="0018271E"/>
    <w:rsid w:val="001A2018"/>
    <w:rsid w:val="001D427B"/>
    <w:rsid w:val="001F44F8"/>
    <w:rsid w:val="00216B9D"/>
    <w:rsid w:val="00220C88"/>
    <w:rsid w:val="00235DF7"/>
    <w:rsid w:val="00266DDC"/>
    <w:rsid w:val="002D2E50"/>
    <w:rsid w:val="002F0188"/>
    <w:rsid w:val="002F4B44"/>
    <w:rsid w:val="00340618"/>
    <w:rsid w:val="00390706"/>
    <w:rsid w:val="00390D99"/>
    <w:rsid w:val="003C2F19"/>
    <w:rsid w:val="003C35AD"/>
    <w:rsid w:val="003D064F"/>
    <w:rsid w:val="003E596A"/>
    <w:rsid w:val="003F2D55"/>
    <w:rsid w:val="003F4787"/>
    <w:rsid w:val="004242C8"/>
    <w:rsid w:val="00427A09"/>
    <w:rsid w:val="00457301"/>
    <w:rsid w:val="0048590F"/>
    <w:rsid w:val="004A3F26"/>
    <w:rsid w:val="004B7ECC"/>
    <w:rsid w:val="004C4721"/>
    <w:rsid w:val="004C4FB2"/>
    <w:rsid w:val="004D24AE"/>
    <w:rsid w:val="004E08A4"/>
    <w:rsid w:val="004F37D7"/>
    <w:rsid w:val="005038FC"/>
    <w:rsid w:val="00510163"/>
    <w:rsid w:val="00532ABC"/>
    <w:rsid w:val="00556B0F"/>
    <w:rsid w:val="00574B06"/>
    <w:rsid w:val="005B16C1"/>
    <w:rsid w:val="005E1351"/>
    <w:rsid w:val="00620027"/>
    <w:rsid w:val="00623D24"/>
    <w:rsid w:val="00642EC6"/>
    <w:rsid w:val="00660631"/>
    <w:rsid w:val="006A5546"/>
    <w:rsid w:val="006C1E7D"/>
    <w:rsid w:val="006C3F07"/>
    <w:rsid w:val="006E38CF"/>
    <w:rsid w:val="006E73E2"/>
    <w:rsid w:val="006F4A5D"/>
    <w:rsid w:val="00763373"/>
    <w:rsid w:val="00766523"/>
    <w:rsid w:val="00780C99"/>
    <w:rsid w:val="007B38C3"/>
    <w:rsid w:val="008660A5"/>
    <w:rsid w:val="008874BD"/>
    <w:rsid w:val="008E5B0A"/>
    <w:rsid w:val="008F09F3"/>
    <w:rsid w:val="008F0CC5"/>
    <w:rsid w:val="0090291E"/>
    <w:rsid w:val="009138EA"/>
    <w:rsid w:val="00914619"/>
    <w:rsid w:val="00917469"/>
    <w:rsid w:val="00953E88"/>
    <w:rsid w:val="0095685C"/>
    <w:rsid w:val="0097789D"/>
    <w:rsid w:val="00980E0E"/>
    <w:rsid w:val="0098216E"/>
    <w:rsid w:val="009859AF"/>
    <w:rsid w:val="00985FD1"/>
    <w:rsid w:val="00992F17"/>
    <w:rsid w:val="00A06818"/>
    <w:rsid w:val="00A22635"/>
    <w:rsid w:val="00A3598F"/>
    <w:rsid w:val="00A47C55"/>
    <w:rsid w:val="00A544E2"/>
    <w:rsid w:val="00A671BD"/>
    <w:rsid w:val="00A74F37"/>
    <w:rsid w:val="00AB0556"/>
    <w:rsid w:val="00AE648D"/>
    <w:rsid w:val="00B354ED"/>
    <w:rsid w:val="00B47B61"/>
    <w:rsid w:val="00B50BDA"/>
    <w:rsid w:val="00B75573"/>
    <w:rsid w:val="00BC4ED5"/>
    <w:rsid w:val="00BD1EEB"/>
    <w:rsid w:val="00BD2EE4"/>
    <w:rsid w:val="00C102EA"/>
    <w:rsid w:val="00C3318E"/>
    <w:rsid w:val="00C52F13"/>
    <w:rsid w:val="00C8170C"/>
    <w:rsid w:val="00CA34E6"/>
    <w:rsid w:val="00CB5644"/>
    <w:rsid w:val="00CB6B31"/>
    <w:rsid w:val="00D32D25"/>
    <w:rsid w:val="00D33FD4"/>
    <w:rsid w:val="00D52EE9"/>
    <w:rsid w:val="00D55980"/>
    <w:rsid w:val="00DB2E23"/>
    <w:rsid w:val="00DE0FB7"/>
    <w:rsid w:val="00DE1024"/>
    <w:rsid w:val="00E0278D"/>
    <w:rsid w:val="00E42D1F"/>
    <w:rsid w:val="00E94841"/>
    <w:rsid w:val="00EA0EDF"/>
    <w:rsid w:val="00EC5381"/>
    <w:rsid w:val="00EE294D"/>
    <w:rsid w:val="00EE349F"/>
    <w:rsid w:val="00EF6E65"/>
    <w:rsid w:val="00F03AF7"/>
    <w:rsid w:val="00F07D10"/>
    <w:rsid w:val="00F202C1"/>
    <w:rsid w:val="00F240BD"/>
    <w:rsid w:val="00F321D3"/>
    <w:rsid w:val="00F33D37"/>
    <w:rsid w:val="00F54C76"/>
    <w:rsid w:val="00F676D6"/>
    <w:rsid w:val="00F67F9F"/>
    <w:rsid w:val="00F74444"/>
    <w:rsid w:val="00FA5DAF"/>
    <w:rsid w:val="00FA716C"/>
    <w:rsid w:val="00FC5739"/>
    <w:rsid w:val="00FD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C76C79-4014-4A6B-8F9C-FFB1C7AB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6C1"/>
  </w:style>
  <w:style w:type="paragraph" w:styleId="1">
    <w:name w:val="heading 1"/>
    <w:basedOn w:val="a"/>
    <w:next w:val="a"/>
    <w:link w:val="10"/>
    <w:uiPriority w:val="9"/>
    <w:qFormat/>
    <w:rsid w:val="00BD1E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F09F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21">
    <w:name w:val="List 2"/>
    <w:basedOn w:val="a"/>
    <w:uiPriority w:val="99"/>
    <w:rsid w:val="00B50BDA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customStyle="1" w:styleId="ConsPlusNormal">
    <w:name w:val="ConsPlusNormal"/>
    <w:rsid w:val="00B50B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Body Text Indent"/>
    <w:aliases w:val="текст,Основной текст 1"/>
    <w:basedOn w:val="a"/>
    <w:link w:val="a9"/>
    <w:uiPriority w:val="99"/>
    <w:unhideWhenUsed/>
    <w:rsid w:val="00B50BDA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aliases w:val="текст Знак,Основной текст 1 Знак"/>
    <w:basedOn w:val="a0"/>
    <w:link w:val="a8"/>
    <w:uiPriority w:val="99"/>
    <w:rsid w:val="00B50BDA"/>
    <w:rPr>
      <w:rFonts w:ascii="Calibri" w:eastAsia="Times New Roman" w:hAnsi="Calibri" w:cs="Times New Roman"/>
    </w:rPr>
  </w:style>
  <w:style w:type="character" w:customStyle="1" w:styleId="aa">
    <w:name w:val="Основной текст_"/>
    <w:link w:val="11"/>
    <w:uiPriority w:val="99"/>
    <w:locked/>
    <w:rsid w:val="00B50BDA"/>
    <w:rPr>
      <w:rFonts w:ascii="Arial" w:hAnsi="Arial"/>
      <w:sz w:val="16"/>
      <w:shd w:val="clear" w:color="auto" w:fill="FFFFFF"/>
    </w:rPr>
  </w:style>
  <w:style w:type="paragraph" w:customStyle="1" w:styleId="11">
    <w:name w:val="Основной текст1"/>
    <w:basedOn w:val="a"/>
    <w:link w:val="aa"/>
    <w:uiPriority w:val="99"/>
    <w:rsid w:val="00B50BDA"/>
    <w:pPr>
      <w:shd w:val="clear" w:color="auto" w:fill="FFFFFF"/>
      <w:spacing w:before="60" w:after="120" w:line="221" w:lineRule="exact"/>
    </w:pPr>
    <w:rPr>
      <w:rFonts w:ascii="Arial" w:hAnsi="Arial"/>
      <w:sz w:val="16"/>
    </w:rPr>
  </w:style>
  <w:style w:type="character" w:customStyle="1" w:styleId="20">
    <w:name w:val="Заголовок 2 Знак"/>
    <w:basedOn w:val="a0"/>
    <w:link w:val="2"/>
    <w:uiPriority w:val="99"/>
    <w:rsid w:val="008F09F3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b">
    <w:name w:val="List Paragraph"/>
    <w:basedOn w:val="a"/>
    <w:uiPriority w:val="34"/>
    <w:qFormat/>
    <w:rsid w:val="008F09F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"/>
    <w:uiPriority w:val="99"/>
    <w:rsid w:val="00CA34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D1E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">
    <w:name w:val="TableGrid"/>
    <w:rsid w:val="00E42D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F54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54C76"/>
  </w:style>
  <w:style w:type="paragraph" w:styleId="ae">
    <w:name w:val="TOC Heading"/>
    <w:basedOn w:val="1"/>
    <w:next w:val="a"/>
    <w:uiPriority w:val="39"/>
    <w:unhideWhenUsed/>
    <w:qFormat/>
    <w:rsid w:val="00DB2E23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DB2E23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DB2E23"/>
    <w:pPr>
      <w:spacing w:after="100"/>
      <w:ind w:left="220"/>
    </w:pPr>
  </w:style>
  <w:style w:type="character" w:styleId="af">
    <w:name w:val="Hyperlink"/>
    <w:basedOn w:val="a0"/>
    <w:uiPriority w:val="99"/>
    <w:unhideWhenUsed/>
    <w:rsid w:val="00DB2E23"/>
    <w:rPr>
      <w:color w:val="0000FF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A67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671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21</Pages>
  <Words>4271</Words>
  <Characters>24345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12</cp:revision>
  <cp:lastPrinted>2023-02-20T04:39:00Z</cp:lastPrinted>
  <dcterms:created xsi:type="dcterms:W3CDTF">2023-02-06T01:26:00Z</dcterms:created>
  <dcterms:modified xsi:type="dcterms:W3CDTF">2026-03-04T00:20:00Z</dcterms:modified>
</cp:coreProperties>
</file>