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E" w:rsidRPr="006E47CF" w:rsidRDefault="006E47CF" w:rsidP="006E47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47CF">
        <w:rPr>
          <w:rFonts w:ascii="Times New Roman" w:eastAsia="+mj-ea" w:hAnsi="Times New Roman" w:cs="Times New Roman"/>
          <w:b/>
          <w:bCs/>
          <w:color w:val="000000"/>
          <w:kern w:val="24"/>
          <w:sz w:val="32"/>
          <w:szCs w:val="32"/>
        </w:rPr>
        <w:t xml:space="preserve">Перечень методических материалов, разработанных педагогическими работниками колледжа для обеспечения </w:t>
      </w:r>
      <w:proofErr w:type="gramStart"/>
      <w:r w:rsidRPr="006E47CF">
        <w:rPr>
          <w:rFonts w:ascii="Times New Roman" w:eastAsia="+mj-ea" w:hAnsi="Times New Roman" w:cs="Times New Roman"/>
          <w:b/>
          <w:bCs/>
          <w:color w:val="000000"/>
          <w:kern w:val="24"/>
          <w:sz w:val="32"/>
          <w:szCs w:val="32"/>
        </w:rPr>
        <w:t>образовательной</w:t>
      </w:r>
      <w:proofErr w:type="gramEnd"/>
      <w:r w:rsidRPr="006E47CF">
        <w:rPr>
          <w:rFonts w:ascii="Times New Roman" w:eastAsia="+mj-ea" w:hAnsi="Times New Roman" w:cs="Times New Roman"/>
          <w:b/>
          <w:bCs/>
          <w:color w:val="000000"/>
          <w:kern w:val="24"/>
          <w:sz w:val="32"/>
          <w:szCs w:val="32"/>
        </w:rPr>
        <w:t xml:space="preserve"> деятельности</w:t>
      </w:r>
    </w:p>
    <w:p w:rsidR="006E47CF" w:rsidRDefault="006E47CF"/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9"/>
        <w:gridCol w:w="3723"/>
        <w:gridCol w:w="7229"/>
        <w:gridCol w:w="2946"/>
      </w:tblGrid>
      <w:tr w:rsidR="00053237" w:rsidRPr="009D4924" w:rsidTr="009D4924">
        <w:trPr>
          <w:trHeight w:val="951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7CF" w:rsidRPr="009D4924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  <w:p w:rsidR="002C742D" w:rsidRPr="009D4924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п</w:t>
            </w:r>
            <w:proofErr w:type="gramEnd"/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3237" w:rsidRPr="009D4924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Код, наименование </w:t>
            </w:r>
          </w:p>
          <w:p w:rsidR="00053237" w:rsidRPr="009D4924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специальности</w:t>
            </w:r>
          </w:p>
          <w:p w:rsidR="006E47CF" w:rsidRPr="009D4924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/профессии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7CF" w:rsidRPr="009D4924" w:rsidRDefault="00053237" w:rsidP="009D4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Наименование, год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3237" w:rsidRPr="009D4924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92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Автор/составитель</w:t>
            </w:r>
          </w:p>
          <w:p w:rsidR="006E47CF" w:rsidRPr="009D4924" w:rsidRDefault="006E47CF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85D50" w:rsidRPr="006E47CF" w:rsidTr="009D4924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85D50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68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для 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9D4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Сборник самостоятельных работ по грамматике: «Артикли», «Оборот 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there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is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/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are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», неопределенные местоимения, типы вопросов»,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Байдалова Е.Г.</w:t>
            </w:r>
          </w:p>
        </w:tc>
      </w:tr>
      <w:tr w:rsidR="00685D50" w:rsidRPr="006E47CF" w:rsidTr="009D4924">
        <w:trPr>
          <w:trHeight w:val="535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85D50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68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для 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9D4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Методическая разработка урока «Виртуальное путешествие по Лондону». Урок-путешествие к теме «Англоговорящие страны»,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Акулова С.А.</w:t>
            </w:r>
          </w:p>
        </w:tc>
      </w:tr>
      <w:tr w:rsidR="00685D50" w:rsidRPr="006E47CF" w:rsidTr="009D4924">
        <w:trPr>
          <w:trHeight w:val="55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85D50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68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для 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</w:t>
            </w: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9D4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Материалы для проведения Олимпиады по английскому языку, 2025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Акулова С.А.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685D50" w:rsidP="0068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для </w:t>
            </w:r>
            <w:r w:rsidR="00053237"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</w:t>
            </w:r>
            <w:r w:rsidR="00053237"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053237" w:rsidP="009D4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Методическое пособие по выполнению самостоятельных работ по грамматике, 2025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47CF" w:rsidRPr="006E47CF" w:rsidRDefault="00053237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Акулова С.А.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Математическая игра-викторина «Знакомимся с историей Хабаровского колледжа отраслевых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ехнологий и сферы обслуживания»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, 2023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left="-60" w:right="-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разработка: «Интеллектуальная игра «Космос – это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, 2023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материал: «Применение сервиса </w:t>
            </w:r>
            <w:proofErr w:type="spell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Test</w:t>
            </w:r>
            <w:proofErr w:type="spell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Pad</w:t>
            </w:r>
            <w:proofErr w:type="spell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как цифрового инструмента достижения </w:t>
            </w:r>
            <w:proofErr w:type="spell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, 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tabs>
                <w:tab w:val="left" w:pos="6152"/>
              </w:tabs>
              <w:spacing w:after="0" w:line="240" w:lineRule="auto"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материал «Цифровые 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нструменты как способ реализации </w:t>
            </w:r>
            <w:proofErr w:type="spell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геймификации</w:t>
            </w:r>
            <w:proofErr w:type="spellEnd"/>
            <w:r w:rsidR="0055744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7441">
              <w:rPr>
                <w:rFonts w:ascii="Times New Roman" w:hAnsi="Times New Roman" w:cs="Times New Roman"/>
                <w:sz w:val="28"/>
                <w:szCs w:val="28"/>
              </w:rPr>
              <w:t xml:space="preserve">бразовании», 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762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кейс-задание по дисциплине «Математика»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«Возможности кейс-технологии при решении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>рактико-ориентированных</w:t>
            </w:r>
            <w:proofErr w:type="gramEnd"/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 задач», 2025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материал: «Технология развития критического </w:t>
            </w:r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мышления на </w:t>
            </w:r>
            <w:proofErr w:type="gramStart"/>
            <w:r w:rsidR="00FB3B61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gramEnd"/>
            <w:r w:rsidR="00FB3B61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математики», 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Методический материал: «Современные образовательные технологии в деятельности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разработка: «Индивидуальные итоговые проекты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по ФГОС среднего общего образования в системе СПО,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 «Приемы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повышения мотивации учения студентов первого курса колледжа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на различных этапах урока математики</w:t>
            </w:r>
            <w:r w:rsidR="00557441">
              <w:rPr>
                <w:rFonts w:ascii="Times New Roman" w:hAnsi="Times New Roman" w:cs="Times New Roman"/>
                <w:sz w:val="28"/>
                <w:szCs w:val="28"/>
              </w:rPr>
              <w:t xml:space="preserve">», 2025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053237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6E47CF" w:rsidRDefault="002C742D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9D4924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«Результаты обучения как итог освоения студентами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профессиональных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3237" w:rsidRPr="008078AC" w:rsidRDefault="00053237" w:rsidP="00FB3B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8205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8205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материал «Использование цифровых инструментов на 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как эффективный способ повышения 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студентов колледжа»,  2026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820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Бывалина Л.Л.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3D70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3D70C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Учебно-методический материал  «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Речевая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2023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3D70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Чешева Ю. 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Дидакт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ический материал по литературе, 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2023 г. 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Чешева Ю. Н.</w:t>
            </w:r>
          </w:p>
        </w:tc>
      </w:tr>
      <w:tr w:rsidR="00A47CA1" w:rsidRPr="006E47CF" w:rsidTr="009D4924">
        <w:trPr>
          <w:trHeight w:val="460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орник дидактических материалов «</w:t>
            </w: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культуре речи для студентов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2023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Чешева Ю. 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орник дидактических материалов «</w:t>
            </w:r>
            <w:proofErr w:type="gramStart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8078AC">
              <w:rPr>
                <w:rFonts w:ascii="Times New Roman" w:hAnsi="Times New Roman" w:cs="Times New Roman"/>
                <w:sz w:val="28"/>
                <w:szCs w:val="28"/>
              </w:rPr>
              <w:t xml:space="preserve"> задания по русскому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D10F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Чешева Ю. 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пособие «Самостоятельная работа по учебной дисциплине «Физика»», 2022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пособие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«Рабочая тетрадь по астрономии для студентов СПО», 2022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A47CA1" w:rsidRPr="006E47CF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пособие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8AC">
              <w:rPr>
                <w:rFonts w:ascii="Times New Roman" w:eastAsia="Times New Roman" w:hAnsi="Times New Roman" w:cs="Times New Roman"/>
                <w:sz w:val="28"/>
                <w:szCs w:val="28"/>
              </w:rPr>
              <w:t>«Выполнение практических работ по учебной дисциплине «Физика»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8078AC">
              <w:rPr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78AC">
              <w:rPr>
                <w:color w:val="000000"/>
                <w:sz w:val="28"/>
                <w:szCs w:val="28"/>
              </w:rPr>
              <w:t>Сборник заданий для подготовки к выполнению контрольных процедур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078AC">
              <w:rPr>
                <w:color w:val="000000"/>
                <w:sz w:val="28"/>
                <w:szCs w:val="28"/>
              </w:rPr>
              <w:t>проверки сформированности предметных результатов по учебной дисциплине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078AC">
              <w:rPr>
                <w:color w:val="000000"/>
                <w:sz w:val="28"/>
                <w:szCs w:val="28"/>
              </w:rPr>
              <w:t>«Информатика», 2026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5952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8AC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203A44">
            <w:pPr>
              <w:pStyle w:val="a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203A44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Комплект карточек-заданий по обществознанию,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4630B9" w:rsidRDefault="00A47CA1" w:rsidP="006C4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Бойчук Л.И.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203A44">
            <w:pPr>
              <w:pStyle w:val="a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203A44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85D50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>Методические рекомендации для преподавателей общеобразовательных дисциплин СПО «Развитие устной книжной речи студентов пер</w:t>
            </w:r>
            <w:r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вого курса» , </w:t>
            </w:r>
            <w:r w:rsidRPr="00685D50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2023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8078AC" w:rsidRDefault="00A47CA1" w:rsidP="006C4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Пирюткина Ю.В.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C4CE0" w:rsidRDefault="00A47CA1" w:rsidP="00203A44">
            <w:pPr>
              <w:pStyle w:val="a3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6C4CE0">
              <w:rPr>
                <w:color w:val="000000"/>
                <w:sz w:val="28"/>
                <w:szCs w:val="28"/>
              </w:rPr>
              <w:t>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D4788A" w:rsidRDefault="00A47CA1" w:rsidP="00203A44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4788A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>Методические рекомендации для студентов второго курса по дисциплине «Русский язык в профессиональной деятельности» «Особенности пост</w:t>
            </w:r>
            <w:r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роения речи-убеждения», 2025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6C48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Пирюткина Ю.В.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C4CE0" w:rsidRDefault="00A47CA1" w:rsidP="00203A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C4C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D4788A" w:rsidRDefault="00A47CA1" w:rsidP="00203A44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4788A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>Методическая разработка урока по дисциплине «Русский язык в профессиональной деятельности» для студентов 2 курса «Употребление форм разных частей речи»</w:t>
            </w:r>
            <w:r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,  </w:t>
            </w:r>
            <w:r w:rsidRPr="00D4788A">
              <w:rPr>
                <w:rFonts w:ascii="Times New Roman" w:eastAsia="DengXian" w:hAnsi="Times New Roman" w:cs="Times New Roman"/>
                <w:kern w:val="2"/>
                <w:sz w:val="28"/>
                <w:szCs w:val="28"/>
                <w:lang w:eastAsia="zh-CN"/>
                <w14:ligatures w14:val="standardContextual"/>
              </w:rPr>
              <w:t>2026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CC32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Пирюткина Ю.В.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6C4CE0" w:rsidRDefault="00A47CA1" w:rsidP="000A1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C4C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D4788A" w:rsidRDefault="00A47CA1" w:rsidP="000A1C6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D4788A"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  <w:t>Методическая разработка творческого проекта по литературе для студентов первого курса «Режиссёры и актёры»</w:t>
            </w:r>
            <w:r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, 2026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0A1C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Пирюткина Ю.В.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0A1C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D4788A" w:rsidRDefault="00A47CA1" w:rsidP="000A1C6A">
            <w:pPr>
              <w:pStyle w:val="a3"/>
              <w:jc w:val="both"/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  <w:t>Методические рекомендации для проведения практических работ по дисциплине Биология, 2025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0A1C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Н.П.</w:t>
            </w:r>
          </w:p>
        </w:tc>
      </w:tr>
      <w:tr w:rsidR="00A47CA1" w:rsidRPr="006E47CF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0A1C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4C6BC3" w:rsidRDefault="00A47CA1" w:rsidP="000A1C6A">
            <w:pPr>
              <w:pStyle w:val="a3"/>
              <w:jc w:val="both"/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4C6BC3"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  <w:t xml:space="preserve">Методическая разработка учебного занятия по теме: «Многообразие клеток»  дисциплине Биология, 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Default="00A47CA1" w:rsidP="000A1C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Н.П.</w:t>
            </w:r>
          </w:p>
        </w:tc>
      </w:tr>
      <w:tr w:rsidR="00A47CA1" w:rsidRPr="00A47CA1" w:rsidTr="009D4924">
        <w:trPr>
          <w:trHeight w:val="56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A47CA1" w:rsidRDefault="00A47CA1" w:rsidP="00FB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47CA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A47CA1" w:rsidRDefault="00A47CA1" w:rsidP="00134B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всех специальностей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A47CA1" w:rsidRDefault="00A47CA1" w:rsidP="00A47CA1">
            <w:pPr>
              <w:spacing w:after="0" w:line="240" w:lineRule="auto"/>
              <w:jc w:val="both"/>
              <w:rPr>
                <w:rFonts w:eastAsia="DengXian"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A47CA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Методические рекомендации по написанию ВКР, Стандарт организации «Структура и правила оформления», 2024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47CA1" w:rsidRPr="00A47CA1" w:rsidRDefault="00A47CA1" w:rsidP="00A47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CA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Губарь</w:t>
            </w:r>
            <w:proofErr w:type="spellEnd"/>
            <w:r w:rsidRPr="00A47CA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А.А., </w:t>
            </w:r>
            <w:bookmarkStart w:id="0" w:name="_GoBack"/>
            <w:bookmarkEnd w:id="0"/>
            <w:r w:rsidRPr="00A47CA1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Изотова Н.С.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Зайцева А.А., Соловьева С.М.</w:t>
            </w:r>
          </w:p>
        </w:tc>
      </w:tr>
    </w:tbl>
    <w:p w:rsidR="006E47CF" w:rsidRDefault="006E47CF"/>
    <w:p w:rsidR="006E47CF" w:rsidRDefault="006E47CF"/>
    <w:sectPr w:rsidR="006E47CF" w:rsidSect="006E47C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22181"/>
    <w:multiLevelType w:val="hybridMultilevel"/>
    <w:tmpl w:val="01A099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75"/>
    <w:rsid w:val="00053237"/>
    <w:rsid w:val="002C742D"/>
    <w:rsid w:val="003B3DDF"/>
    <w:rsid w:val="003C3D9B"/>
    <w:rsid w:val="004627F2"/>
    <w:rsid w:val="004C6BC3"/>
    <w:rsid w:val="00557441"/>
    <w:rsid w:val="00562838"/>
    <w:rsid w:val="005748DB"/>
    <w:rsid w:val="00685D50"/>
    <w:rsid w:val="006C4CE0"/>
    <w:rsid w:val="006E47CF"/>
    <w:rsid w:val="00744D81"/>
    <w:rsid w:val="00756E04"/>
    <w:rsid w:val="0082553A"/>
    <w:rsid w:val="00951A94"/>
    <w:rsid w:val="009D4924"/>
    <w:rsid w:val="00A47CA1"/>
    <w:rsid w:val="00AB1C0A"/>
    <w:rsid w:val="00AE7F75"/>
    <w:rsid w:val="00CD7A9A"/>
    <w:rsid w:val="00D4788A"/>
    <w:rsid w:val="00DD0D74"/>
    <w:rsid w:val="00E84F32"/>
    <w:rsid w:val="00F46225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2026-03-16T00:24:00Z</dcterms:created>
  <dcterms:modified xsi:type="dcterms:W3CDTF">2026-04-02T06:37:00Z</dcterms:modified>
</cp:coreProperties>
</file>