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A23152" w:rsidRDefault="00A23152" w:rsidP="002030B3">
      <w:pPr>
        <w:jc w:val="center"/>
        <w:rPr>
          <w:rFonts w:ascii="Times New Roman" w:hAnsi="Times New Roman"/>
          <w:b/>
        </w:rPr>
      </w:pPr>
    </w:p>
    <w:p w:rsidR="002030B3" w:rsidRPr="00A23152" w:rsidRDefault="002030B3" w:rsidP="002030B3">
      <w:pPr>
        <w:jc w:val="center"/>
        <w:rPr>
          <w:rFonts w:ascii="Times New Roman" w:hAnsi="Times New Roman"/>
          <w:b/>
          <w:sz w:val="28"/>
          <w:szCs w:val="28"/>
        </w:rPr>
      </w:pPr>
      <w:r w:rsidRPr="00A23152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2030B3" w:rsidRPr="00A23152" w:rsidRDefault="002030B3" w:rsidP="002030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152">
        <w:rPr>
          <w:rFonts w:ascii="Times New Roman" w:hAnsi="Times New Roman"/>
          <w:b/>
          <w:bCs/>
          <w:sz w:val="28"/>
          <w:szCs w:val="28"/>
        </w:rPr>
        <w:t>ОП.0</w:t>
      </w:r>
      <w:r w:rsidR="008B03F7" w:rsidRPr="00A23152">
        <w:rPr>
          <w:rFonts w:ascii="Times New Roman" w:hAnsi="Times New Roman"/>
          <w:b/>
          <w:bCs/>
          <w:sz w:val="28"/>
          <w:szCs w:val="28"/>
        </w:rPr>
        <w:t>5</w:t>
      </w:r>
      <w:r w:rsidRPr="00A2315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030B3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152">
        <w:rPr>
          <w:rFonts w:ascii="Times New Roman" w:hAnsi="Times New Roman"/>
          <w:b/>
          <w:bCs/>
          <w:sz w:val="28"/>
          <w:szCs w:val="28"/>
        </w:rPr>
        <w:t>«НАЛОГИ И НАЛОГООБЛОЖЕНИЕ»</w:t>
      </w:r>
    </w:p>
    <w:p w:rsidR="002030B3" w:rsidRPr="00A23152" w:rsidRDefault="002030B3" w:rsidP="002030B3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30B3" w:rsidRPr="00A23152" w:rsidRDefault="002030B3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2030B3" w:rsidRPr="00A23152" w:rsidRDefault="002030B3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A23152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A23152" w:rsidRPr="00A23152" w:rsidRDefault="00A23152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2030B3">
      <w:pPr>
        <w:jc w:val="both"/>
        <w:rPr>
          <w:rFonts w:ascii="Times New Roman" w:hAnsi="Times New Roman"/>
          <w:b/>
          <w:sz w:val="28"/>
          <w:szCs w:val="28"/>
        </w:rPr>
      </w:pPr>
    </w:p>
    <w:p w:rsidR="006E2F74" w:rsidRPr="00A23152" w:rsidRDefault="006E2F74" w:rsidP="006E2F74">
      <w:pPr>
        <w:ind w:right="100"/>
        <w:rPr>
          <w:rFonts w:ascii="Times New Roman" w:hAnsi="Times New Roman"/>
          <w:sz w:val="28"/>
          <w:szCs w:val="28"/>
        </w:rPr>
      </w:pPr>
      <w:r w:rsidRPr="00A23152"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spacing w:line="200" w:lineRule="exact"/>
        <w:jc w:val="both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A23152" w:rsidRPr="00A23152" w:rsidRDefault="00A23152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6E2F74" w:rsidRPr="00A23152" w:rsidRDefault="006E2F74" w:rsidP="002030B3">
      <w:pPr>
        <w:jc w:val="center"/>
        <w:rPr>
          <w:rFonts w:ascii="Times New Roman" w:hAnsi="Times New Roman"/>
          <w:sz w:val="28"/>
          <w:szCs w:val="28"/>
        </w:rPr>
      </w:pPr>
    </w:p>
    <w:p w:rsidR="002030B3" w:rsidRPr="00A23152" w:rsidRDefault="002030B3" w:rsidP="002030B3">
      <w:pPr>
        <w:jc w:val="center"/>
        <w:rPr>
          <w:rFonts w:ascii="Times New Roman" w:hAnsi="Times New Roman"/>
          <w:sz w:val="28"/>
          <w:szCs w:val="28"/>
        </w:rPr>
      </w:pPr>
      <w:r w:rsidRPr="00A23152">
        <w:rPr>
          <w:rFonts w:ascii="Times New Roman" w:hAnsi="Times New Roman"/>
          <w:sz w:val="28"/>
          <w:szCs w:val="28"/>
        </w:rPr>
        <w:t>2025 г.</w:t>
      </w:r>
    </w:p>
    <w:p w:rsidR="00A23152" w:rsidRDefault="00A23152" w:rsidP="002030B3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  <w:sectPr w:rsidR="00A23152" w:rsidSect="00A23152">
          <w:pgSz w:w="11899" w:h="16840"/>
          <w:pgMar w:top="1021" w:right="896" w:bottom="1021" w:left="1701" w:header="0" w:footer="0" w:gutter="0"/>
          <w:cols w:space="720"/>
        </w:sectPr>
      </w:pPr>
    </w:p>
    <w:p w:rsidR="002030B3" w:rsidRPr="00A654BC" w:rsidRDefault="002030B3" w:rsidP="002030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Налоги и налогообложение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A654BC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2030B3" w:rsidRDefault="002030B3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654BC" w:rsidRDefault="00A654BC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654BC" w:rsidRPr="00A654BC" w:rsidRDefault="00A654BC" w:rsidP="002030B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030B3" w:rsidRDefault="002030B3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6E2F74" w:rsidRPr="006E2F74" w:rsidTr="006E2F74">
        <w:tc>
          <w:tcPr>
            <w:tcW w:w="4677" w:type="dxa"/>
            <w:hideMark/>
          </w:tcPr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СОГЛАСОВАНО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ПЦК </w:t>
            </w:r>
            <w:proofErr w:type="spellStart"/>
            <w:r w:rsidR="00C96BD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солциально</w:t>
            </w:r>
            <w:proofErr w:type="spellEnd"/>
            <w:r w:rsidR="00C96BD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-</w:t>
            </w: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экономических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дисциплин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6E2F74" w:rsidRPr="006E2F74" w:rsidRDefault="006E2F74" w:rsidP="006E2F74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«__» ____________2025 г.</w:t>
            </w:r>
          </w:p>
        </w:tc>
        <w:tc>
          <w:tcPr>
            <w:tcW w:w="4678" w:type="dxa"/>
            <w:hideMark/>
          </w:tcPr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УТВЕРЖДАЮ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Зам. директора по УР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____________</w:t>
            </w:r>
            <w:proofErr w:type="spellStart"/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Кисюк</w:t>
            </w:r>
            <w:proofErr w:type="spellEnd"/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 О.П.</w:t>
            </w:r>
          </w:p>
          <w:p w:rsidR="006E2F74" w:rsidRPr="006E2F74" w:rsidRDefault="006E2F74" w:rsidP="006E2F74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E2F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«__» ____________2025 г.</w:t>
            </w:r>
          </w:p>
        </w:tc>
      </w:tr>
    </w:tbl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51950" w:rsidRPr="00151950" w:rsidRDefault="00151950" w:rsidP="002030B3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2030B3" w:rsidRPr="00A654BC" w:rsidRDefault="002030B3" w:rsidP="002030B3">
      <w:pPr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A654BC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2030B3" w:rsidRPr="00A654BC" w:rsidRDefault="002030B3" w:rsidP="002030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  <w:r w:rsidRPr="00A654BC">
        <w:rPr>
          <w:b/>
          <w:sz w:val="28"/>
          <w:szCs w:val="28"/>
          <w:lang w:val="ru-RU" w:eastAsia="en-US"/>
        </w:rPr>
        <w:t xml:space="preserve">Составитель: </w:t>
      </w:r>
      <w:r w:rsidRPr="00A654BC">
        <w:rPr>
          <w:sz w:val="28"/>
          <w:szCs w:val="28"/>
          <w:lang w:val="ru-RU" w:eastAsia="en-US"/>
        </w:rPr>
        <w:t>Лановая Р.В., преподаватель КГБ ПОУ ХКОТСО</w:t>
      </w: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</w:p>
    <w:p w:rsidR="002030B3" w:rsidRPr="00A654BC" w:rsidRDefault="002030B3" w:rsidP="002030B3">
      <w:pPr>
        <w:pStyle w:val="a6"/>
        <w:widowControl/>
        <w:ind w:left="0"/>
        <w:jc w:val="both"/>
        <w:rPr>
          <w:sz w:val="28"/>
          <w:szCs w:val="28"/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/>
        <w:jc w:val="both"/>
        <w:rPr>
          <w:lang w:val="ru-RU" w:eastAsia="en-US"/>
        </w:rPr>
      </w:pPr>
    </w:p>
    <w:p w:rsidR="002030B3" w:rsidRPr="00735238" w:rsidRDefault="002030B3" w:rsidP="002030B3">
      <w:pPr>
        <w:pStyle w:val="a6"/>
        <w:widowControl/>
        <w:ind w:left="0" w:firstLine="709"/>
        <w:jc w:val="both"/>
        <w:rPr>
          <w:lang w:val="ru-RU" w:eastAsia="en-US"/>
        </w:rPr>
      </w:pPr>
    </w:p>
    <w:p w:rsidR="002030B3" w:rsidRDefault="002030B3" w:rsidP="002030B3">
      <w:pPr>
        <w:rPr>
          <w:rStyle w:val="FontStyle31"/>
          <w:rFonts w:eastAsia="Times New Roman"/>
          <w:sz w:val="24"/>
          <w:szCs w:val="24"/>
        </w:rPr>
      </w:pPr>
      <w:r>
        <w:rPr>
          <w:rStyle w:val="FontStyle31"/>
        </w:rPr>
        <w:br w:type="page"/>
      </w:r>
    </w:p>
    <w:p w:rsidR="002030B3" w:rsidRDefault="002030B3" w:rsidP="002030B3">
      <w:pPr>
        <w:spacing w:line="281" w:lineRule="exact"/>
        <w:jc w:val="both"/>
      </w:pPr>
    </w:p>
    <w:p w:rsidR="002030B3" w:rsidRDefault="002030B3" w:rsidP="002030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СОДЕРЖАНИЕ</w:t>
      </w:r>
    </w:p>
    <w:p w:rsidR="002030B3" w:rsidRDefault="002030B3" w:rsidP="002030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Стр.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28"/>
        <w:gridCol w:w="1890"/>
      </w:tblGrid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spacing w:line="25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151950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</w:pPr>
            <w:r w:rsidRPr="00A654BC">
              <w:t>ПАСПОРТ РАБОЧЕЙ ПРОГРАММЫ УЧЕБНОЙ ДИСЦИПЛИНЫ</w:t>
            </w: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23152" w:rsidRPr="00A654BC" w:rsidTr="00754768">
        <w:tc>
          <w:tcPr>
            <w:tcW w:w="7668" w:type="dxa"/>
            <w:hideMark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  <w:r w:rsidRPr="00A654BC">
              <w:rPr>
                <w:caps/>
              </w:rPr>
              <w:t>.</w:t>
            </w:r>
          </w:p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</w:pPr>
            <w:r w:rsidRPr="00A654BC">
              <w:t>РЕЗУЛЬТАТЫ ОСВОЕНИЯ УЧЕБНОЙ ДИСЦИПЛИНЫ</w:t>
            </w: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23152" w:rsidRPr="00A654BC" w:rsidTr="00754768">
        <w:tc>
          <w:tcPr>
            <w:tcW w:w="7668" w:type="dxa"/>
            <w:hideMark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  <w:r w:rsidRPr="00A654BC">
              <w:rPr>
                <w:caps/>
              </w:rPr>
              <w:t>.</w:t>
            </w:r>
          </w:p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2030B3" w:rsidRPr="00A654BC" w:rsidRDefault="002030B3" w:rsidP="00151950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spacing w:line="256" w:lineRule="auto"/>
              <w:ind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23152" w:rsidRPr="00A654BC" w:rsidTr="00754768">
        <w:trPr>
          <w:trHeight w:val="670"/>
        </w:trPr>
        <w:tc>
          <w:tcPr>
            <w:tcW w:w="7668" w:type="dxa"/>
          </w:tcPr>
          <w:p w:rsidR="002030B3" w:rsidRPr="00A654BC" w:rsidRDefault="002030B3" w:rsidP="00754768">
            <w:pPr>
              <w:pStyle w:val="1"/>
              <w:numPr>
                <w:ilvl w:val="0"/>
                <w:numId w:val="1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условия реализации  учебной дисциплины</w:t>
            </w:r>
          </w:p>
          <w:p w:rsidR="002030B3" w:rsidRPr="00A654BC" w:rsidRDefault="002030B3" w:rsidP="00754768">
            <w:pPr>
              <w:pStyle w:val="1"/>
              <w:tabs>
                <w:tab w:val="num" w:pos="0"/>
              </w:tabs>
              <w:spacing w:line="256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:rsidR="00A23152" w:rsidRPr="00A654BC" w:rsidTr="00754768">
        <w:tc>
          <w:tcPr>
            <w:tcW w:w="7668" w:type="dxa"/>
          </w:tcPr>
          <w:p w:rsidR="002030B3" w:rsidRPr="00A654BC" w:rsidRDefault="002030B3" w:rsidP="00754768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</w:rPr>
            </w:pPr>
            <w:r w:rsidRPr="00A654BC">
              <w:rPr>
                <w:caps/>
              </w:rPr>
              <w:t>Контроль и оценка результатов Освоения учебной дисциплины</w:t>
            </w:r>
          </w:p>
          <w:p w:rsidR="002030B3" w:rsidRPr="00A654BC" w:rsidRDefault="002030B3" w:rsidP="00754768">
            <w:pPr>
              <w:pStyle w:val="1"/>
              <w:spacing w:line="256" w:lineRule="auto"/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2030B3" w:rsidRPr="00A654BC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654BC">
              <w:rPr>
                <w:rFonts w:ascii="Times New Roman" w:hAnsi="Times New Roman" w:cs="Times New Roman"/>
                <w:color w:val="auto"/>
              </w:rPr>
              <w:t>19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151950" w:rsidRDefault="00151950" w:rsidP="002030B3">
      <w:pPr>
        <w:jc w:val="center"/>
        <w:rPr>
          <w:rFonts w:ascii="Times New Roman" w:hAnsi="Times New Roman"/>
          <w:b/>
        </w:rPr>
      </w:pPr>
    </w:p>
    <w:p w:rsidR="002030B3" w:rsidRPr="00A654BC" w:rsidRDefault="002030B3" w:rsidP="00A654BC">
      <w:pPr>
        <w:pStyle w:val="af0"/>
        <w:numPr>
          <w:ilvl w:val="3"/>
          <w:numId w:val="2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A654BC">
        <w:rPr>
          <w:rFonts w:ascii="Times New Roman" w:hAnsi="Times New Roman"/>
          <w:b/>
          <w:sz w:val="28"/>
          <w:szCs w:val="28"/>
        </w:rPr>
        <w:t>ПАСПОРТ РАБОЧЕЙ ПРОГРАМ</w:t>
      </w:r>
      <w:r w:rsidR="00151950" w:rsidRPr="00A654BC">
        <w:rPr>
          <w:rFonts w:ascii="Times New Roman" w:hAnsi="Times New Roman"/>
          <w:b/>
          <w:sz w:val="28"/>
          <w:szCs w:val="28"/>
        </w:rPr>
        <w:t>МЫ</w:t>
      </w:r>
      <w:r w:rsidRPr="00A654BC">
        <w:rPr>
          <w:rFonts w:ascii="Times New Roman" w:hAnsi="Times New Roman"/>
          <w:b/>
          <w:sz w:val="28"/>
          <w:szCs w:val="28"/>
        </w:rPr>
        <w:t xml:space="preserve">   УЧЕБНОЙ </w:t>
      </w:r>
      <w:r w:rsidR="00A654BC">
        <w:rPr>
          <w:rFonts w:ascii="Times New Roman" w:hAnsi="Times New Roman"/>
          <w:b/>
          <w:sz w:val="28"/>
          <w:szCs w:val="28"/>
        </w:rPr>
        <w:t>Д</w:t>
      </w:r>
      <w:r w:rsidRPr="00A654BC">
        <w:rPr>
          <w:rFonts w:ascii="Times New Roman" w:hAnsi="Times New Roman"/>
          <w:b/>
          <w:sz w:val="28"/>
          <w:szCs w:val="28"/>
        </w:rPr>
        <w:t>ИСЦИПЛИНЫ</w:t>
      </w: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Pr="00317DA8" w:rsidRDefault="002030B3" w:rsidP="002030B3">
      <w:pPr>
        <w:spacing w:line="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tabs>
          <w:tab w:val="left" w:pos="700"/>
        </w:tabs>
        <w:spacing w:before="240" w:after="120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1.1 Область применения программы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>Учебная дисциплины Налоги и налогообложение является обязательной частью основной профессиональной образовательной программы в соответствии с ФГОС СПО по специальности 38.02.01 «Экономика и бухгалтерский учёт (по отраслям)</w:t>
      </w:r>
      <w:r w:rsidR="00A654BC">
        <w:rPr>
          <w:rFonts w:ascii="Times New Roman" w:hAnsi="Times New Roman" w:cs="Times New Roman"/>
          <w:sz w:val="28"/>
          <w:szCs w:val="28"/>
        </w:rPr>
        <w:t>»,</w:t>
      </w:r>
      <w:r w:rsidRPr="00A654BC">
        <w:rPr>
          <w:rFonts w:ascii="Times New Roman" w:hAnsi="Times New Roman" w:cs="Times New Roman"/>
          <w:sz w:val="28"/>
          <w:szCs w:val="28"/>
        </w:rPr>
        <w:t xml:space="preserve"> входящей в состав укрупнённой группы специальностей профессий</w:t>
      </w:r>
      <w:r w:rsidR="00A654BC">
        <w:rPr>
          <w:rFonts w:ascii="Times New Roman" w:hAnsi="Times New Roman" w:cs="Times New Roman"/>
          <w:sz w:val="28"/>
          <w:szCs w:val="28"/>
        </w:rPr>
        <w:t>.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 xml:space="preserve">Учебная дисциплина «Налоги и налогообложение» обеспечивает формирование </w:t>
      </w:r>
      <w:proofErr w:type="gramStart"/>
      <w:r w:rsidRPr="00A654BC">
        <w:rPr>
          <w:rFonts w:ascii="Times New Roman" w:hAnsi="Times New Roman" w:cs="Times New Roman"/>
          <w:sz w:val="28"/>
          <w:szCs w:val="28"/>
        </w:rPr>
        <w:t>общих</w:t>
      </w:r>
      <w:proofErr w:type="gramEnd"/>
      <w:r w:rsidRPr="00A654BC">
        <w:rPr>
          <w:rFonts w:ascii="Times New Roman" w:hAnsi="Times New Roman" w:cs="Times New Roman"/>
          <w:sz w:val="28"/>
          <w:szCs w:val="28"/>
        </w:rPr>
        <w:t xml:space="preserve"> компетенций по всем видам деятельности ФГОС СПО по специальности 38.02.01 «Экономика и бухгалтерский учёт</w:t>
      </w:r>
      <w:r w:rsidR="00151950" w:rsidRPr="00A654BC">
        <w:rPr>
          <w:rFonts w:ascii="Times New Roman" w:hAnsi="Times New Roman" w:cs="Times New Roman"/>
          <w:sz w:val="28"/>
          <w:szCs w:val="28"/>
        </w:rPr>
        <w:t xml:space="preserve">» </w:t>
      </w:r>
      <w:r w:rsidRPr="00A654BC">
        <w:rPr>
          <w:rFonts w:ascii="Times New Roman" w:hAnsi="Times New Roman" w:cs="Times New Roman"/>
          <w:sz w:val="28"/>
          <w:szCs w:val="28"/>
        </w:rPr>
        <w:t xml:space="preserve"> (по отраслям)</w:t>
      </w:r>
      <w:r w:rsidR="00151950" w:rsidRPr="00A654BC">
        <w:rPr>
          <w:rFonts w:ascii="Times New Roman" w:hAnsi="Times New Roman" w:cs="Times New Roman"/>
          <w:sz w:val="28"/>
          <w:szCs w:val="28"/>
        </w:rPr>
        <w:t>.</w:t>
      </w:r>
    </w:p>
    <w:p w:rsidR="00A654BC" w:rsidRPr="00A654BC" w:rsidRDefault="00A654BC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1.2.Место учебной дисциплины в структуре основной профессиональной образовательной программы</w:t>
      </w:r>
    </w:p>
    <w:p w:rsidR="002030B3" w:rsidRPr="00A654BC" w:rsidRDefault="002030B3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4BC">
        <w:rPr>
          <w:rFonts w:ascii="Times New Roman" w:hAnsi="Times New Roman" w:cs="Times New Roman"/>
          <w:sz w:val="28"/>
          <w:szCs w:val="28"/>
        </w:rPr>
        <w:t>Учебная дисциплина входит в общепрофессиональные дисциплины</w:t>
      </w:r>
    </w:p>
    <w:p w:rsidR="00151950" w:rsidRPr="00A654BC" w:rsidRDefault="00151950" w:rsidP="00151950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 xml:space="preserve">1.3 Цели </w:t>
      </w:r>
      <w:r w:rsidRPr="00A654BC">
        <w:rPr>
          <w:rFonts w:ascii="Times New Roman" w:hAnsi="Times New Roman" w:cs="Times New Roman"/>
          <w:b/>
          <w:iCs/>
          <w:sz w:val="28"/>
          <w:szCs w:val="28"/>
        </w:rPr>
        <w:t xml:space="preserve">и </w:t>
      </w:r>
      <w:r w:rsidRPr="00A654BC">
        <w:rPr>
          <w:rFonts w:ascii="Times New Roman" w:hAnsi="Times New Roman" w:cs="Times New Roman"/>
          <w:b/>
          <w:sz w:val="28"/>
          <w:szCs w:val="28"/>
        </w:rPr>
        <w:t xml:space="preserve">задачи рабочей программы дисциплины: </w:t>
      </w:r>
    </w:p>
    <w:p w:rsidR="00151950" w:rsidRPr="00A654BC" w:rsidRDefault="00151950" w:rsidP="00151950">
      <w:pPr>
        <w:shd w:val="clear" w:color="auto" w:fill="FFFFFF"/>
        <w:tabs>
          <w:tab w:val="left" w:pos="346"/>
          <w:tab w:val="left" w:pos="700"/>
        </w:tabs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4BC">
        <w:rPr>
          <w:rFonts w:ascii="Times New Roman" w:hAnsi="Times New Roman" w:cs="Times New Roman"/>
          <w:b/>
          <w:sz w:val="28"/>
          <w:szCs w:val="28"/>
        </w:rPr>
        <w:t>Рабочая программа направлена на освоение следующих целей:</w:t>
      </w:r>
    </w:p>
    <w:p w:rsidR="00151950" w:rsidRPr="00317DA8" w:rsidRDefault="00151950" w:rsidP="00151950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A8">
        <w:rPr>
          <w:rFonts w:ascii="Times New Roman" w:hAnsi="Times New Roman" w:cs="Times New Roman"/>
          <w:sz w:val="28"/>
          <w:szCs w:val="28"/>
        </w:rPr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51950" w:rsidRPr="00317DA8" w:rsidRDefault="00151950" w:rsidP="00151950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DA8">
        <w:rPr>
          <w:rFonts w:ascii="Times New Roman" w:hAnsi="Times New Roman" w:cs="Times New Roman"/>
          <w:b/>
          <w:sz w:val="28"/>
          <w:szCs w:val="28"/>
        </w:rPr>
        <w:t xml:space="preserve">Задачами </w:t>
      </w:r>
      <w:r w:rsidRPr="00317DA8">
        <w:rPr>
          <w:rFonts w:ascii="Times New Roman" w:hAnsi="Times New Roman" w:cs="Times New Roman"/>
          <w:sz w:val="28"/>
          <w:szCs w:val="28"/>
        </w:rPr>
        <w:t>рабочей программы являются такие, как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151950" w:rsidRDefault="00151950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1950" w:rsidRPr="00151950" w:rsidRDefault="00151950" w:rsidP="00151950">
      <w:pPr>
        <w:pStyle w:val="a6"/>
        <w:shd w:val="clear" w:color="auto" w:fill="FFFFFF"/>
        <w:tabs>
          <w:tab w:val="left" w:pos="700"/>
        </w:tabs>
        <w:ind w:left="0"/>
        <w:jc w:val="center"/>
        <w:rPr>
          <w:b/>
          <w:sz w:val="28"/>
          <w:szCs w:val="28"/>
          <w:lang w:val="ru-RU"/>
        </w:rPr>
      </w:pPr>
      <w:r w:rsidRPr="00151950">
        <w:rPr>
          <w:b/>
          <w:sz w:val="28"/>
          <w:szCs w:val="28"/>
          <w:lang w:val="ru-RU"/>
        </w:rPr>
        <w:t>2.Результаты освоения учебной дисциплины</w:t>
      </w:r>
    </w:p>
    <w:p w:rsidR="00151950" w:rsidRDefault="00151950" w:rsidP="00151950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2.1 В результате освоения учебной дисциплины обучающийся должен овладеть ПК, </w:t>
      </w:r>
      <w:proofErr w:type="gramStart"/>
      <w:r>
        <w:rPr>
          <w:rFonts w:ascii="Times New Roman" w:hAnsi="Times New Roman" w:cs="Times New Roman"/>
          <w:b/>
        </w:rPr>
        <w:t>ОК</w:t>
      </w:r>
      <w:proofErr w:type="gramEnd"/>
      <w:r>
        <w:rPr>
          <w:rFonts w:ascii="Times New Roman" w:hAnsi="Times New Roman" w:cs="Times New Roman"/>
          <w:b/>
        </w:rPr>
        <w:t>, ЛР</w:t>
      </w:r>
    </w:p>
    <w:p w:rsidR="00151950" w:rsidRPr="00735238" w:rsidRDefault="00151950" w:rsidP="00151950">
      <w:pPr>
        <w:pStyle w:val="a6"/>
        <w:shd w:val="clear" w:color="auto" w:fill="FFFFFF"/>
        <w:tabs>
          <w:tab w:val="left" w:pos="700"/>
        </w:tabs>
        <w:ind w:left="885"/>
        <w:jc w:val="both"/>
        <w:rPr>
          <w:b/>
          <w:lang w:val="ru-RU"/>
        </w:rPr>
      </w:pPr>
    </w:p>
    <w:p w:rsidR="00151950" w:rsidRPr="00317DA8" w:rsidRDefault="00151950" w:rsidP="002030B3">
      <w:pPr>
        <w:shd w:val="clear" w:color="auto" w:fill="FFFFFF"/>
        <w:tabs>
          <w:tab w:val="left" w:pos="346"/>
          <w:tab w:val="left" w:pos="7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horzAnchor="margin" w:tblpY="62"/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7902"/>
      </w:tblGrid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Код</w:t>
            </w:r>
          </w:p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компетенции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51950">
              <w:rPr>
                <w:rFonts w:ascii="Times New Roman" w:eastAsia="Calibri" w:hAnsi="Times New Roman" w:cs="Times New Roman"/>
                <w:b/>
              </w:rPr>
              <w:t>Наименование компетенции</w:t>
            </w:r>
          </w:p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1.1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hAnsi="Times New Roman" w:cs="Times New Roman"/>
                <w:bCs/>
              </w:rPr>
              <w:t xml:space="preserve">Составлять и обрабатывать первичные учётные документы о фактах </w:t>
            </w:r>
            <w:proofErr w:type="gramStart"/>
            <w:r w:rsidRPr="00151950">
              <w:rPr>
                <w:rFonts w:ascii="Times New Roman" w:hAnsi="Times New Roman" w:cs="Times New Roman"/>
                <w:bCs/>
              </w:rPr>
              <w:t>хозяйственной</w:t>
            </w:r>
            <w:proofErr w:type="gramEnd"/>
            <w:r w:rsidRPr="00151950">
              <w:rPr>
                <w:rFonts w:ascii="Times New Roman" w:hAnsi="Times New Roman" w:cs="Times New Roman"/>
                <w:bCs/>
              </w:rPr>
              <w:t xml:space="preserve"> деятельности экономического субъекта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1.3.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51950">
              <w:rPr>
                <w:rFonts w:ascii="Times New Roman" w:hAnsi="Times New Roman" w:cs="Times New Roman"/>
                <w:bCs/>
              </w:rPr>
              <w:t>Проводить расчет налогов и сборов</w:t>
            </w: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2.2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hAnsi="Times New Roman" w:cs="Times New Roman"/>
                <w:bCs/>
              </w:rPr>
              <w:t>Формировать бухгалтерскую (финансовую) отчётность</w:t>
            </w:r>
          </w:p>
        </w:tc>
      </w:tr>
      <w:tr w:rsidR="00151950" w:rsidRPr="00151950" w:rsidTr="00151950">
        <w:tc>
          <w:tcPr>
            <w:tcW w:w="923" w:type="pct"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51950">
              <w:rPr>
                <w:rFonts w:ascii="Times New Roman" w:eastAsia="Calibri" w:hAnsi="Times New Roman" w:cs="Times New Roman"/>
              </w:rPr>
              <w:t>ПК 2.3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51950">
              <w:rPr>
                <w:rFonts w:ascii="Times New Roman" w:eastAsia="Calibri" w:hAnsi="Times New Roman" w:cs="Times New Roman"/>
              </w:rPr>
              <w:t>Оценивать достоверность формирования бухгалтерской (финансовой) отчётности</w:t>
            </w:r>
          </w:p>
        </w:tc>
      </w:tr>
      <w:tr w:rsidR="00151950" w:rsidRPr="00151950" w:rsidTr="00151950">
        <w:tc>
          <w:tcPr>
            <w:tcW w:w="5000" w:type="pct"/>
            <w:gridSpan w:val="2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151950">
              <w:rPr>
                <w:rFonts w:ascii="Times New Roman" w:hAnsi="Times New Roman" w:cs="Times New Roman"/>
                <w:b/>
              </w:rPr>
              <w:lastRenderedPageBreak/>
              <w:t>Общие компетенции</w:t>
            </w:r>
          </w:p>
        </w:tc>
      </w:tr>
      <w:tr w:rsidR="00151950" w:rsidRPr="00151950" w:rsidTr="00151950">
        <w:trPr>
          <w:trHeight w:val="376"/>
        </w:trPr>
        <w:tc>
          <w:tcPr>
            <w:tcW w:w="923" w:type="pct"/>
            <w:shd w:val="clear" w:color="auto" w:fill="auto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  <w:color w:val="auto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  <w:color w:val="auto"/>
              </w:rPr>
              <w:t xml:space="preserve"> 1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Calibri" w:hAnsi="Times New Roman" w:cs="Times New Roman"/>
                <w:bCs/>
              </w:rPr>
              <w:t xml:space="preserve">Выбирать способы решения задач </w:t>
            </w:r>
            <w:proofErr w:type="gramStart"/>
            <w:r w:rsidRPr="00151950">
              <w:rPr>
                <w:rFonts w:ascii="Times New Roman" w:eastAsia="Calibri" w:hAnsi="Times New Roman" w:cs="Times New Roman"/>
                <w:bCs/>
              </w:rPr>
              <w:t>профессиональной</w:t>
            </w:r>
            <w:proofErr w:type="gramEnd"/>
            <w:r w:rsidRPr="00151950">
              <w:rPr>
                <w:rFonts w:ascii="Times New Roman" w:eastAsia="Calibri" w:hAnsi="Times New Roman" w:cs="Times New Roman"/>
                <w:bCs/>
              </w:rPr>
              <w:t xml:space="preserve"> деятельности  применительно к различным контекстам</w:t>
            </w:r>
          </w:p>
        </w:tc>
      </w:tr>
      <w:tr w:rsidR="00151950" w:rsidRPr="00151950" w:rsidTr="00151950">
        <w:tc>
          <w:tcPr>
            <w:tcW w:w="923" w:type="pct"/>
            <w:shd w:val="clear" w:color="auto" w:fill="auto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  <w:bCs/>
                <w:iCs/>
                <w:color w:val="auto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  <w:bCs/>
                <w:iCs/>
                <w:color w:val="auto"/>
              </w:rPr>
              <w:t xml:space="preserve"> 2</w:t>
            </w:r>
          </w:p>
        </w:tc>
        <w:tc>
          <w:tcPr>
            <w:tcW w:w="4077" w:type="pct"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3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4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5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shd w:val="clear" w:color="auto" w:fill="FFFFFF"/>
              <w:spacing w:line="25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151950">
              <w:rPr>
                <w:rFonts w:ascii="Times New Roman" w:eastAsia="Times New Roman" w:hAnsi="Times New Roman" w:cs="Times New Roman"/>
              </w:rPr>
              <w:t>языке</w:t>
            </w:r>
            <w:proofErr w:type="gramEnd"/>
            <w:r w:rsidRPr="00151950">
              <w:rPr>
                <w:rFonts w:ascii="Times New Roman" w:eastAsia="Times New Roman" w:hAnsi="Times New Roman" w:cs="Times New Roman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151950" w:rsidRPr="00151950" w:rsidTr="00151950">
        <w:tc>
          <w:tcPr>
            <w:tcW w:w="923" w:type="pct"/>
            <w:hideMark/>
          </w:tcPr>
          <w:p w:rsidR="00151950" w:rsidRPr="00151950" w:rsidRDefault="00151950" w:rsidP="00A23152">
            <w:pPr>
              <w:shd w:val="clear" w:color="auto" w:fill="FFFFFF"/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151950">
              <w:rPr>
                <w:rFonts w:ascii="Times New Roman" w:eastAsia="Calibri" w:hAnsi="Times New Roman" w:cs="Times New Roman"/>
              </w:rPr>
              <w:t>ОК</w:t>
            </w:r>
            <w:proofErr w:type="gramEnd"/>
            <w:r w:rsidRPr="00151950">
              <w:rPr>
                <w:rFonts w:ascii="Times New Roman" w:eastAsia="Calibri" w:hAnsi="Times New Roman" w:cs="Times New Roman"/>
              </w:rPr>
              <w:t xml:space="preserve"> 9</w:t>
            </w:r>
          </w:p>
        </w:tc>
        <w:tc>
          <w:tcPr>
            <w:tcW w:w="4077" w:type="pct"/>
            <w:hideMark/>
          </w:tcPr>
          <w:p w:rsidR="00151950" w:rsidRPr="00151950" w:rsidRDefault="00151950" w:rsidP="0015195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51950">
              <w:rPr>
                <w:rFonts w:ascii="Times New Roman" w:eastAsia="Times New Roman" w:hAnsi="Times New Roman" w:cs="Times New Roman"/>
              </w:rPr>
              <w:t xml:space="preserve">Пользоваться профессиональной документацией на </w:t>
            </w:r>
            <w:proofErr w:type="gramStart"/>
            <w:r w:rsidRPr="00151950">
              <w:rPr>
                <w:rFonts w:ascii="Times New Roman" w:eastAsia="Times New Roman" w:hAnsi="Times New Roman" w:cs="Times New Roman"/>
              </w:rPr>
              <w:t>государственном</w:t>
            </w:r>
            <w:proofErr w:type="gramEnd"/>
            <w:r w:rsidRPr="00151950">
              <w:rPr>
                <w:rFonts w:ascii="Times New Roman" w:eastAsia="Times New Roman" w:hAnsi="Times New Roman" w:cs="Times New Roman"/>
              </w:rPr>
              <w:t xml:space="preserve"> и иностранном языках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1843"/>
        <w:gridCol w:w="7938"/>
      </w:tblGrid>
      <w:tr w:rsidR="002030B3" w:rsidTr="00A2315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Программа воспитания по специальности/профессии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</w:t>
            </w:r>
          </w:p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результата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Наименование личного результата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1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2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6</w:t>
            </w:r>
            <w:proofErr w:type="gram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Принимающий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Готовый соответствовать ожиданиям работодателей: проектно</w:t>
            </w:r>
            <w:r w:rsidR="00151950"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мыслящий, эффективно взаимодействующий с членами команды и сотрудничающий с другим и люд</w:t>
            </w:r>
            <w:r w:rsidR="00151950">
              <w:rPr>
                <w:rFonts w:ascii="Times New Roman" w:hAnsi="Times New Roman" w:cs="Times New Roman"/>
                <w:lang w:eastAsia="en-US"/>
              </w:rPr>
              <w:t>ьми, осознанно выполняющий проф</w:t>
            </w:r>
            <w:r>
              <w:rPr>
                <w:rFonts w:ascii="Times New Roman" w:hAnsi="Times New Roman" w:cs="Times New Roman"/>
                <w:lang w:eastAsia="en-US"/>
              </w:rPr>
              <w:t xml:space="preserve">ессиональные требования,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ответственны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развитием; рефлексивно оценивающий собственный жизненный опыт, критерии личной успешности 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Готовы 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</w:tr>
      <w:tr w:rsidR="002030B3" w:rsidTr="00A2315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ЛР 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A23152">
            <w:pPr>
              <w:tabs>
                <w:tab w:val="left" w:pos="7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 </w:t>
            </w:r>
          </w:p>
        </w:tc>
      </w:tr>
    </w:tbl>
    <w:p w:rsidR="002030B3" w:rsidRDefault="002030B3" w:rsidP="002030B3">
      <w:pPr>
        <w:spacing w:line="287" w:lineRule="exact"/>
        <w:jc w:val="both"/>
        <w:rPr>
          <w:rFonts w:ascii="Times New Roman" w:hAnsi="Times New Roman" w:cs="Times New Roman"/>
          <w:b/>
        </w:rPr>
      </w:pPr>
    </w:p>
    <w:p w:rsidR="002030B3" w:rsidRDefault="002030B3" w:rsidP="00A23152">
      <w:pPr>
        <w:spacing w:line="287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2.2</w:t>
      </w:r>
      <w:proofErr w:type="gramStart"/>
      <w:r>
        <w:rPr>
          <w:rFonts w:ascii="Times New Roman" w:hAnsi="Times New Roman" w:cs="Times New Roman"/>
          <w:b/>
        </w:rPr>
        <w:t xml:space="preserve"> В</w:t>
      </w:r>
      <w:proofErr w:type="gramEnd"/>
      <w:r>
        <w:rPr>
          <w:rFonts w:ascii="Times New Roman" w:hAnsi="Times New Roman" w:cs="Times New Roman"/>
          <w:b/>
        </w:rPr>
        <w:t xml:space="preserve"> результате освоения дисциплины обучающийся должен знать, уметь:</w:t>
      </w:r>
    </w:p>
    <w:p w:rsidR="002030B3" w:rsidRDefault="002030B3" w:rsidP="002030B3">
      <w:pPr>
        <w:suppressAutoHyphens/>
        <w:ind w:firstLine="567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3374"/>
      </w:tblGrid>
      <w:tr w:rsidR="002030B3" w:rsidRPr="006E2F74" w:rsidTr="00151950">
        <w:trPr>
          <w:trHeight w:val="64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 xml:space="preserve">Код </w:t>
            </w:r>
          </w:p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 xml:space="preserve">ПК, </w:t>
            </w:r>
            <w:proofErr w:type="gramStart"/>
            <w:r w:rsidRPr="006E2F74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6E2F74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6E2F74">
              <w:rPr>
                <w:rFonts w:ascii="Times New Roman" w:hAnsi="Times New Roman" w:cs="Times New Roman"/>
              </w:rPr>
              <w:t>Знания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754768" w:rsidP="00297D9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E2F74">
              <w:rPr>
                <w:rFonts w:ascii="Times New Roman" w:eastAsia="Calibri" w:hAnsi="Times New Roman" w:cs="Times New Roman"/>
                <w:b/>
                <w:bCs/>
              </w:rPr>
              <w:t>ОК 1</w:t>
            </w:r>
            <w:proofErr w:type="gramStart"/>
            <w:r w:rsidRPr="006E2F7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297D96" w:rsidRPr="006E2F74">
              <w:rPr>
                <w:rFonts w:ascii="Times New Roman" w:eastAsia="Calibri" w:hAnsi="Times New Roman" w:cs="Times New Roman"/>
                <w:bCs/>
              </w:rPr>
              <w:t>В</w:t>
            </w:r>
            <w:proofErr w:type="gramEnd"/>
            <w:r w:rsidR="00297D96" w:rsidRPr="006E2F74">
              <w:rPr>
                <w:rFonts w:ascii="Times New Roman" w:eastAsia="Calibri" w:hAnsi="Times New Roman" w:cs="Times New Roman"/>
                <w:bCs/>
              </w:rPr>
              <w:t xml:space="preserve">ыбирать способы решения задач профессиональной </w:t>
            </w:r>
            <w:r w:rsidR="00B274FD" w:rsidRPr="006E2F74">
              <w:rPr>
                <w:rFonts w:ascii="Times New Roman" w:eastAsia="Calibri" w:hAnsi="Times New Roman" w:cs="Times New Roman"/>
                <w:bCs/>
              </w:rPr>
              <w:t>деятельности применительно</w:t>
            </w:r>
            <w:r w:rsidR="00297D96" w:rsidRPr="006E2F74">
              <w:rPr>
                <w:rFonts w:ascii="Times New Roman" w:eastAsia="Calibri" w:hAnsi="Times New Roman" w:cs="Times New Roman"/>
                <w:bCs/>
              </w:rPr>
              <w:t xml:space="preserve"> к различным контекстам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6E2F74">
              <w:rPr>
                <w:rFonts w:ascii="Times New Roman" w:hAnsi="Times New Roman" w:cs="Times New Roman"/>
                <w:iCs/>
              </w:rPr>
              <w:t>Распознавать задачу 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2F74">
              <w:rPr>
                <w:rFonts w:ascii="Times New Roman" w:hAnsi="Times New Roman" w:cs="Times New Roman"/>
                <w:iCs/>
              </w:rPr>
              <w:t>составить план действия и реализовывать его; определить необходимые ресурсы.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E2F74">
              <w:rPr>
                <w:rFonts w:ascii="Times New Roman" w:hAnsi="Times New Roman" w:cs="Times New Roman"/>
                <w:iCs/>
              </w:rPr>
              <w:t>А</w:t>
            </w:r>
            <w:r w:rsidRPr="006E2F74">
              <w:rPr>
                <w:rFonts w:ascii="Times New Roman" w:hAnsi="Times New Roman" w:cs="Times New Roman"/>
                <w:bCs/>
              </w:rPr>
              <w:t>ктуальный профессиональный и социальный контекст, основные источники информации и ресурсы для решения задач и проблем в профессиональном и социальном контексте; особенности денежного обращения (формы расчетов), понятие и сущность финансов, особенности взаимодействия и функционирования хозяйствующих субъектов, финансовые ресурсы хозяйствующих субъектов – структура и состав.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2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6E2F74">
              <w:rPr>
                <w:rFonts w:ascii="Times New Roman" w:hAnsi="Times New Roman"/>
              </w:rPr>
              <w:t xml:space="preserve">Осуществлять поиск, анализ и интерпретацию информации, </w:t>
            </w:r>
            <w:proofErr w:type="gramStart"/>
            <w:r w:rsidRPr="006E2F74">
              <w:rPr>
                <w:rFonts w:ascii="Times New Roman" w:hAnsi="Times New Roman"/>
              </w:rPr>
              <w:t>необходимой</w:t>
            </w:r>
            <w:proofErr w:type="gramEnd"/>
            <w:r w:rsidRPr="006E2F74">
              <w:rPr>
                <w:rFonts w:ascii="Times New Roman" w:hAnsi="Times New Roman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Номенклатура информационных источников применяемых в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профессиональной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деятельности; приемы структурирования информации.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3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lastRenderedPageBreak/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4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Значимость коллективных решений, работать в группе для решения ситуационных заданий.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5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6E2F74">
              <w:rPr>
                <w:rFonts w:ascii="Times New Roman" w:hAnsi="Times New Roman"/>
              </w:rPr>
              <w:t>языке</w:t>
            </w:r>
            <w:proofErr w:type="gramEnd"/>
            <w:r w:rsidRPr="006E2F74">
              <w:rPr>
                <w:rFonts w:ascii="Times New Roman" w:hAnsi="Times New Roman"/>
              </w:rPr>
              <w:t xml:space="preserve"> с учетом особенностей социального и культурного контекста.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E2F74">
              <w:rPr>
                <w:rFonts w:ascii="Times New Roman" w:hAnsi="Times New Roman"/>
                <w:b/>
              </w:rPr>
              <w:t>ОК</w:t>
            </w:r>
            <w:proofErr w:type="gramEnd"/>
            <w:r w:rsidRPr="006E2F74">
              <w:rPr>
                <w:rFonts w:ascii="Times New Roman" w:hAnsi="Times New Roman"/>
                <w:b/>
              </w:rPr>
              <w:t xml:space="preserve"> 9</w:t>
            </w:r>
          </w:p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Использовать информационные технологии </w:t>
            </w:r>
            <w:proofErr w:type="gramStart"/>
            <w:r w:rsidRPr="006E2F74">
              <w:rPr>
                <w:rFonts w:ascii="Times New Roman" w:hAnsi="Times New Roman"/>
              </w:rPr>
              <w:t>в</w:t>
            </w:r>
            <w:proofErr w:type="gramEnd"/>
            <w:r w:rsidRPr="006E2F74">
              <w:rPr>
                <w:rFonts w:ascii="Times New Roman" w:hAnsi="Times New Roman"/>
              </w:rPr>
              <w:t xml:space="preserve"> профессиональной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uppressAutoHyphens/>
              <w:spacing w:line="256" w:lineRule="auto"/>
              <w:jc w:val="both"/>
              <w:rPr>
                <w:rFonts w:ascii="Times New Roman" w:hAnsi="Times New Roman"/>
                <w:iCs/>
              </w:rPr>
            </w:pPr>
            <w:r w:rsidRPr="006E2F74">
              <w:rPr>
                <w:rFonts w:ascii="Times New Roman" w:hAnsi="Times New Roman"/>
                <w:iCs/>
              </w:rPr>
              <w:t xml:space="preserve">Современные средства и устройства информатизации; порядок их применения и программное обеспечение </w:t>
            </w:r>
            <w:proofErr w:type="gramStart"/>
            <w:r w:rsidRPr="006E2F74">
              <w:rPr>
                <w:rFonts w:ascii="Times New Roman" w:hAnsi="Times New Roman"/>
                <w:iCs/>
              </w:rPr>
              <w:t>в</w:t>
            </w:r>
            <w:proofErr w:type="gramEnd"/>
            <w:r w:rsidRPr="006E2F74">
              <w:rPr>
                <w:rFonts w:ascii="Times New Roman" w:hAnsi="Times New Roman"/>
                <w:iCs/>
              </w:rPr>
              <w:t xml:space="preserve"> профессиональной деятельности.</w:t>
            </w:r>
          </w:p>
        </w:tc>
      </w:tr>
      <w:tr w:rsidR="006E2F74" w:rsidRPr="006E2F74" w:rsidTr="00A23152">
        <w:trPr>
          <w:trHeight w:val="212"/>
        </w:trPr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74" w:rsidRPr="006E2F74" w:rsidRDefault="006E2F74" w:rsidP="006E2F74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6E2F74">
              <w:rPr>
                <w:rFonts w:ascii="Times New Roman" w:hAnsi="Times New Roman"/>
                <w:b/>
              </w:rPr>
              <w:t>Личностные  компетенции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>1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Осознающий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себя гражданином и защитником великой страны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использовать Конституцию РФ в профессиональной деятельности Конституцию РФ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Конституцию РФ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>2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Готовый использовать свой личный и профессиональный потенциал для защиты национальных интересов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Использовать свой личный и профессиональный потенциал </w:t>
            </w:r>
            <w:proofErr w:type="gramStart"/>
            <w:r w:rsidRPr="006E2F74">
              <w:rPr>
                <w:rFonts w:ascii="Times New Roman" w:hAnsi="Times New Roman"/>
              </w:rPr>
              <w:t>в</w:t>
            </w:r>
            <w:proofErr w:type="gramEnd"/>
            <w:r w:rsidRPr="006E2F74">
              <w:rPr>
                <w:rFonts w:ascii="Times New Roman" w:hAnsi="Times New Roman"/>
              </w:rPr>
              <w:t xml:space="preserve"> свой деятельности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Особенности налогообложения в РФ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7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</w:t>
            </w:r>
            <w:proofErr w:type="spellStart"/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проф</w:t>
            </w:r>
            <w:proofErr w:type="spellEnd"/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навыки работы в коллективе, уметь эффективно общаться с членами команды для достижения соответствующего </w:t>
            </w:r>
            <w:proofErr w:type="spellStart"/>
            <w:r w:rsidRPr="006E2F74">
              <w:rPr>
                <w:rFonts w:ascii="Times New Roman" w:hAnsi="Times New Roman"/>
              </w:rPr>
              <w:t>профессиолизма</w:t>
            </w:r>
            <w:proofErr w:type="spellEnd"/>
            <w:r w:rsidRPr="006E2F74">
              <w:rPr>
                <w:rFonts w:ascii="Times New Roman" w:hAnsi="Times New Roman"/>
              </w:rPr>
              <w:t xml:space="preserve"> в работе.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Правила поведения в коллектив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 xml:space="preserve">ЛР 8 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E2F74">
              <w:rPr>
                <w:rFonts w:ascii="Times New Roman" w:hAnsi="Times New Roman" w:cs="Times New Roman"/>
                <w:lang w:eastAsia="en-US"/>
              </w:rPr>
              <w:lastRenderedPageBreak/>
              <w:t>развитием; рефлексивно оценивающий собственный жизненный опыт, критерии личной успешности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lastRenderedPageBreak/>
              <w:t>Уметь опыт определения налоговой базы, исчисления налогов, осуществлять контроль за изменениями налогового законодательства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Знание вопросов налогов и налогообложения, порядок определения налоговой базы, исчисления налогов, заниматься самообразованием</w:t>
            </w:r>
          </w:p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lastRenderedPageBreak/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 xml:space="preserve">14 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а своей профессии и образовательной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ставить перед собой цели под возникающие жизненны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е задачи, подбирать способы решения и средства развития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Знать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престиж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а своей профессии.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</w:t>
            </w:r>
            <w:r w:rsidR="006E2F74" w:rsidRPr="006E2F74">
              <w:rPr>
                <w:rFonts w:ascii="Times New Roman" w:hAnsi="Times New Roman"/>
                <w:b/>
                <w:bCs/>
              </w:rPr>
              <w:t xml:space="preserve"> </w:t>
            </w:r>
            <w:r w:rsidRPr="006E2F74">
              <w:rPr>
                <w:rFonts w:ascii="Times New Roman" w:hAnsi="Times New Roman"/>
                <w:b/>
                <w:bCs/>
              </w:rPr>
              <w:t xml:space="preserve">16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Уметь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Способный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 xml:space="preserve">Знать порядок поиска </w:t>
            </w:r>
            <w:proofErr w:type="gramStart"/>
            <w:r w:rsidRPr="006E2F74">
              <w:rPr>
                <w:rFonts w:ascii="Times New Roman" w:hAnsi="Times New Roman"/>
              </w:rPr>
              <w:t>необходимой</w:t>
            </w:r>
            <w:proofErr w:type="gramEnd"/>
            <w:r w:rsidRPr="006E2F74">
              <w:rPr>
                <w:rFonts w:ascii="Times New Roman" w:hAnsi="Times New Roman"/>
              </w:rPr>
              <w:t xml:space="preserve"> информации в своей профессиональной деятельности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21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Готовый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к профессиональной конкуренции и конструктивной реакции на критику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6E2F74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Умение ре</w:t>
            </w:r>
            <w:r w:rsidR="006E2F74" w:rsidRPr="006E2F74">
              <w:rPr>
                <w:rFonts w:ascii="Times New Roman" w:hAnsi="Times New Roman"/>
              </w:rPr>
              <w:t>а</w:t>
            </w:r>
            <w:r w:rsidRPr="006E2F74">
              <w:rPr>
                <w:rFonts w:ascii="Times New Roman" w:hAnsi="Times New Roman"/>
              </w:rPr>
              <w:t>гировать на критику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порядок работы в коллективе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22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Демонстрирующий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приверженность принципам честности, порядочности, открытости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работать с налогоплательщиками по вопросам налогов и налогообложения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основные принципы поведения в коллективе, уметь работать с налогоплательщиками</w:t>
            </w:r>
          </w:p>
        </w:tc>
      </w:tr>
      <w:tr w:rsidR="00297D96" w:rsidRPr="006E2F74" w:rsidTr="00151950">
        <w:trPr>
          <w:trHeight w:val="21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E2F74">
              <w:rPr>
                <w:rFonts w:ascii="Times New Roman" w:hAnsi="Times New Roman"/>
                <w:b/>
                <w:bCs/>
              </w:rPr>
              <w:t>ЛР 23</w:t>
            </w:r>
            <w:r w:rsidRPr="006E2F74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6E2F74">
              <w:rPr>
                <w:rFonts w:ascii="Times New Roman" w:hAnsi="Times New Roman" w:cs="Times New Roman"/>
                <w:lang w:eastAsia="en-US"/>
              </w:rPr>
              <w:t>Самостоятельный</w:t>
            </w:r>
            <w:proofErr w:type="gramEnd"/>
            <w:r w:rsidRPr="006E2F74">
              <w:rPr>
                <w:rFonts w:ascii="Times New Roman" w:hAnsi="Times New Roman" w:cs="Times New Roman"/>
                <w:lang w:eastAsia="en-US"/>
              </w:rPr>
              <w:t xml:space="preserve"> и ответственный в принятии решений во всех сферах своей деятельности, готовый к исполнению разнообразны х социальных ролей, востребованных бизнесом, обществом и государством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Уметь самостоятельно принимать профессиональные решения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96" w:rsidRPr="006E2F74" w:rsidRDefault="00297D96" w:rsidP="00297D96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6E2F74">
              <w:rPr>
                <w:rFonts w:ascii="Times New Roman" w:hAnsi="Times New Roman"/>
              </w:rPr>
              <w:t>Знать налоговое законодательство, законодательство по бухгалтерскому учёту</w:t>
            </w: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widowControl/>
        <w:tabs>
          <w:tab w:val="left" w:pos="260"/>
        </w:tabs>
        <w:ind w:left="260"/>
        <w:jc w:val="both"/>
        <w:rPr>
          <w:rFonts w:ascii="Times New Roman" w:hAnsi="Times New Roman"/>
          <w:b/>
          <w:bCs/>
        </w:rPr>
      </w:pPr>
    </w:p>
    <w:p w:rsidR="002030B3" w:rsidRDefault="002030B3" w:rsidP="002030B3">
      <w:pPr>
        <w:spacing w:line="276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ind w:left="2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2.3 Количество часов на освоение рабочей программы учебной дисциплины. Объем учебной дисциплины и виды учебной работы</w:t>
      </w:r>
    </w:p>
    <w:p w:rsidR="002030B3" w:rsidRDefault="002030B3" w:rsidP="002030B3">
      <w:pPr>
        <w:ind w:left="20"/>
        <w:jc w:val="both"/>
        <w:rPr>
          <w:rFonts w:ascii="Times New Roman" w:hAnsi="Times New Roman"/>
          <w:b/>
          <w:bCs/>
        </w:rPr>
      </w:pPr>
    </w:p>
    <w:p w:rsidR="002030B3" w:rsidRDefault="002030B3" w:rsidP="002030B3">
      <w:pPr>
        <w:ind w:left="20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25E867D" wp14:editId="5F5A5AED">
                <wp:simplePos x="0" y="0"/>
                <wp:positionH relativeFrom="column">
                  <wp:posOffset>5530850</wp:posOffset>
                </wp:positionH>
                <wp:positionV relativeFrom="paragraph">
                  <wp:posOffset>353695</wp:posOffset>
                </wp:positionV>
                <wp:extent cx="0" cy="3473450"/>
                <wp:effectExtent l="0" t="0" r="19050" b="317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22BBD5" id="Прямая соединительная линия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35.5pt,27.85pt" to="435.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" o:allowincell="f" strokecolor="#b1b2b1" strokeweight=".33864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285F170E" wp14:editId="63044F92">
                <wp:simplePos x="0" y="0"/>
                <wp:positionH relativeFrom="column">
                  <wp:posOffset>8255</wp:posOffset>
                </wp:positionH>
                <wp:positionV relativeFrom="paragraph">
                  <wp:posOffset>353695</wp:posOffset>
                </wp:positionV>
                <wp:extent cx="0" cy="3473450"/>
                <wp:effectExtent l="0" t="0" r="19050" b="317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B1B2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ABE8EF" id="Прямая соединительная линия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65pt,27.85pt" to=".65pt,3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" o:allowincell="f" strokecolor="#b1b2b1" strokeweight=".96pt"/>
            </w:pict>
          </mc:Fallback>
        </mc:AlternateConten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9"/>
        <w:gridCol w:w="4206"/>
      </w:tblGrid>
      <w:tr w:rsidR="002030B3" w:rsidTr="00754768">
        <w:trPr>
          <w:trHeight w:val="37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Default="002030B3" w:rsidP="00754768">
            <w:pPr>
              <w:spacing w:line="256" w:lineRule="auto"/>
              <w:ind w:left="16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Вид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работы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Default="002030B3" w:rsidP="0075476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w w:val="99"/>
              </w:rPr>
              <w:t>Объем часов</w:t>
            </w:r>
          </w:p>
        </w:tc>
      </w:tr>
      <w:tr w:rsidR="002030B3" w:rsidTr="00754768">
        <w:trPr>
          <w:trHeight w:val="638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w w:val="99"/>
              </w:rPr>
              <w:t>70</w:t>
            </w:r>
          </w:p>
        </w:tc>
      </w:tr>
      <w:tr w:rsidR="002030B3" w:rsidTr="00754768">
        <w:trPr>
          <w:trHeight w:val="352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Обязательная аудиторная учебная нагрузка (всего)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w w:val="99"/>
              </w:rPr>
              <w:t>60</w:t>
            </w:r>
          </w:p>
        </w:tc>
      </w:tr>
      <w:tr w:rsidR="002030B3" w:rsidTr="00754768">
        <w:trPr>
          <w:trHeight w:val="34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30B3" w:rsidTr="00754768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теоретическое обучение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w w:val="99"/>
              </w:rPr>
              <w:t>26</w:t>
            </w:r>
          </w:p>
        </w:tc>
      </w:tr>
      <w:tr w:rsidR="002030B3" w:rsidTr="00754768">
        <w:trPr>
          <w:trHeight w:val="344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2030B3" w:rsidTr="00754768">
        <w:trPr>
          <w:trHeight w:val="357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iCs/>
              </w:rPr>
              <w:t xml:space="preserve">Самостоятельная работа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Pr="00A2315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</w:tr>
      <w:tr w:rsidR="002030B3" w:rsidTr="00754768">
        <w:trPr>
          <w:trHeight w:val="357"/>
        </w:trPr>
        <w:tc>
          <w:tcPr>
            <w:tcW w:w="9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A23152">
              <w:rPr>
                <w:rFonts w:ascii="Times New Roman" w:hAnsi="Times New Roman" w:cs="Times New Roman"/>
                <w:b/>
                <w:bCs/>
                <w:iCs/>
              </w:rPr>
              <w:t>Промежуточная аттестация в форме экзамена                                           6</w:t>
            </w:r>
          </w:p>
          <w:p w:rsidR="002030B3" w:rsidRPr="00A23152" w:rsidRDefault="002030B3" w:rsidP="00754768">
            <w:pPr>
              <w:spacing w:line="256" w:lineRule="auto"/>
              <w:ind w:left="20"/>
              <w:jc w:val="both"/>
              <w:rPr>
                <w:rFonts w:ascii="Times New Roman" w:hAnsi="Times New Roman" w:cs="Times New Roman"/>
                <w:b/>
              </w:rPr>
            </w:pPr>
            <w:r w:rsidRPr="00A23152">
              <w:rPr>
                <w:rFonts w:ascii="Times New Roman" w:hAnsi="Times New Roman" w:cs="Times New Roman"/>
                <w:b/>
                <w:bCs/>
                <w:iCs/>
              </w:rPr>
              <w:t xml:space="preserve">Консультации                                                                                                     4 </w:t>
            </w:r>
          </w:p>
          <w:p w:rsidR="002030B3" w:rsidRPr="00A23152" w:rsidRDefault="002030B3" w:rsidP="0075476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w w:val="99"/>
              </w:rPr>
            </w:pPr>
          </w:p>
        </w:tc>
      </w:tr>
    </w:tbl>
    <w:p w:rsidR="002030B3" w:rsidRDefault="002030B3" w:rsidP="002030B3">
      <w:pPr>
        <w:spacing w:line="76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0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A23152" w:rsidRDefault="00A23152" w:rsidP="002030B3">
      <w:pPr>
        <w:spacing w:line="251" w:lineRule="exact"/>
        <w:jc w:val="both"/>
        <w:rPr>
          <w:rFonts w:ascii="Times New Roman" w:hAnsi="Times New Roman"/>
        </w:rPr>
      </w:pPr>
    </w:p>
    <w:p w:rsidR="002030B3" w:rsidRDefault="002030B3" w:rsidP="002030B3">
      <w:pPr>
        <w:jc w:val="both"/>
        <w:rPr>
          <w:rFonts w:ascii="Times New Roman" w:hAnsi="Times New Roman"/>
        </w:rPr>
      </w:pPr>
    </w:p>
    <w:p w:rsidR="00A23152" w:rsidRDefault="002030B3" w:rsidP="002030B3">
      <w:pPr>
        <w:jc w:val="center"/>
        <w:rPr>
          <w:rFonts w:ascii="Times New Roman" w:hAnsi="Times New Roman"/>
          <w:b/>
        </w:rPr>
        <w:sectPr w:rsidR="00A23152" w:rsidSect="00A23152">
          <w:pgSz w:w="11899" w:h="16840"/>
          <w:pgMar w:top="1021" w:right="896" w:bottom="1021" w:left="1701" w:header="0" w:footer="0" w:gutter="0"/>
          <w:cols w:space="720"/>
        </w:sectPr>
      </w:pPr>
      <w:r>
        <w:rPr>
          <w:rFonts w:ascii="Times New Roman" w:hAnsi="Times New Roman"/>
          <w:b/>
        </w:rPr>
        <w:t xml:space="preserve"> </w:t>
      </w:r>
    </w:p>
    <w:p w:rsidR="002030B3" w:rsidRDefault="002030B3" w:rsidP="002030B3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/>
          <w:b/>
        </w:rPr>
        <w:lastRenderedPageBreak/>
        <w:t>СТРУКТУРА И СОДЕРЖАНИЕ УЧЕБНОЙ ДИСЦИПЛИНЫ</w:t>
      </w:r>
    </w:p>
    <w:p w:rsidR="002030B3" w:rsidRPr="00735238" w:rsidRDefault="002030B3" w:rsidP="002030B3">
      <w:pPr>
        <w:pStyle w:val="a6"/>
        <w:ind w:left="495"/>
        <w:rPr>
          <w:rFonts w:eastAsia="Courier New" w:cs="Courier New"/>
          <w:b/>
          <w:color w:val="000000"/>
          <w:lang w:val="ru-RU"/>
        </w:rPr>
      </w:pPr>
    </w:p>
    <w:p w:rsidR="002030B3" w:rsidRDefault="002030B3" w:rsidP="002030B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</w:t>
      </w:r>
      <w:r w:rsidR="00072665"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. Тематический план и содержание учебной дисциплины </w:t>
      </w:r>
      <w:r>
        <w:rPr>
          <w:rFonts w:ascii="Times New Roman" w:hAnsi="Times New Roman"/>
          <w:b/>
        </w:rPr>
        <w:t>«Налоги и налогообложение»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39"/>
        <w:gridCol w:w="1273"/>
        <w:gridCol w:w="1276"/>
        <w:gridCol w:w="2291"/>
      </w:tblGrid>
      <w:tr w:rsidR="002030B3" w:rsidRPr="00F70B8E" w:rsidTr="00F70B8E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F70B8E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Объем</w:t>
            </w:r>
          </w:p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в часах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uppressAutoHyphens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Коды компетенций, формированию </w:t>
            </w:r>
            <w:proofErr w:type="gramStart"/>
            <w:r w:rsidRPr="00F70B8E">
              <w:rPr>
                <w:rFonts w:ascii="Times New Roman" w:hAnsi="Times New Roman"/>
                <w:b/>
                <w:bCs/>
              </w:rPr>
              <w:t>которых</w:t>
            </w:r>
            <w:proofErr w:type="gramEnd"/>
            <w:r w:rsidRPr="00F70B8E">
              <w:rPr>
                <w:rFonts w:ascii="Times New Roman" w:hAnsi="Times New Roman"/>
                <w:b/>
                <w:bCs/>
              </w:rPr>
              <w:t xml:space="preserve"> способствует элемент программы</w:t>
            </w:r>
          </w:p>
        </w:tc>
      </w:tr>
      <w:tr w:rsidR="002030B3" w:rsidRPr="00F70B8E" w:rsidTr="00F70B8E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1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center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Pr="00F70B8E" w:rsidRDefault="002030B3" w:rsidP="00754768">
            <w:pPr>
              <w:spacing w:line="256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F70B8E">
              <w:rPr>
                <w:rFonts w:ascii="Times New Roman" w:hAnsi="Times New Roman"/>
                <w:bCs/>
                <w:i/>
              </w:rPr>
              <w:t>4</w:t>
            </w:r>
          </w:p>
        </w:tc>
      </w:tr>
      <w:tr w:rsidR="00072665" w:rsidRPr="00F70B8E" w:rsidTr="00F70B8E">
        <w:trPr>
          <w:trHeight w:val="25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Раздел 1.Основы налогообложения в РФ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1. </w:t>
            </w:r>
          </w:p>
          <w:p w:rsidR="00072665" w:rsidRPr="00F70B8E" w:rsidRDefault="00072665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>Основы налогообложения</w:t>
            </w:r>
            <w:r w:rsidRPr="00F70B8E">
              <w:rPr>
                <w:rFonts w:ascii="Times New Roman" w:hAnsi="Times New Roman"/>
                <w:bCs/>
              </w:rPr>
              <w:t xml:space="preserve"> 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 1.1, 1.3, 2.2, ПК</w:t>
            </w:r>
            <w:proofErr w:type="gramStart"/>
            <w:r w:rsidRPr="00F70B8E">
              <w:rPr>
                <w:rFonts w:ascii="Times New Roman" w:hAnsi="Times New Roman"/>
                <w:i/>
              </w:rPr>
              <w:t>2</w:t>
            </w:r>
            <w:proofErr w:type="gramEnd"/>
            <w:r w:rsidRPr="00F70B8E">
              <w:rPr>
                <w:rFonts w:ascii="Times New Roman" w:hAnsi="Times New Roman"/>
                <w:i/>
              </w:rPr>
              <w:t>.3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 xml:space="preserve"> ЛР</w:t>
            </w:r>
            <w:proofErr w:type="gramStart"/>
            <w:r w:rsidRPr="00F70B8E">
              <w:rPr>
                <w:rFonts w:ascii="Times New Roman" w:hAnsi="Times New Roman"/>
                <w:i/>
              </w:rPr>
              <w:t>1</w:t>
            </w:r>
            <w:proofErr w:type="gramEnd"/>
            <w:r w:rsidRPr="00F70B8E">
              <w:rPr>
                <w:rFonts w:ascii="Times New Roman" w:hAnsi="Times New Roman"/>
                <w:i/>
              </w:rPr>
              <w:t>, ЛР 2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A654BC">
        <w:trPr>
          <w:trHeight w:val="1470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Особенности построения системы налогов и сборов России. Современные принципы налогообложения. 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Понятие налога, его признаки и внутренняя структура. Функции налогов. Сбор, его отличие от налога. Страховые взносы. Классификация налогов.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uppressAutoHyphens/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F70B8E">
        <w:trPr>
          <w:trHeight w:val="270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/>
                <w:bCs/>
              </w:rPr>
              <w:t xml:space="preserve">Тема 2. </w:t>
            </w:r>
          </w:p>
          <w:p w:rsidR="00072665" w:rsidRPr="00F70B8E" w:rsidRDefault="00072665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Государственное регулирование налоговых правоотношений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072665" w:rsidRPr="00F70B8E" w:rsidRDefault="00072665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</w:t>
            </w:r>
          </w:p>
          <w:p w:rsidR="00072665" w:rsidRPr="00F70B8E" w:rsidRDefault="00072665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2.3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 ЛР16, ЛР 21, ЛР 24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072665" w:rsidRPr="00F70B8E" w:rsidTr="00F70B8E">
        <w:trPr>
          <w:trHeight w:val="2955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Налоговые правоотношения.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Налоговая деятельность государства. Современная налоговая политика государства.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Издание государством нормативных актов по вопросам налогообложения.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Права и обязанности субъектов налоговых правоотношений.</w:t>
            </w:r>
          </w:p>
          <w:p w:rsidR="00072665" w:rsidRPr="00F70B8E" w:rsidRDefault="00072665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Правовое регулирование изменения сроков уплаты налогов и сборов в бюджет.</w:t>
            </w:r>
          </w:p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Обжалование актов налоговых органов и действий или бездействия их должностных лиц.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65" w:rsidRPr="00F70B8E" w:rsidRDefault="00072665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665" w:rsidRPr="00F70B8E" w:rsidRDefault="00072665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415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3.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Способы </w:t>
            </w:r>
            <w:r w:rsidRPr="00F70B8E">
              <w:rPr>
                <w:rFonts w:ascii="Times New Roman" w:hAnsi="Times New Roman"/>
                <w:b/>
                <w:bCs/>
              </w:rPr>
              <w:lastRenderedPageBreak/>
              <w:t>обеспечения исполнения обязанности по уплате налогов и сборов в соответствии с нормами налогового законодательства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lastRenderedPageBreak/>
              <w:t>1,2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lastRenderedPageBreak/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072665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  <w:p w:rsidR="00FE50F9" w:rsidRPr="00F70B8E" w:rsidRDefault="00FE50F9" w:rsidP="00F70B8E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 ЛР16, ЛР 21, ЛР 24</w:t>
            </w:r>
          </w:p>
        </w:tc>
      </w:tr>
      <w:tr w:rsidR="00FE50F9" w:rsidRPr="00F70B8E" w:rsidTr="00F70B8E">
        <w:trPr>
          <w:trHeight w:val="33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Cs/>
              </w:rPr>
              <w:t>Возникновение и прекращение налогового обязательства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02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 плательщика перед государством.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Способы обеспечения исполнения обязанности по уплате налогов и сборов в соответствии с нормами налогового законодательства.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Зачет и возврат излишне взысканных сумм обязательных платежей в бюджет.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Ответственность за неуплату налогов, сборов,  С.В.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71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55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E50F9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Практическое занятие «Расчет платежей при </w:t>
            </w:r>
            <w:proofErr w:type="gramStart"/>
            <w:r w:rsidRPr="00F70B8E">
              <w:rPr>
                <w:rFonts w:ascii="Times New Roman" w:hAnsi="Times New Roman"/>
                <w:bCs/>
              </w:rPr>
              <w:t>предоставлении</w:t>
            </w:r>
            <w:proofErr w:type="gramEnd"/>
            <w:r w:rsidRPr="00F70B8E">
              <w:rPr>
                <w:rFonts w:ascii="Times New Roman" w:hAnsi="Times New Roman"/>
                <w:bCs/>
              </w:rPr>
              <w:t xml:space="preserve"> отсрочки по уплате налога»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4</w:t>
            </w:r>
          </w:p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837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1. Решение ситуационных задач по </w:t>
            </w:r>
            <w:r w:rsidRPr="00F70B8E">
              <w:rPr>
                <w:rFonts w:ascii="Times New Roman" w:hAnsi="Times New Roman"/>
              </w:rPr>
              <w:t>исполнению обязанности по уплате налога, сбора, страховых взносов,</w:t>
            </w:r>
            <w:r w:rsidRPr="00F70B8E">
              <w:rPr>
                <w:rFonts w:ascii="Times New Roman" w:hAnsi="Times New Roman"/>
                <w:bCs/>
              </w:rPr>
              <w:t xml:space="preserve"> определению недоимки и взысканию налогов.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11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4. 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Налоговый контроль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F70B8E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</w:tc>
      </w:tr>
      <w:tr w:rsidR="00FE50F9" w:rsidRPr="00F70B8E" w:rsidTr="00F70B8E">
        <w:trPr>
          <w:trHeight w:val="91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Сущность налогового контроля. Учет налогоплательщиков в налоговых органах</w:t>
            </w:r>
          </w:p>
          <w:p w:rsidR="00FE50F9" w:rsidRPr="00F70B8E" w:rsidRDefault="00FE50F9" w:rsidP="00F70B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Камеральные проверки</w:t>
            </w:r>
            <w:r w:rsidR="00F70B8E">
              <w:rPr>
                <w:rFonts w:ascii="Times New Roman" w:hAnsi="Times New Roman"/>
                <w:bCs/>
              </w:rPr>
              <w:t xml:space="preserve">.  </w:t>
            </w:r>
            <w:r w:rsidRPr="00F70B8E">
              <w:rPr>
                <w:rFonts w:ascii="Times New Roman" w:hAnsi="Times New Roman"/>
                <w:bCs/>
              </w:rPr>
              <w:t>Выездные проверки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8E" w:rsidRDefault="00F70B8E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7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623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Решение ситуационных задач по расчету налоговых санкций за совершение налоговых правонарушений.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A654BC">
        <w:trPr>
          <w:trHeight w:val="387"/>
        </w:trPr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</w:rPr>
              <w:t xml:space="preserve"> </w:t>
            </w:r>
            <w:r w:rsidRPr="00F70B8E">
              <w:rPr>
                <w:rFonts w:ascii="Times New Roman" w:hAnsi="Times New Roman"/>
                <w:b/>
                <w:bCs/>
              </w:rPr>
              <w:t xml:space="preserve">Тема 5.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Порядок принудительного исполнения обязанности по уплате налогов и сборов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Тема 6. </w:t>
            </w:r>
          </w:p>
          <w:p w:rsidR="00FE50F9" w:rsidRPr="00F70B8E" w:rsidRDefault="00FE50F9" w:rsidP="00754768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Экономическая </w:t>
            </w:r>
            <w:r w:rsidRPr="00F70B8E">
              <w:rPr>
                <w:rFonts w:ascii="Times New Roman" w:hAnsi="Times New Roman"/>
                <w:b/>
                <w:bCs/>
              </w:rPr>
              <w:lastRenderedPageBreak/>
              <w:t>сущность налогов, сборов и страховых взносов, взимаемых в Российской Федерации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1,2</w:t>
            </w:r>
          </w:p>
          <w:p w:rsidR="00FE50F9" w:rsidRPr="00F70B8E" w:rsidRDefault="00FE50F9" w:rsidP="00A654BC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ПК 1.1, 1.3, 2.2, 2.3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ЛР14,ЛР16,ЛР 21,ЛР 24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789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Налоговая ответственность. Налоговое правонарушение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Порядок применения мер государственно-принудительного воздействия к налогоплательщикам, нарушившим нормы законодательного права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8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 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83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Практическое занятие</w:t>
            </w:r>
            <w:r w:rsidRPr="00F70B8E">
              <w:rPr>
                <w:rFonts w:ascii="Times New Roman" w:hAnsi="Times New Roman"/>
                <w:b/>
                <w:bCs/>
              </w:rPr>
              <w:t xml:space="preserve"> </w:t>
            </w:r>
            <w:r w:rsidRPr="00F70B8E">
              <w:rPr>
                <w:rFonts w:ascii="Times New Roman" w:hAnsi="Times New Roman"/>
                <w:bCs/>
              </w:rPr>
              <w:t xml:space="preserve"> «Расчет штрафных санкций за налоговые правонарушения»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70B8E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58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napToGrid w:val="0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Решение ситуационных задач по расчету налоговых санкций за совершение налоговых правонарушений.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30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lastRenderedPageBreak/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  <w:p w:rsidR="00FE50F9" w:rsidRPr="00F70B8E" w:rsidRDefault="00FE50F9" w:rsidP="00384109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F70B8E">
              <w:rPr>
                <w:rFonts w:ascii="Times New Roman" w:hAnsi="Times New Roman"/>
                <w:i/>
              </w:rPr>
              <w:lastRenderedPageBreak/>
              <w:t>ОК</w:t>
            </w:r>
            <w:proofErr w:type="gramEnd"/>
            <w:r w:rsidRPr="00F70B8E">
              <w:rPr>
                <w:rFonts w:ascii="Times New Roman" w:hAnsi="Times New Roman"/>
                <w:i/>
              </w:rPr>
              <w:t xml:space="preserve"> 1-5; ОК 9;</w:t>
            </w:r>
          </w:p>
          <w:p w:rsidR="00FE50F9" w:rsidRPr="00F70B8E" w:rsidRDefault="00FE50F9" w:rsidP="00384109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 xml:space="preserve"> ПК 1.1, 1.3, 2.2, 2.3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  <w:r w:rsidRPr="00F70B8E">
              <w:rPr>
                <w:rFonts w:ascii="Times New Roman" w:hAnsi="Times New Roman"/>
                <w:i/>
              </w:rPr>
              <w:t>ЛР14,ЛР16,ЛР 21,ЛР 24</w:t>
            </w:r>
          </w:p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8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федеральных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 xml:space="preserve"> Экономическая сущность и основные элементы налогообложения региональных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налогообложения местных налогов.</w:t>
            </w:r>
          </w:p>
          <w:p w:rsidR="00FE50F9" w:rsidRPr="00F70B8E" w:rsidRDefault="00FE50F9" w:rsidP="007547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страховых взносов.</w:t>
            </w:r>
          </w:p>
          <w:p w:rsidR="00FE50F9" w:rsidRPr="00F70B8E" w:rsidRDefault="00FE50F9" w:rsidP="00072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Экономическая сущность и основные элементы специальных налоговых режимов.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5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/>
              </w:rPr>
              <w:t>Практические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FE50F9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74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 и исчисление суммы налога по НДС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 и исчисление суммы налога по налогу на прибыль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налогу на имущество организаций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налогу на имущество организаций по транспортному налогу, налогу на игорный бизнес.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УСН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Определение налоговой базы, исчисление суммы налога по ПСН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Исчисление страховых взносов</w:t>
            </w:r>
          </w:p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Решение ситуационных задач по расчету налога при </w:t>
            </w:r>
            <w:proofErr w:type="gramStart"/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применении</w:t>
            </w:r>
            <w:proofErr w:type="gramEnd"/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упрощенной системы налогообложения.</w:t>
            </w:r>
          </w:p>
          <w:p w:rsidR="00FE50F9" w:rsidRPr="00F70B8E" w:rsidRDefault="00FE50F9" w:rsidP="00EF2173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  <w:b/>
              </w:rPr>
            </w:pPr>
            <w:r w:rsidRPr="00F70B8E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Расчет </w:t>
            </w:r>
            <w:r w:rsidRPr="00F70B8E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страхование.</w:t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40"/>
        </w:trPr>
        <w:tc>
          <w:tcPr>
            <w:tcW w:w="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  <w:b/>
              </w:rPr>
            </w:pPr>
            <w:r w:rsidRPr="00F70B8E">
              <w:rPr>
                <w:rFonts w:ascii="Times New Roman" w:hAnsi="Times New Roman"/>
                <w:b/>
              </w:rPr>
              <w:t>Самостоятельная работа по исчислению сумм налогов</w:t>
            </w:r>
            <w:r w:rsidRPr="00F70B8E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072665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  <w:p w:rsidR="00FE50F9" w:rsidRPr="00F70B8E" w:rsidRDefault="00FE50F9" w:rsidP="00797BA4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51"/>
        </w:trPr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widowControl/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tabs>
                <w:tab w:val="left" w:pos="1966"/>
              </w:tabs>
              <w:spacing w:line="256" w:lineRule="auto"/>
              <w:rPr>
                <w:rFonts w:ascii="Times New Roman" w:hAnsi="Times New Roman"/>
              </w:rPr>
            </w:pPr>
            <w:r w:rsidRPr="00F70B8E">
              <w:rPr>
                <w:rFonts w:ascii="Times New Roman" w:hAnsi="Times New Roman"/>
              </w:rPr>
              <w:t>Самостоятельная работа по исчислению сумм налогов</w:t>
            </w:r>
            <w:r w:rsidRPr="00F70B8E">
              <w:rPr>
                <w:rFonts w:ascii="Times New Roman" w:hAnsi="Times New Roman"/>
              </w:rPr>
              <w:tab/>
            </w:r>
          </w:p>
        </w:tc>
        <w:tc>
          <w:tcPr>
            <w:tcW w:w="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tabs>
                <w:tab w:val="left" w:pos="1966"/>
              </w:tabs>
              <w:spacing w:line="256" w:lineRule="auto"/>
              <w:jc w:val="center"/>
              <w:rPr>
                <w:rFonts w:ascii="Times New Roman" w:hAnsi="Times New Roman"/>
                <w:bCs/>
              </w:rPr>
            </w:pPr>
            <w:r w:rsidRPr="00F70B8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Теоретические 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Практические  занятия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RPr="00F70B8E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97BA4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FE50F9" w:rsidTr="00F70B8E">
        <w:trPr>
          <w:trHeight w:val="20"/>
        </w:trPr>
        <w:tc>
          <w:tcPr>
            <w:tcW w:w="3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Pr="00F70B8E" w:rsidRDefault="00FE50F9" w:rsidP="00F70B8E">
            <w:pPr>
              <w:spacing w:line="256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Pr="0005552C" w:rsidRDefault="00FE50F9" w:rsidP="00F70B8E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70B8E">
              <w:rPr>
                <w:rFonts w:ascii="Times New Roman" w:hAnsi="Times New Roman"/>
                <w:b/>
                <w:bCs/>
                <w:i/>
              </w:rPr>
              <w:t>60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F9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F9" w:rsidRDefault="00FE50F9" w:rsidP="0075476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</w:tc>
      </w:tr>
    </w:tbl>
    <w:p w:rsidR="002030B3" w:rsidRDefault="002030B3" w:rsidP="002030B3">
      <w:pPr>
        <w:jc w:val="both"/>
        <w:rPr>
          <w:rFonts w:ascii="Times New Roman" w:hAnsi="Times New Roman"/>
        </w:r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2CB1877" wp14:editId="04765265">
                <wp:simplePos x="0" y="0"/>
                <wp:positionH relativeFrom="column">
                  <wp:posOffset>9952990</wp:posOffset>
                </wp:positionH>
                <wp:positionV relativeFrom="paragraph">
                  <wp:posOffset>977265</wp:posOffset>
                </wp:positionV>
                <wp:extent cx="9398000" cy="0"/>
                <wp:effectExtent l="0" t="0" r="317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980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71BFD2" id="Прямая соединительная линия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83.7pt,76.95pt" to="1523.7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" o:allowincell="f" strokeweight=".16931mm"/>
            </w:pict>
          </mc:Fallback>
        </mc:AlternateContent>
      </w:r>
    </w:p>
    <w:p w:rsidR="002030B3" w:rsidRDefault="002030B3" w:rsidP="002030B3">
      <w:pPr>
        <w:widowControl/>
        <w:rPr>
          <w:rFonts w:ascii="Times New Roman" w:hAnsi="Times New Roman"/>
        </w:rPr>
        <w:sectPr w:rsidR="002030B3" w:rsidSect="00F70B8E">
          <w:pgSz w:w="16840" w:h="11899" w:orient="landscape"/>
          <w:pgMar w:top="1134" w:right="1021" w:bottom="896" w:left="1021" w:header="0" w:footer="0" w:gutter="0"/>
          <w:cols w:space="720"/>
        </w:sectPr>
      </w:pPr>
    </w:p>
    <w:p w:rsidR="002030B3" w:rsidRDefault="002030B3" w:rsidP="002030B3">
      <w:pPr>
        <w:spacing w:line="20" w:lineRule="exact"/>
        <w:jc w:val="both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0" allowOverlap="1" wp14:anchorId="511AE7AC" wp14:editId="10368688">
                <wp:simplePos x="0" y="0"/>
                <wp:positionH relativeFrom="column">
                  <wp:posOffset>9128125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F9FF9E" id="Прямая соединительная линия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8.75pt,14.3pt" to="718.7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16D3C91B" wp14:editId="55D6BF0A">
                <wp:simplePos x="0" y="0"/>
                <wp:positionH relativeFrom="column">
                  <wp:posOffset>7277735</wp:posOffset>
                </wp:positionH>
                <wp:positionV relativeFrom="paragraph">
                  <wp:posOffset>181610</wp:posOffset>
                </wp:positionV>
                <wp:extent cx="0" cy="1966595"/>
                <wp:effectExtent l="0" t="0" r="19050" b="3365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BC9770" id="Прямая соединительная линия 39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73.05pt,14.3pt" to="573.05pt,1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030B3" w:rsidRPr="00072665" w:rsidRDefault="002030B3" w:rsidP="00A654BC">
      <w:pPr>
        <w:pStyle w:val="a6"/>
        <w:widowControl/>
        <w:numPr>
          <w:ilvl w:val="0"/>
          <w:numId w:val="4"/>
        </w:numPr>
        <w:tabs>
          <w:tab w:val="left" w:pos="940"/>
        </w:tabs>
        <w:jc w:val="center"/>
        <w:rPr>
          <w:b/>
          <w:bCs/>
          <w:lang w:val="ru-RU"/>
        </w:rPr>
      </w:pPr>
      <w:r w:rsidRPr="00072665">
        <w:rPr>
          <w:b/>
          <w:bCs/>
          <w:lang w:val="ru-RU"/>
        </w:rPr>
        <w:t>УСЛОВИЯ РЕАЛИЗАЦИИ ПРОГРАММЫ УЧЕБНОЙ ДИСЦИПЛИНЫ</w:t>
      </w:r>
    </w:p>
    <w:p w:rsidR="002030B3" w:rsidRDefault="002030B3" w:rsidP="002030B3">
      <w:pPr>
        <w:ind w:firstLine="709"/>
        <w:rPr>
          <w:rFonts w:ascii="Times New Roman" w:hAnsi="Times New Roman"/>
        </w:rPr>
      </w:pPr>
    </w:p>
    <w:p w:rsidR="002030B3" w:rsidRDefault="002030B3" w:rsidP="002030B3">
      <w:pPr>
        <w:ind w:firstLine="709"/>
        <w:rPr>
          <w:rFonts w:ascii="Times New Roman" w:hAnsi="Times New Roman"/>
          <w:b/>
          <w:bCs/>
        </w:rPr>
      </w:pPr>
      <w:r w:rsidRPr="00A654BC">
        <w:rPr>
          <w:rFonts w:ascii="Times New Roman" w:hAnsi="Times New Roman"/>
          <w:b/>
        </w:rPr>
        <w:t>4.</w:t>
      </w:r>
      <w:r w:rsidR="00A654BC" w:rsidRPr="00A654BC"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  <w:bCs/>
        </w:rPr>
        <w:t>Требование к минимальному материально-техническому обеспечению:</w:t>
      </w:r>
    </w:p>
    <w:p w:rsidR="002030B3" w:rsidRDefault="002030B3" w:rsidP="002030B3">
      <w:pPr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Программа учебной дисциплины реализуется в учебном кабинете «Налогов и налогообложения»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Кабинет</w:t>
      </w:r>
      <w:r>
        <w:rPr>
          <w:rFonts w:ascii="Times New Roman" w:eastAsia="Calibri" w:hAnsi="Times New Roman"/>
          <w:bCs/>
          <w:i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Учебная аудитория (лаборатория)</w:t>
      </w:r>
      <w:r>
        <w:rPr>
          <w:rFonts w:ascii="Times New Roman" w:eastAsia="Calibri" w:hAnsi="Times New Roman"/>
          <w:bCs/>
          <w:i/>
          <w:lang w:eastAsia="en-US"/>
        </w:rPr>
        <w:t xml:space="preserve">, </w:t>
      </w:r>
      <w:r>
        <w:rPr>
          <w:rFonts w:ascii="Times New Roman" w:eastAsia="Calibri" w:hAnsi="Times New Roman"/>
          <w:bCs/>
          <w:lang w:eastAsia="en-US"/>
        </w:rPr>
        <w:t xml:space="preserve">оснащенный оборудованием: 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рабочие места по количеству </w:t>
      </w:r>
      <w:proofErr w:type="gramStart"/>
      <w:r>
        <w:rPr>
          <w:rFonts w:ascii="Times New Roman" w:eastAsia="Calibri" w:hAnsi="Times New Roman"/>
          <w:bCs/>
          <w:lang w:eastAsia="en-US"/>
        </w:rPr>
        <w:t>обучающихся</w:t>
      </w:r>
      <w:proofErr w:type="gramEnd"/>
      <w:r>
        <w:rPr>
          <w:rFonts w:ascii="Times New Roman" w:eastAsia="Calibri" w:hAnsi="Times New Roman"/>
          <w:bCs/>
          <w:lang w:eastAsia="en-US"/>
        </w:rPr>
        <w:t>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рабочее место преподавателя;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наглядные пособия (бланки документов, образцы оформления документов и т.п.);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комплект учебно-методической документации.</w:t>
      </w:r>
    </w:p>
    <w:p w:rsidR="002030B3" w:rsidRDefault="002030B3" w:rsidP="002030B3">
      <w:pPr>
        <w:suppressAutoHyphens/>
        <w:spacing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- техническими средства обучения: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компьютер с лицензионным программным обеспечением: </w:t>
      </w:r>
      <w:r>
        <w:rPr>
          <w:rFonts w:ascii="Times New Roman" w:eastAsia="Calibri" w:hAnsi="Times New Roman"/>
          <w:lang w:eastAsia="en-US"/>
        </w:rPr>
        <w:t xml:space="preserve">MS Office 2016, СПС КонсультантПлюс, ГАРАНТ </w:t>
      </w:r>
      <w:proofErr w:type="spellStart"/>
      <w:r>
        <w:rPr>
          <w:rFonts w:ascii="Times New Roman" w:eastAsia="Calibri" w:hAnsi="Times New Roman"/>
          <w:lang w:eastAsia="en-US"/>
        </w:rPr>
        <w:t>аэро</w:t>
      </w:r>
      <w:proofErr w:type="spellEnd"/>
      <w:r>
        <w:rPr>
          <w:rFonts w:ascii="Times New Roman" w:eastAsia="Calibri" w:hAnsi="Times New Roman"/>
          <w:lang w:eastAsia="en-US"/>
        </w:rPr>
        <w:t xml:space="preserve">, 1C Предприятие 8, 7-Zip, </w:t>
      </w:r>
      <w:proofErr w:type="spellStart"/>
      <w:r>
        <w:rPr>
          <w:rFonts w:ascii="Times New Roman" w:eastAsia="Calibri" w:hAnsi="Times New Roman"/>
          <w:lang w:eastAsia="en-US"/>
        </w:rPr>
        <w:t>Bizagi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Bloodshed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Dev</w:t>
      </w:r>
      <w:proofErr w:type="spellEnd"/>
      <w:r>
        <w:rPr>
          <w:rFonts w:ascii="Times New Roman" w:eastAsia="Calibri" w:hAnsi="Times New Roman"/>
          <w:lang w:eastAsia="en-US"/>
        </w:rPr>
        <w:t xml:space="preserve">-C++, </w:t>
      </w:r>
      <w:proofErr w:type="spellStart"/>
      <w:r>
        <w:rPr>
          <w:rFonts w:ascii="Times New Roman" w:eastAsia="Calibri" w:hAnsi="Times New Roman"/>
          <w:lang w:eastAsia="en-US"/>
        </w:rPr>
        <w:t>CaseTransmitter</w:t>
      </w:r>
      <w:proofErr w:type="spellEnd"/>
      <w:r>
        <w:rPr>
          <w:rFonts w:ascii="Times New Roman" w:eastAsia="Calibri" w:hAnsi="Times New Roman"/>
          <w:lang w:eastAsia="en-US"/>
        </w:rPr>
        <w:t>, C-</w:t>
      </w:r>
      <w:proofErr w:type="spellStart"/>
      <w:r>
        <w:rPr>
          <w:rFonts w:ascii="Times New Roman" w:eastAsia="Calibri" w:hAnsi="Times New Roman"/>
          <w:lang w:eastAsia="en-US"/>
        </w:rPr>
        <w:t>Free</w:t>
      </w:r>
      <w:proofErr w:type="spellEnd"/>
      <w:r>
        <w:rPr>
          <w:rFonts w:ascii="Times New Roman" w:eastAsia="Calibri" w:hAnsi="Times New Roman"/>
          <w:lang w:eastAsia="en-US"/>
        </w:rPr>
        <w:t xml:space="preserve"> 5, IBM </w:t>
      </w:r>
      <w:proofErr w:type="spellStart"/>
      <w:r>
        <w:rPr>
          <w:rFonts w:ascii="Times New Roman" w:eastAsia="Calibri" w:hAnsi="Times New Roman"/>
          <w:lang w:eastAsia="en-US"/>
        </w:rPr>
        <w:t>Software</w:t>
      </w:r>
      <w:proofErr w:type="spellEnd"/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Java</w:t>
      </w:r>
      <w:proofErr w:type="spellEnd"/>
      <w:r>
        <w:rPr>
          <w:rFonts w:ascii="Times New Roman" w:eastAsia="Calibri" w:hAnsi="Times New Roman"/>
          <w:lang w:eastAsia="en-US"/>
        </w:rPr>
        <w:t>, K-</w:t>
      </w:r>
      <w:proofErr w:type="spellStart"/>
      <w:r>
        <w:rPr>
          <w:rFonts w:ascii="Times New Roman" w:eastAsia="Calibri" w:hAnsi="Times New Roman"/>
          <w:lang w:eastAsia="en-US"/>
        </w:rPr>
        <w:t>Lite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Codec</w:t>
      </w:r>
      <w:proofErr w:type="spellEnd"/>
      <w:r>
        <w:rPr>
          <w:rFonts w:ascii="Times New Roman" w:eastAsia="Calibri" w:hAnsi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lang w:eastAsia="en-US"/>
        </w:rPr>
        <w:t>Pack</w:t>
      </w:r>
      <w:proofErr w:type="spellEnd"/>
      <w:r>
        <w:rPr>
          <w:rFonts w:ascii="Times New Roman" w:eastAsia="Calibri" w:hAnsi="Times New Roman"/>
          <w:lang w:eastAsia="en-US"/>
        </w:rPr>
        <w:t>;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 - мультимедиапроектор;</w:t>
      </w:r>
    </w:p>
    <w:p w:rsidR="002030B3" w:rsidRDefault="002030B3" w:rsidP="002030B3">
      <w:pPr>
        <w:suppressAutoHyphens/>
        <w:spacing w:line="252" w:lineRule="auto"/>
        <w:ind w:left="1135" w:hanging="1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- </w:t>
      </w:r>
      <w:proofErr w:type="gramStart"/>
      <w:r>
        <w:rPr>
          <w:rFonts w:ascii="Times New Roman" w:eastAsia="Calibri" w:hAnsi="Times New Roman"/>
          <w:bCs/>
          <w:lang w:eastAsia="en-US"/>
        </w:rPr>
        <w:t>интерактивная</w:t>
      </w:r>
      <w:proofErr w:type="gramEnd"/>
      <w:r>
        <w:rPr>
          <w:rFonts w:ascii="Times New Roman" w:eastAsia="Calibri" w:hAnsi="Times New Roman"/>
          <w:bCs/>
          <w:lang w:eastAsia="en-US"/>
        </w:rPr>
        <w:t xml:space="preserve"> доска или экран.</w:t>
      </w:r>
    </w:p>
    <w:p w:rsidR="002030B3" w:rsidRDefault="002030B3" w:rsidP="002030B3">
      <w:pPr>
        <w:suppressAutoHyphens/>
        <w:spacing w:after="160" w:line="252" w:lineRule="auto"/>
        <w:ind w:firstLine="709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lang w:eastAsia="en-US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2030B3" w:rsidRDefault="00DA4D92" w:rsidP="002030B3">
      <w:pPr>
        <w:spacing w:after="160" w:line="252" w:lineRule="auto"/>
        <w:ind w:firstLine="709"/>
        <w:rPr>
          <w:rFonts w:ascii="Times New Roman" w:eastAsia="Calibri" w:hAnsi="Times New Roman"/>
          <w:b/>
          <w:bCs/>
          <w:lang w:eastAsia="en-US"/>
        </w:rPr>
      </w:pPr>
      <w:r>
        <w:rPr>
          <w:rFonts w:ascii="Times New Roman" w:eastAsia="Calibri" w:hAnsi="Times New Roman"/>
          <w:b/>
          <w:bCs/>
          <w:lang w:eastAsia="en-US"/>
        </w:rPr>
        <w:t>4</w:t>
      </w:r>
      <w:r w:rsidR="002030B3">
        <w:rPr>
          <w:rFonts w:ascii="Times New Roman" w:eastAsia="Calibri" w:hAnsi="Times New Roman"/>
          <w:b/>
          <w:bCs/>
          <w:lang w:eastAsia="en-US"/>
        </w:rPr>
        <w:t>.2. Информационное обеспечение реализации программы</w:t>
      </w:r>
    </w:p>
    <w:p w:rsidR="002030B3" w:rsidRDefault="002030B3" w:rsidP="002030B3">
      <w:pPr>
        <w:suppressAutoHyphens/>
        <w:spacing w:after="160" w:line="252" w:lineRule="auto"/>
        <w:ind w:firstLine="709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Для реализации программы библиотечный фонд образовательной организации должен иметь  п</w:t>
      </w:r>
      <w:r>
        <w:rPr>
          <w:rFonts w:ascii="Times New Roman" w:eastAsia="Calibri" w:hAnsi="Times New Roman"/>
          <w:lang w:eastAsia="en-US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2030B3" w:rsidRDefault="002030B3" w:rsidP="002030B3">
      <w:pPr>
        <w:ind w:left="360"/>
        <w:contextualSpacing/>
        <w:jc w:val="both"/>
        <w:rPr>
          <w:rFonts w:ascii="Times New Roman" w:eastAsia="Times New Roman" w:hAnsi="Times New Roman"/>
        </w:rPr>
      </w:pPr>
    </w:p>
    <w:p w:rsidR="002030B3" w:rsidRDefault="00DA4D92" w:rsidP="002030B3">
      <w:pPr>
        <w:ind w:left="360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2030B3">
        <w:rPr>
          <w:rFonts w:ascii="Times New Roman" w:hAnsi="Times New Roman"/>
          <w:b/>
        </w:rPr>
        <w:t>.2.1. Печатные издания</w:t>
      </w:r>
      <w:r w:rsidR="002030B3">
        <w:rPr>
          <w:rFonts w:ascii="Times New Roman" w:hAnsi="Times New Roman"/>
          <w:b/>
          <w:vertAlign w:val="superscript"/>
        </w:rPr>
        <w:footnoteReference w:id="1"/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Конституция Российской Федерации от 12.12.1993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Бюджетный кодекс Российской Федерации от 31.07.1998 N 145-ФЗ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Гражданский кодекс Российской Федерации в 4 частях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Налоговый кодекс Российской Федерации в 2 частях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Таможенный кодекс Таможенного союза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Трудовой кодекс Российской Федерации от 30.12.2001  N 197-ФЗ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Уголовный кодекс Российской Федерации от 13.06.1996 N 63-ФЗ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29.07.2004 N 98-ФЗ (действующая редакция) «О коммерческой тайне»;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27.07.2006 N 152-ФЗ (действующая редакция) «О персональных данных»;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25.12.2008 </w:t>
      </w:r>
      <w:r>
        <w:rPr>
          <w:rFonts w:ascii="Times New Roman" w:eastAsia="Calibri" w:hAnsi="Times New Roman"/>
          <w:lang w:val="en-US" w:eastAsia="en-US"/>
        </w:rPr>
        <w:t>N</w:t>
      </w:r>
      <w:r>
        <w:rPr>
          <w:rFonts w:ascii="Times New Roman" w:eastAsia="Calibri" w:hAnsi="Times New Roman"/>
          <w:lang w:eastAsia="en-US"/>
        </w:rPr>
        <w:t xml:space="preserve"> 273-ФЗ (действующая редакция) «О противодействии коррупции»;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Федеральный закон от 30.12.2008 N 307-ФЗ (действующая редакция) «Об </w:t>
      </w:r>
      <w:proofErr w:type="gramStart"/>
      <w:r>
        <w:rPr>
          <w:rFonts w:ascii="Times New Roman" w:eastAsia="Calibri" w:hAnsi="Times New Roman"/>
          <w:lang w:eastAsia="en-US"/>
        </w:rPr>
        <w:t>аудиторской</w:t>
      </w:r>
      <w:proofErr w:type="gramEnd"/>
      <w:r>
        <w:rPr>
          <w:rFonts w:ascii="Times New Roman" w:eastAsia="Calibri" w:hAnsi="Times New Roman"/>
          <w:lang w:eastAsia="en-US"/>
        </w:rPr>
        <w:t xml:space="preserve"> деятельности»;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Федеральный закон от 06.12.2011 N 402-ФЗ «О бухгалтерском учете»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«Бухгалтерская отчетность     организации» (ФСБУ 4/23), утв. приказом Минфина РФ от 06.07.2023 N 43н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 Запасы» (ФСБУ 5/19), утв. приказом Минфина России от 15.11.2019г. N 180 </w:t>
      </w:r>
      <w:proofErr w:type="spellStart"/>
      <w:r>
        <w:rPr>
          <w:rFonts w:ascii="Times New Roman" w:eastAsia="Calibri" w:hAnsi="Times New Roman"/>
          <w:lang w:eastAsia="en-US"/>
        </w:rPr>
        <w:t>Фн</w:t>
      </w:r>
      <w:proofErr w:type="spellEnd"/>
      <w:r>
        <w:rPr>
          <w:rFonts w:ascii="Times New Roman" w:eastAsia="Calibri" w:hAnsi="Times New Roman"/>
          <w:lang w:eastAsia="en-US"/>
        </w:rPr>
        <w:t xml:space="preserve"> (действующая редакция</w:t>
      </w:r>
      <w:proofErr w:type="gramStart"/>
      <w:r>
        <w:rPr>
          <w:rFonts w:ascii="Times New Roman" w:eastAsia="Calibri" w:hAnsi="Times New Roman"/>
          <w:lang w:eastAsia="en-US"/>
        </w:rPr>
        <w:t xml:space="preserve"> )</w:t>
      </w:r>
      <w:proofErr w:type="gramEnd"/>
      <w:r>
        <w:rPr>
          <w:rFonts w:ascii="Times New Roman" w:eastAsia="Calibri" w:hAnsi="Times New Roman"/>
          <w:lang w:eastAsia="en-US"/>
        </w:rPr>
        <w:t>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«Основные средства» (ФСБУ 6/20),    утв. приказом Минфина России от 17091.2020 N 204н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«Расходы организации» (ПБУ 10/99), утв. приказом Минфина России от 06.05.1999 N 33н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 связанных сторонах</w:t>
      </w:r>
      <w:proofErr w:type="gramStart"/>
      <w:r>
        <w:rPr>
          <w:rFonts w:ascii="Times New Roman" w:eastAsia="Calibri" w:hAnsi="Times New Roman"/>
          <w:lang w:eastAsia="en-US"/>
        </w:rPr>
        <w:t>»(</w:t>
      </w:r>
      <w:proofErr w:type="gramEnd"/>
      <w:r>
        <w:rPr>
          <w:rFonts w:ascii="Times New Roman" w:eastAsia="Calibri" w:hAnsi="Times New Roman"/>
          <w:lang w:eastAsia="en-US"/>
        </w:rPr>
        <w:t>ПБУ 11/2008), утв. приказом Минфина России от 29.04.2008 N 48н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нематериальных активов» (ФСБУ14/2020), утв. приказом Минфина России от 27.12.2007 N 153н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«Учет расходов на </w:t>
      </w:r>
      <w:proofErr w:type="gramStart"/>
      <w:r>
        <w:rPr>
          <w:rFonts w:ascii="Times New Roman" w:eastAsia="Calibri" w:hAnsi="Times New Roman"/>
          <w:lang w:eastAsia="en-US"/>
        </w:rPr>
        <w:t>научно-исследовательские</w:t>
      </w:r>
      <w:proofErr w:type="gramEnd"/>
      <w:r>
        <w:rPr>
          <w:rFonts w:ascii="Times New Roman" w:eastAsia="Calibri" w:hAnsi="Times New Roman"/>
          <w:lang w:eastAsia="en-US"/>
        </w:rPr>
        <w:t>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lastRenderedPageBreak/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160102018г№208 н ФСБУ 25/2018 «Бухгалтерский учёт аренды»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от 17.09.2020г.№ 204-нФСБУ 26/2020 «Капитальные вложения»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Минфина16.04..2021г.№62 н ФСБУ 27/2021 «Документы и документооборот в бухгалтерии»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Приказ Минфина России от 29.07.1998 N 34н (</w:t>
      </w:r>
      <w:r>
        <w:rPr>
          <w:rFonts w:ascii="Times New Roman" w:eastAsia="Calibri" w:hAnsi="Times New Roman"/>
          <w:lang w:eastAsia="en-US"/>
        </w:rPr>
        <w:t>действующая редакция</w:t>
      </w:r>
      <w:r>
        <w:rPr>
          <w:rFonts w:ascii="Times New Roman" w:eastAsia="Calibri" w:hAnsi="Times New Roman"/>
          <w:spacing w:val="2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Приказ Минфина России от 02.07.2010 N 66н «О формах бухгалтерской отчетности организаций»  (действующая редакция);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Елицур</w:t>
      </w:r>
      <w:proofErr w:type="spellEnd"/>
      <w:r>
        <w:rPr>
          <w:rFonts w:ascii="Times New Roman" w:eastAsia="Calibri" w:hAnsi="Times New Roman"/>
        </w:rPr>
        <w:t xml:space="preserve"> М.Ю., Носова О.М., Фролова М.В. Экономика и бухгалтерский учет. Профессиональные модули: учебник. – М.: ФОРУМ: ИНФРА-М, 2017. - 200 с;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Малис Н. И., </w:t>
      </w:r>
      <w:proofErr w:type="spellStart"/>
      <w:r>
        <w:rPr>
          <w:rFonts w:ascii="Times New Roman" w:eastAsia="Calibri" w:hAnsi="Times New Roman"/>
        </w:rPr>
        <w:t>Грундел</w:t>
      </w:r>
      <w:proofErr w:type="spellEnd"/>
      <w:r>
        <w:rPr>
          <w:rFonts w:ascii="Times New Roman" w:eastAsia="Calibri" w:hAnsi="Times New Roman"/>
        </w:rPr>
        <w:t xml:space="preserve"> Л.П., </w:t>
      </w:r>
      <w:proofErr w:type="spellStart"/>
      <w:r>
        <w:rPr>
          <w:rFonts w:ascii="Times New Roman" w:eastAsia="Calibri" w:hAnsi="Times New Roman"/>
        </w:rPr>
        <w:t>Зинягина</w:t>
      </w:r>
      <w:proofErr w:type="spellEnd"/>
      <w:r>
        <w:rPr>
          <w:rFonts w:ascii="Times New Roman" w:eastAsia="Calibri" w:hAnsi="Times New Roman"/>
        </w:rPr>
        <w:t xml:space="preserve"> А.С.,   Налоговый учет и отчетность: учебник и практикум для СПО — М.</w:t>
      </w:r>
      <w:proofErr w:type="gramStart"/>
      <w:r>
        <w:rPr>
          <w:rFonts w:ascii="Times New Roman" w:eastAsia="Calibri" w:hAnsi="Times New Roman"/>
        </w:rPr>
        <w:t xml:space="preserve"> :</w:t>
      </w:r>
      <w:proofErr w:type="gramEnd"/>
      <w:r>
        <w:rPr>
          <w:rFonts w:ascii="Times New Roman" w:eastAsia="Calibri" w:hAnsi="Times New Roman"/>
        </w:rPr>
        <w:t xml:space="preserve"> Издательство Юрайт, 2018. — 341 с.;</w:t>
      </w:r>
    </w:p>
    <w:p w:rsidR="002030B3" w:rsidRDefault="002030B3" w:rsidP="00DA4D92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eastAsia="Calibri" w:hAnsi="Times New Roman"/>
        </w:rPr>
      </w:pPr>
      <w:proofErr w:type="spellStart"/>
      <w:r>
        <w:rPr>
          <w:rFonts w:ascii="Times New Roman" w:hAnsi="Times New Roman"/>
          <w:iCs/>
          <w:shd w:val="clear" w:color="auto" w:fill="FFFFFF"/>
        </w:rPr>
        <w:t>Маршавина</w:t>
      </w:r>
      <w:proofErr w:type="spellEnd"/>
      <w:r>
        <w:rPr>
          <w:rFonts w:ascii="Times New Roman" w:hAnsi="Times New Roman"/>
          <w:iCs/>
          <w:shd w:val="clear" w:color="auto" w:fill="FFFFFF"/>
        </w:rPr>
        <w:t xml:space="preserve"> Л.Я., Чайковская Л.А.  </w:t>
      </w:r>
      <w:r>
        <w:rPr>
          <w:rFonts w:ascii="Times New Roman" w:hAnsi="Times New Roman"/>
          <w:shd w:val="clear" w:color="auto" w:fill="FFFFFF"/>
        </w:rPr>
        <w:t>Налоги и налогообложение</w:t>
      </w:r>
      <w:proofErr w:type="gramStart"/>
      <w:r>
        <w:rPr>
          <w:rFonts w:ascii="Times New Roman" w:hAnsi="Times New Roman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hd w:val="clear" w:color="auto" w:fill="FFFFFF"/>
        </w:rPr>
        <w:t xml:space="preserve"> учебник для СПО; под ред. Л. Я. Маршавиной, Л. А. Чайковской. — М.</w:t>
      </w:r>
      <w:proofErr w:type="gramStart"/>
      <w:r>
        <w:rPr>
          <w:rFonts w:ascii="Times New Roman" w:hAnsi="Times New Roman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hd w:val="clear" w:color="auto" w:fill="FFFFFF"/>
        </w:rPr>
        <w:t xml:space="preserve"> Издательство Юрайт, 2019. — 503 с.</w:t>
      </w:r>
    </w:p>
    <w:p w:rsidR="002030B3" w:rsidRDefault="00DA4D92" w:rsidP="002030B3">
      <w:pPr>
        <w:ind w:left="360"/>
        <w:contextualSpacing/>
        <w:jc w:val="both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2030B3">
        <w:rPr>
          <w:rFonts w:ascii="Times New Roman" w:hAnsi="Times New Roman"/>
          <w:b/>
        </w:rPr>
        <w:t>.2.2. Электронные издания (электронные ресурсы)</w:t>
      </w:r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rFonts w:eastAsia="Courier New"/>
          <w:lang w:val="ru-RU"/>
        </w:rPr>
      </w:pPr>
      <w:r w:rsidRPr="00735238">
        <w:rPr>
          <w:lang w:val="ru-RU"/>
        </w:rPr>
        <w:t xml:space="preserve">Единое окно доступа к образовательным ресурсам </w:t>
      </w:r>
      <w:hyperlink r:id="rId8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window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lang w:val="ru-RU"/>
        </w:rPr>
      </w:pPr>
      <w:r w:rsidRPr="00735238">
        <w:rPr>
          <w:lang w:val="ru-RU"/>
        </w:rPr>
        <w:t xml:space="preserve">Министерство образования и науки РФ ФГАУ «ФИРО» </w:t>
      </w:r>
      <w:hyperlink r:id="rId9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firo</w:t>
        </w:r>
        <w:proofErr w:type="spellEnd"/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jc w:val="both"/>
        <w:rPr>
          <w:lang w:val="ru-RU"/>
        </w:rPr>
      </w:pPr>
      <w:r w:rsidRPr="00735238">
        <w:rPr>
          <w:lang w:val="ru-RU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735238">
        <w:rPr>
          <w:bCs/>
          <w:lang w:val="ru-RU"/>
        </w:rPr>
        <w:t xml:space="preserve"> –</w:t>
      </w:r>
      <w:hyperlink r:id="rId10" w:history="1">
        <w:r>
          <w:rPr>
            <w:rStyle w:val="a3"/>
          </w:rPr>
          <w:t>http</w:t>
        </w:r>
        <w:r w:rsidRPr="00735238">
          <w:rPr>
            <w:rStyle w:val="a3"/>
            <w:lang w:val="ru-RU"/>
          </w:rPr>
          <w:t>://</w:t>
        </w:r>
        <w:r>
          <w:rPr>
            <w:rStyle w:val="a3"/>
          </w:rPr>
          <w:t>www</w:t>
        </w:r>
        <w:r w:rsidRPr="00735238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edu</w:t>
        </w:r>
        <w:proofErr w:type="spellEnd"/>
        <w:r w:rsidRPr="00735238">
          <w:rPr>
            <w:rStyle w:val="a3"/>
            <w:lang w:val="ru-RU"/>
          </w:rPr>
          <w:t>-</w:t>
        </w:r>
        <w:r>
          <w:rPr>
            <w:rStyle w:val="a3"/>
          </w:rPr>
          <w:t>all</w:t>
        </w:r>
        <w:r w:rsidRPr="00735238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735238">
          <w:rPr>
            <w:rStyle w:val="a3"/>
            <w:lang w:val="ru-RU"/>
          </w:rPr>
          <w:t>/</w:t>
        </w:r>
      </w:hyperlink>
    </w:p>
    <w:p w:rsidR="002030B3" w:rsidRPr="00735238" w:rsidRDefault="002030B3" w:rsidP="002030B3">
      <w:pPr>
        <w:pStyle w:val="a6"/>
        <w:numPr>
          <w:ilvl w:val="0"/>
          <w:numId w:val="6"/>
        </w:numPr>
        <w:spacing w:after="225"/>
        <w:jc w:val="both"/>
        <w:rPr>
          <w:bCs/>
          <w:shd w:val="clear" w:color="auto" w:fill="FAFAF6"/>
          <w:lang w:val="ru-RU"/>
        </w:rPr>
      </w:pPr>
      <w:proofErr w:type="spellStart"/>
      <w:r w:rsidRPr="00735238">
        <w:rPr>
          <w:bCs/>
          <w:shd w:val="clear" w:color="auto" w:fill="FAFAF6"/>
          <w:lang w:val="ru-RU"/>
        </w:rPr>
        <w:t>Экономико</w:t>
      </w:r>
      <w:proofErr w:type="spellEnd"/>
      <w:r w:rsidRPr="00735238">
        <w:rPr>
          <w:bCs/>
          <w:shd w:val="clear" w:color="auto" w:fill="FAFAF6"/>
          <w:lang w:val="ru-RU"/>
        </w:rPr>
        <w:t>–правовая библиотека [Электронный ресурс]. — Режим доступа</w:t>
      </w:r>
      <w:proofErr w:type="gramStart"/>
      <w:r w:rsidRPr="00735238">
        <w:rPr>
          <w:bCs/>
          <w:shd w:val="clear" w:color="auto" w:fill="FAFAF6"/>
          <w:lang w:val="ru-RU"/>
        </w:rPr>
        <w:t xml:space="preserve"> :</w:t>
      </w:r>
      <w:proofErr w:type="gramEnd"/>
      <w:r w:rsidRPr="00735238">
        <w:rPr>
          <w:bCs/>
          <w:shd w:val="clear" w:color="auto" w:fill="FAFAF6"/>
          <w:lang w:val="ru-RU"/>
        </w:rPr>
        <w:t xml:space="preserve"> </w:t>
      </w:r>
      <w:hyperlink r:id="rId11" w:history="1">
        <w:r>
          <w:rPr>
            <w:rStyle w:val="a3"/>
            <w:shd w:val="clear" w:color="auto" w:fill="FAFAF6"/>
          </w:rPr>
          <w:t>http</w:t>
        </w:r>
        <w:r w:rsidRPr="00735238">
          <w:rPr>
            <w:rStyle w:val="a3"/>
            <w:shd w:val="clear" w:color="auto" w:fill="FAFAF6"/>
            <w:lang w:val="ru-RU"/>
          </w:rPr>
          <w:t>://</w:t>
        </w:r>
        <w:r>
          <w:rPr>
            <w:rStyle w:val="a3"/>
            <w:shd w:val="clear" w:color="auto" w:fill="FAFAF6"/>
          </w:rPr>
          <w:t>www</w:t>
        </w:r>
        <w:r w:rsidRPr="00735238">
          <w:rPr>
            <w:rStyle w:val="a3"/>
            <w:shd w:val="clear" w:color="auto" w:fill="FAFAF6"/>
            <w:lang w:val="ru-RU"/>
          </w:rPr>
          <w:t>.</w:t>
        </w:r>
        <w:proofErr w:type="spellStart"/>
        <w:r>
          <w:rPr>
            <w:rStyle w:val="a3"/>
            <w:shd w:val="clear" w:color="auto" w:fill="FAFAF6"/>
          </w:rPr>
          <w:t>vuzlib</w:t>
        </w:r>
        <w:proofErr w:type="spellEnd"/>
        <w:r w:rsidRPr="00735238">
          <w:rPr>
            <w:rStyle w:val="a3"/>
            <w:shd w:val="clear" w:color="auto" w:fill="FAFAF6"/>
            <w:lang w:val="ru-RU"/>
          </w:rPr>
          <w:t>.</w:t>
        </w:r>
        <w:r>
          <w:rPr>
            <w:rStyle w:val="a3"/>
            <w:shd w:val="clear" w:color="auto" w:fill="FAFAF6"/>
          </w:rPr>
          <w:t>net</w:t>
        </w:r>
      </w:hyperlink>
      <w:r w:rsidRPr="00735238">
        <w:rPr>
          <w:bCs/>
          <w:shd w:val="clear" w:color="auto" w:fill="FAFAF6"/>
          <w:lang w:val="ru-RU"/>
        </w:rPr>
        <w:t>.</w:t>
      </w:r>
    </w:p>
    <w:p w:rsidR="002030B3" w:rsidRDefault="00DA4D92" w:rsidP="002030B3">
      <w:pPr>
        <w:suppressAutoHyphens/>
        <w:ind w:left="360"/>
        <w:contextualSpacing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4</w:t>
      </w:r>
      <w:r w:rsidR="002030B3">
        <w:rPr>
          <w:rFonts w:ascii="Times New Roman" w:hAnsi="Times New Roman"/>
          <w:b/>
          <w:bCs/>
        </w:rPr>
        <w:t xml:space="preserve">.2.3. Дополнительные источники </w:t>
      </w:r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2" w:history="1">
        <w:r>
          <w:rPr>
            <w:rStyle w:val="a3"/>
          </w:rPr>
          <w:t>http://konsultant.ru/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Информационно правовой портал </w:t>
      </w:r>
      <w:hyperlink r:id="rId13" w:history="1">
        <w:r>
          <w:rPr>
            <w:rStyle w:val="a3"/>
          </w:rPr>
          <w:t>http://www.garant.ru/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Министерства Финансов Российской Федерации </w:t>
      </w:r>
      <w:hyperlink r:id="rId14" w:history="1">
        <w:r>
          <w:rPr>
            <w:rStyle w:val="a3"/>
          </w:rPr>
          <w:t>https://www.minfin.ru/</w:t>
        </w:r>
      </w:hyperlink>
      <w:r>
        <w:rPr>
          <w:rFonts w:ascii="Times New Roman" w:hAnsi="Times New Roman"/>
        </w:rPr>
        <w:t xml:space="preserve"> </w:t>
      </w:r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Официальный сайт Федеральной налоговой службы Российской Федерации </w:t>
      </w:r>
      <w:hyperlink r:id="rId15" w:history="1">
        <w:r>
          <w:rPr>
            <w:rStyle w:val="a3"/>
          </w:rPr>
          <w:t>https://www.nalog.ru/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Пенсионного фонда России </w:t>
      </w:r>
      <w:hyperlink r:id="rId16" w:history="1">
        <w:r>
          <w:rPr>
            <w:rStyle w:val="a3"/>
          </w:rPr>
          <w:t>http://www.pfrf.ru/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социального страхования </w:t>
      </w:r>
      <w:hyperlink r:id="rId17" w:history="1">
        <w:r>
          <w:rPr>
            <w:rStyle w:val="a3"/>
          </w:rPr>
          <w:t>http://fss.ru/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Фонда обязательного медицинского страхования </w:t>
      </w:r>
      <w:hyperlink r:id="rId18" w:history="1">
        <w:r>
          <w:rPr>
            <w:rStyle w:val="a3"/>
          </w:rPr>
          <w:t>http://www.ffoms.ru/</w:t>
        </w:r>
      </w:hyperlink>
    </w:p>
    <w:p w:rsidR="002030B3" w:rsidRDefault="002030B3" w:rsidP="002030B3">
      <w:pPr>
        <w:widowControl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Официальный сайт Федеральной службы государственной статистики </w:t>
      </w:r>
      <w:hyperlink r:id="rId19" w:history="1">
        <w:r>
          <w:rPr>
            <w:rStyle w:val="a3"/>
          </w:rPr>
          <w:t>http://www.gks.ru/</w:t>
        </w:r>
      </w:hyperlink>
    </w:p>
    <w:p w:rsidR="002030B3" w:rsidRDefault="002030B3" w:rsidP="002030B3">
      <w:pPr>
        <w:suppressAutoHyphens/>
        <w:ind w:left="360"/>
        <w:contextualSpacing/>
        <w:jc w:val="both"/>
        <w:rPr>
          <w:rFonts w:ascii="Times New Roman" w:hAnsi="Times New Roman"/>
          <w:bCs/>
        </w:rPr>
      </w:pPr>
    </w:p>
    <w:p w:rsidR="002030B3" w:rsidRPr="00735238" w:rsidRDefault="002030B3" w:rsidP="002030B3">
      <w:pPr>
        <w:pStyle w:val="a6"/>
        <w:widowControl/>
        <w:tabs>
          <w:tab w:val="left" w:pos="406"/>
        </w:tabs>
        <w:spacing w:line="228" w:lineRule="auto"/>
        <w:ind w:right="120"/>
        <w:jc w:val="both"/>
        <w:rPr>
          <w:b/>
          <w:bCs/>
          <w:lang w:val="ru-RU"/>
        </w:rPr>
      </w:pPr>
    </w:p>
    <w:p w:rsidR="002030B3" w:rsidRPr="00735238" w:rsidRDefault="002030B3" w:rsidP="00DA4D92">
      <w:pPr>
        <w:pStyle w:val="a6"/>
        <w:widowControl/>
        <w:numPr>
          <w:ilvl w:val="0"/>
          <w:numId w:val="4"/>
        </w:numPr>
        <w:tabs>
          <w:tab w:val="left" w:pos="406"/>
        </w:tabs>
        <w:spacing w:line="228" w:lineRule="auto"/>
        <w:ind w:right="120"/>
        <w:jc w:val="center"/>
        <w:rPr>
          <w:b/>
          <w:bCs/>
          <w:lang w:val="ru-RU"/>
        </w:rPr>
      </w:pPr>
      <w:r w:rsidRPr="00735238">
        <w:rPr>
          <w:b/>
          <w:bCs/>
          <w:lang w:val="ru-RU"/>
        </w:rPr>
        <w:t>КОНТРОЛЬ И ОЦЕНКА РЕЗУЛЬТАТОВ ОСВОЕНИЯ УЧЕБНОЙ ДИСЦИПЛИНЫ</w:t>
      </w:r>
    </w:p>
    <w:p w:rsidR="002030B3" w:rsidRDefault="002030B3" w:rsidP="002030B3">
      <w:pPr>
        <w:tabs>
          <w:tab w:val="left" w:pos="406"/>
        </w:tabs>
        <w:spacing w:line="228" w:lineRule="auto"/>
        <w:ind w:right="120" w:firstLine="426"/>
        <w:jc w:val="both"/>
        <w:rPr>
          <w:rFonts w:ascii="Times New Roman" w:hAnsi="Times New Roman"/>
          <w:b/>
          <w:bCs/>
        </w:rPr>
      </w:pPr>
    </w:p>
    <w:tbl>
      <w:tblPr>
        <w:tblW w:w="477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580"/>
        <w:gridCol w:w="2098"/>
      </w:tblGrid>
      <w:tr w:rsidR="002030B3" w:rsidTr="00DA4D92"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proofErr w:type="gramStart"/>
            <w:r>
              <w:rPr>
                <w:rFonts w:ascii="Times New Roman" w:hAnsi="Times New Roman"/>
                <w:b/>
                <w:bCs/>
              </w:rPr>
              <w:t>(освоенные умения,</w:t>
            </w:r>
            <w:proofErr w:type="gramEnd"/>
          </w:p>
          <w:p w:rsidR="002030B3" w:rsidRDefault="002030B3" w:rsidP="00DA4D9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усвоенные знания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DA4D92">
            <w:pPr>
              <w:jc w:val="both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030B3" w:rsidTr="00DA4D92">
        <w:trPr>
          <w:trHeight w:val="1117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Знать: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,7,1,ПК 4.3 ПК 5.1,5.3 ,</w:t>
            </w:r>
          </w:p>
          <w:p w:rsidR="002030B3" w:rsidRDefault="00B274FD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01-ОК.09</w:t>
            </w:r>
            <w:r w:rsidR="002030B3"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ЛР 1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6,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7,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8,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ЛР13,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14,</w:t>
            </w:r>
            <w:r w:rsidR="00DA4D92">
              <w:rPr>
                <w:rFonts w:ascii="Times New Roman" w:eastAsia="Calibri" w:hAnsi="Times New Roman"/>
                <w:lang w:eastAsia="en-US"/>
              </w:rPr>
              <w:br/>
            </w:r>
            <w:r>
              <w:rPr>
                <w:rFonts w:ascii="Times New Roman" w:eastAsia="Calibri" w:hAnsi="Times New Roman"/>
                <w:lang w:eastAsia="en-US"/>
              </w:rPr>
              <w:t>ЛР 15,ЛР 16,ЛР 21,ЛР 22,ЛР 23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Самостоятельные работы,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устный опрос,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доклады;</w:t>
            </w:r>
          </w:p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Практическ</w:t>
            </w:r>
            <w:r w:rsidR="00A654BC">
              <w:rPr>
                <w:rFonts w:ascii="Times New Roman" w:eastAsia="Calibri" w:hAnsi="Times New Roman"/>
                <w:bCs/>
                <w:iCs/>
                <w:lang w:eastAsia="en-US"/>
              </w:rPr>
              <w:t xml:space="preserve">ие задания, налоговые проверки, </w:t>
            </w:r>
            <w:r>
              <w:rPr>
                <w:rFonts w:ascii="Times New Roman" w:eastAsia="Calibri" w:hAnsi="Times New Roman"/>
                <w:bCs/>
                <w:iCs/>
                <w:lang w:eastAsia="en-US"/>
              </w:rPr>
              <w:t>экзамен</w:t>
            </w:r>
          </w:p>
        </w:tc>
      </w:tr>
      <w:tr w:rsidR="002030B3" w:rsidTr="00DA4D92">
        <w:trPr>
          <w:trHeight w:val="1206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Уметь:</w:t>
            </w:r>
          </w:p>
        </w:tc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0B3" w:rsidRDefault="002030B3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ПК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>,7,ПК 4.3; ПК 5.2, ,ПК 5.3</w:t>
            </w:r>
          </w:p>
          <w:p w:rsidR="002030B3" w:rsidRDefault="00B274FD" w:rsidP="00754768">
            <w:pPr>
              <w:spacing w:line="256" w:lineRule="auto"/>
              <w:jc w:val="both"/>
              <w:rPr>
                <w:rFonts w:ascii="Times New Roman" w:eastAsia="Calibri" w:hAnsi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01-ОК.09</w:t>
            </w:r>
            <w:r w:rsidR="002030B3">
              <w:rPr>
                <w:rFonts w:ascii="Times New Roman" w:eastAsia="Calibri" w:hAnsi="Times New Roman"/>
                <w:lang w:eastAsia="en-US"/>
              </w:rPr>
              <w:t>;</w:t>
            </w:r>
          </w:p>
          <w:p w:rsidR="002030B3" w:rsidRDefault="002030B3" w:rsidP="00754768">
            <w:pPr>
              <w:spacing w:line="256" w:lineRule="auto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ЛР 1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ЛР2,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6,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7,Л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lang w:eastAsia="en-US"/>
              </w:rPr>
              <w:t xml:space="preserve"> 8,Л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Р13,</w:t>
            </w:r>
            <w:r w:rsidR="00DA4D92">
              <w:rPr>
                <w:rFonts w:ascii="Times New Roman" w:eastAsia="Calibri" w:hAnsi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lang w:eastAsia="en-US"/>
              </w:rPr>
              <w:t>ЛР 14,</w:t>
            </w:r>
            <w:r w:rsidR="00DA4D92">
              <w:rPr>
                <w:rFonts w:ascii="Times New Roman" w:eastAsia="Calibri" w:hAnsi="Times New Roman"/>
                <w:lang w:eastAsia="en-US"/>
              </w:rPr>
              <w:br/>
            </w:r>
            <w:r>
              <w:rPr>
                <w:rFonts w:ascii="Times New Roman" w:eastAsia="Calibri" w:hAnsi="Times New Roman"/>
                <w:lang w:eastAsia="en-US"/>
              </w:rPr>
              <w:t>ЛР 15,ЛР 16,ЛР 21,ЛР 22,ЛР 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0B3" w:rsidRDefault="002030B3" w:rsidP="00754768">
            <w:pPr>
              <w:widowControl/>
              <w:spacing w:line="256" w:lineRule="auto"/>
              <w:rPr>
                <w:rFonts w:ascii="Times New Roman" w:eastAsia="Calibri" w:hAnsi="Times New Roman"/>
                <w:bCs/>
                <w:iCs/>
                <w:lang w:eastAsia="en-US"/>
              </w:rPr>
            </w:pPr>
          </w:p>
        </w:tc>
      </w:tr>
    </w:tbl>
    <w:p w:rsidR="002030B3" w:rsidRDefault="002030B3" w:rsidP="002030B3">
      <w:pPr>
        <w:pStyle w:val="30"/>
        <w:shd w:val="clear" w:color="auto" w:fill="auto"/>
        <w:spacing w:before="0" w:after="0" w:line="276" w:lineRule="auto"/>
        <w:rPr>
          <w:sz w:val="24"/>
          <w:szCs w:val="24"/>
          <w:lang w:eastAsia="ru-RU"/>
        </w:rPr>
      </w:pPr>
    </w:p>
    <w:p w:rsidR="002030B3" w:rsidRDefault="002030B3" w:rsidP="002030B3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1" locked="0" layoutInCell="1" allowOverlap="1" wp14:anchorId="4964C707" wp14:editId="3A3443E4">
                <wp:simplePos x="0" y="0"/>
                <wp:positionH relativeFrom="margin">
                  <wp:posOffset>12883515</wp:posOffset>
                </wp:positionH>
                <wp:positionV relativeFrom="paragraph">
                  <wp:posOffset>9124315</wp:posOffset>
                </wp:positionV>
                <wp:extent cx="96520" cy="57150"/>
                <wp:effectExtent l="0" t="0" r="1778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B8E" w:rsidRDefault="00F70B8E" w:rsidP="002030B3">
                            <w:pPr>
                              <w:pStyle w:val="13"/>
                              <w:shd w:val="clear" w:color="auto" w:fill="auto"/>
                              <w:spacing w:line="90" w:lineRule="exact"/>
                              <w:ind w:left="100"/>
                            </w:pPr>
                            <w: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014.45pt;margin-top:718.45pt;width:7.6pt;height:4.5pt;z-index:-251652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" filled="f" stroked="f">
                <v:textbox style="mso-fit-shape-to-text:t" inset="0,0,0,0">
                  <w:txbxContent>
                    <w:p w:rsidR="00F70B8E" w:rsidRDefault="00F70B8E" w:rsidP="002030B3">
                      <w:pPr>
                        <w:pStyle w:val="13"/>
                        <w:shd w:val="clear" w:color="auto" w:fill="auto"/>
                        <w:spacing w:line="90" w:lineRule="exact"/>
                        <w:ind w:left="100"/>
                      </w:pPr>
                      <w:r>
                        <w:t>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030B3" w:rsidRPr="00DA4D92" w:rsidRDefault="002030B3" w:rsidP="002030B3">
      <w:pPr>
        <w:jc w:val="center"/>
        <w:rPr>
          <w:rFonts w:ascii="Times New Roman" w:eastAsiaTheme="minorEastAsia" w:hAnsi="Times New Roman" w:cs="Times New Roman"/>
          <w:b/>
          <w:color w:val="auto"/>
          <w:szCs w:val="28"/>
        </w:rPr>
      </w:pPr>
      <w:r w:rsidRPr="00DA4D92">
        <w:rPr>
          <w:rFonts w:ascii="Times New Roman" w:hAnsi="Times New Roman" w:cs="Times New Roman"/>
          <w:b/>
          <w:szCs w:val="28"/>
        </w:rPr>
        <w:t>ЛИСТ ИЗМЕНЕНИЙ И ДОПОЛНЕНИЙ, ВНЕСЕННЫХ В ПРОГРАММУ УЧЕБНОЙ ДИСЦИПЛИНЫ</w:t>
      </w:r>
    </w:p>
    <w:p w:rsidR="002030B3" w:rsidRDefault="002030B3" w:rsidP="002030B3">
      <w:pPr>
        <w:jc w:val="center"/>
        <w:rPr>
          <w:b/>
          <w:szCs w:val="28"/>
        </w:rPr>
      </w:pPr>
    </w:p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2030B3" w:rsidRPr="00DA4D92" w:rsidTr="00754768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2030B3" w:rsidRPr="00DA4D92" w:rsidTr="0075476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0B3" w:rsidRPr="00DA4D92" w:rsidRDefault="002030B3" w:rsidP="00754768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СТАЛО</w:t>
            </w:r>
          </w:p>
        </w:tc>
      </w:tr>
      <w:tr w:rsidR="002030B3" w:rsidRPr="00DA4D92" w:rsidTr="00754768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Основание:</w:t>
            </w: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754768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  <w:p w:rsidR="002030B3" w:rsidRPr="00DA4D92" w:rsidRDefault="002030B3" w:rsidP="00DA4D92">
            <w:pPr>
              <w:spacing w:line="256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DA4D92">
              <w:rPr>
                <w:rFonts w:ascii="Times New Roman" w:hAnsi="Times New Roman" w:cs="Times New Roman"/>
                <w:szCs w:val="28"/>
                <w:lang w:eastAsia="en-US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0B3" w:rsidRPr="00DA4D92" w:rsidRDefault="002030B3" w:rsidP="00754768">
            <w:pPr>
              <w:snapToGrid w:val="0"/>
              <w:spacing w:line="256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</w:tr>
    </w:tbl>
    <w:p w:rsidR="00F56364" w:rsidRDefault="00F56364" w:rsidP="00DA4D92"/>
    <w:sectPr w:rsidR="00F56364" w:rsidSect="00072665">
      <w:pgSz w:w="11899" w:h="16840"/>
      <w:pgMar w:top="1021" w:right="896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DD" w:rsidRDefault="00C54CDD" w:rsidP="002030B3">
      <w:r>
        <w:separator/>
      </w:r>
    </w:p>
  </w:endnote>
  <w:endnote w:type="continuationSeparator" w:id="0">
    <w:p w:rsidR="00C54CDD" w:rsidRDefault="00C54CDD" w:rsidP="0020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DD" w:rsidRDefault="00C54CDD" w:rsidP="002030B3">
      <w:r>
        <w:separator/>
      </w:r>
    </w:p>
  </w:footnote>
  <w:footnote w:type="continuationSeparator" w:id="0">
    <w:p w:rsidR="00C54CDD" w:rsidRDefault="00C54CDD" w:rsidP="002030B3">
      <w:r>
        <w:continuationSeparator/>
      </w:r>
    </w:p>
  </w:footnote>
  <w:footnote w:id="1">
    <w:p w:rsidR="00F70B8E" w:rsidRPr="00735238" w:rsidRDefault="00F70B8E" w:rsidP="002030B3">
      <w:pPr>
        <w:pStyle w:val="a6"/>
        <w:widowControl/>
        <w:ind w:left="0"/>
        <w:rPr>
          <w:rFonts w:eastAsia="Times New Roman"/>
          <w:sz w:val="20"/>
          <w:szCs w:val="20"/>
          <w:lang w:val="ru-RU" w:eastAsia="x-none"/>
        </w:rPr>
      </w:pPr>
      <w:r>
        <w:rPr>
          <w:rStyle w:val="ad"/>
        </w:rPr>
        <w:footnoteRef/>
      </w:r>
      <w:r w:rsidRPr="00735238">
        <w:rPr>
          <w:lang w:val="ru-RU"/>
        </w:rPr>
        <w:t xml:space="preserve"> 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F70B8E" w:rsidRPr="00735238" w:rsidRDefault="00F70B8E" w:rsidP="002030B3">
      <w:pPr>
        <w:pStyle w:val="a6"/>
        <w:widowControl/>
        <w:ind w:left="0"/>
        <w:rPr>
          <w:rFonts w:eastAsia="Courier New"/>
          <w:sz w:val="24"/>
          <w:szCs w:val="24"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1E68"/>
    <w:multiLevelType w:val="hybridMultilevel"/>
    <w:tmpl w:val="732037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253E21"/>
    <w:multiLevelType w:val="hybridMultilevel"/>
    <w:tmpl w:val="5A2E1B9A"/>
    <w:lvl w:ilvl="0" w:tplc="BE821E78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91C5547"/>
    <w:multiLevelType w:val="hybridMultilevel"/>
    <w:tmpl w:val="A6D00FC2"/>
    <w:lvl w:ilvl="0" w:tplc="1780CCE2">
      <w:start w:val="4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C4D4A71"/>
    <w:multiLevelType w:val="multilevel"/>
    <w:tmpl w:val="125EF8D8"/>
    <w:lvl w:ilvl="0">
      <w:start w:val="1"/>
      <w:numFmt w:val="decimal"/>
      <w:lvlText w:val="%1."/>
      <w:lvlJc w:val="left"/>
      <w:pPr>
        <w:ind w:left="885" w:hanging="885"/>
      </w:pPr>
    </w:lvl>
    <w:lvl w:ilvl="1">
      <w:start w:val="1"/>
      <w:numFmt w:val="decimal"/>
      <w:lvlText w:val="%1.%2."/>
      <w:lvlJc w:val="left"/>
      <w:pPr>
        <w:ind w:left="1005" w:hanging="885"/>
      </w:pPr>
    </w:lvl>
    <w:lvl w:ilvl="2">
      <w:start w:val="1"/>
      <w:numFmt w:val="decimal"/>
      <w:lvlText w:val="%1.%2.%3."/>
      <w:lvlJc w:val="left"/>
      <w:pPr>
        <w:ind w:left="1125" w:hanging="885"/>
      </w:pPr>
    </w:lvl>
    <w:lvl w:ilvl="3">
      <w:start w:val="1"/>
      <w:numFmt w:val="decimal"/>
      <w:lvlText w:val="%1.%2.%3.%4."/>
      <w:lvlJc w:val="left"/>
      <w:pPr>
        <w:ind w:left="1245" w:hanging="885"/>
      </w:pPr>
    </w:lvl>
    <w:lvl w:ilvl="4">
      <w:start w:val="1"/>
      <w:numFmt w:val="decimal"/>
      <w:lvlText w:val="%1.%2.%3.%4.%5."/>
      <w:lvlJc w:val="left"/>
      <w:pPr>
        <w:ind w:left="1560" w:hanging="1080"/>
      </w:pPr>
    </w:lvl>
    <w:lvl w:ilvl="5">
      <w:start w:val="1"/>
      <w:numFmt w:val="decimal"/>
      <w:lvlText w:val="%1.%2.%3.%4.%5.%6."/>
      <w:lvlJc w:val="left"/>
      <w:pPr>
        <w:ind w:left="168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280" w:hanging="1440"/>
      </w:pPr>
    </w:lvl>
    <w:lvl w:ilvl="8">
      <w:start w:val="1"/>
      <w:numFmt w:val="decimal"/>
      <w:lvlText w:val="%1.%2.%3.%4.%5.%6.%7.%8.%9."/>
      <w:lvlJc w:val="left"/>
      <w:pPr>
        <w:ind w:left="2760" w:hanging="1800"/>
      </w:pPr>
    </w:lvl>
  </w:abstractNum>
  <w:abstractNum w:abstractNumId="4">
    <w:nsid w:val="420049FB"/>
    <w:multiLevelType w:val="hybridMultilevel"/>
    <w:tmpl w:val="E360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45D1B"/>
    <w:multiLevelType w:val="hybridMultilevel"/>
    <w:tmpl w:val="99560738"/>
    <w:lvl w:ilvl="0" w:tplc="8DDEDECA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4010A"/>
    <w:multiLevelType w:val="hybridMultilevel"/>
    <w:tmpl w:val="F4D40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5F"/>
    <w:rsid w:val="00072665"/>
    <w:rsid w:val="00111217"/>
    <w:rsid w:val="00134417"/>
    <w:rsid w:val="00151950"/>
    <w:rsid w:val="002030B3"/>
    <w:rsid w:val="0021015F"/>
    <w:rsid w:val="00250332"/>
    <w:rsid w:val="00297D96"/>
    <w:rsid w:val="00317DA8"/>
    <w:rsid w:val="00384109"/>
    <w:rsid w:val="003E27CD"/>
    <w:rsid w:val="005E6179"/>
    <w:rsid w:val="006D7697"/>
    <w:rsid w:val="006E2F74"/>
    <w:rsid w:val="00754768"/>
    <w:rsid w:val="00797BA4"/>
    <w:rsid w:val="008B03F7"/>
    <w:rsid w:val="008C0D57"/>
    <w:rsid w:val="009960E0"/>
    <w:rsid w:val="00A23152"/>
    <w:rsid w:val="00A654BC"/>
    <w:rsid w:val="00A93B3D"/>
    <w:rsid w:val="00B274FD"/>
    <w:rsid w:val="00BB1ECE"/>
    <w:rsid w:val="00C54CDD"/>
    <w:rsid w:val="00C96BD1"/>
    <w:rsid w:val="00DA4D92"/>
    <w:rsid w:val="00EF2173"/>
    <w:rsid w:val="00F56364"/>
    <w:rsid w:val="00F70B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0B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3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2030B3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030B3"/>
    <w:rPr>
      <w:color w:val="954F72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99"/>
    <w:semiHidden/>
    <w:locked/>
    <w:rsid w:val="002030B3"/>
    <w:rPr>
      <w:rFonts w:ascii="Times New Roman" w:hAnsi="Times New Roman" w:cs="Times New Roman"/>
      <w:lang w:val="en-US" w:eastAsia="nl-NL"/>
    </w:rPr>
  </w:style>
  <w:style w:type="paragraph" w:styleId="a6">
    <w:name w:val="Normal (Web)"/>
    <w:aliases w:val="Обычный (Web)"/>
    <w:basedOn w:val="a"/>
    <w:link w:val="a5"/>
    <w:uiPriority w:val="99"/>
    <w:semiHidden/>
    <w:unhideWhenUsed/>
    <w:qFormat/>
    <w:rsid w:val="002030B3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2030B3"/>
  </w:style>
  <w:style w:type="character" w:customStyle="1" w:styleId="3">
    <w:name w:val="Основной текст (3)_"/>
    <w:basedOn w:val="a0"/>
    <w:link w:val="30"/>
    <w:semiHidden/>
    <w:locked/>
    <w:rsid w:val="002030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2030B3"/>
    <w:pPr>
      <w:shd w:val="clear" w:color="auto" w:fill="FFFFFF"/>
      <w:spacing w:before="180" w:after="180" w:line="222" w:lineRule="exact"/>
      <w:contextualSpacing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2030B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2030B3"/>
    <w:pPr>
      <w:shd w:val="clear" w:color="auto" w:fill="FFFFFF"/>
      <w:spacing w:line="0" w:lineRule="atLeast"/>
      <w:contextualSpacing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ConsPlusNormal">
    <w:name w:val="ConsPlusNormal"/>
    <w:uiPriority w:val="99"/>
    <w:semiHidden/>
    <w:qFormat/>
    <w:rsid w:val="002030B3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d">
    <w:name w:val="footnote reference"/>
    <w:uiPriority w:val="99"/>
    <w:semiHidden/>
    <w:unhideWhenUsed/>
    <w:rsid w:val="002030B3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7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 Spacing"/>
    <w:link w:val="ab"/>
    <w:uiPriority w:val="1"/>
    <w:qFormat/>
    <w:rsid w:val="002030B3"/>
    <w:pPr>
      <w:widowControl w:val="0"/>
      <w:spacing w:after="0" w:line="240" w:lineRule="auto"/>
    </w:pPr>
  </w:style>
  <w:style w:type="character" w:customStyle="1" w:styleId="FontStyle31">
    <w:name w:val="Font Style31"/>
    <w:basedOn w:val="a0"/>
    <w:uiPriority w:val="99"/>
    <w:rsid w:val="002030B3"/>
    <w:rPr>
      <w:rFonts w:ascii="Times New Roman" w:hAnsi="Times New Roman" w:cs="Times New Roman" w:hint="default"/>
      <w:b/>
      <w:bCs/>
      <w:sz w:val="26"/>
      <w:szCs w:val="26"/>
    </w:rPr>
  </w:style>
  <w:style w:type="table" w:styleId="ae">
    <w:name w:val="Table Grid"/>
    <w:basedOn w:val="a1"/>
    <w:uiPriority w:val="59"/>
    <w:rsid w:val="0020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030B3"/>
    <w:rPr>
      <w:i/>
      <w:iCs/>
    </w:rPr>
  </w:style>
  <w:style w:type="paragraph" w:styleId="af0">
    <w:name w:val="List Paragraph"/>
    <w:basedOn w:val="a"/>
    <w:uiPriority w:val="34"/>
    <w:qFormat/>
    <w:rsid w:val="00A65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0B3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3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semiHidden/>
    <w:unhideWhenUsed/>
    <w:rsid w:val="002030B3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030B3"/>
    <w:rPr>
      <w:color w:val="954F72" w:themeColor="followedHyperlink"/>
      <w:u w:val="single"/>
    </w:rPr>
  </w:style>
  <w:style w:type="character" w:customStyle="1" w:styleId="a5">
    <w:name w:val="Обычный (веб) Знак"/>
    <w:aliases w:val="Обычный (Web) Знак"/>
    <w:link w:val="a6"/>
    <w:uiPriority w:val="99"/>
    <w:semiHidden/>
    <w:locked/>
    <w:rsid w:val="002030B3"/>
    <w:rPr>
      <w:rFonts w:ascii="Times New Roman" w:hAnsi="Times New Roman" w:cs="Times New Roman"/>
      <w:lang w:val="en-US" w:eastAsia="nl-NL"/>
    </w:rPr>
  </w:style>
  <w:style w:type="paragraph" w:styleId="a6">
    <w:name w:val="Normal (Web)"/>
    <w:aliases w:val="Обычный (Web)"/>
    <w:basedOn w:val="a"/>
    <w:link w:val="a5"/>
    <w:uiPriority w:val="99"/>
    <w:semiHidden/>
    <w:unhideWhenUsed/>
    <w:qFormat/>
    <w:rsid w:val="002030B3"/>
    <w:pPr>
      <w:ind w:left="720"/>
      <w:contextualSpacing/>
    </w:pPr>
    <w:rPr>
      <w:rFonts w:ascii="Times New Roman" w:eastAsiaTheme="minorHAnsi" w:hAnsi="Times New Roman" w:cs="Times New Roman"/>
      <w:color w:val="auto"/>
      <w:sz w:val="22"/>
      <w:szCs w:val="22"/>
      <w:lang w:val="en-US" w:eastAsia="nl-NL"/>
    </w:rPr>
  </w:style>
  <w:style w:type="character" w:customStyle="1" w:styleId="a7">
    <w:name w:val="Верхний колонтитул Знак"/>
    <w:basedOn w:val="a0"/>
    <w:link w:val="a8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locked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c"/>
    <w:uiPriority w:val="1"/>
    <w:locked/>
    <w:rsid w:val="002030B3"/>
  </w:style>
  <w:style w:type="character" w:customStyle="1" w:styleId="3">
    <w:name w:val="Основной текст (3)_"/>
    <w:basedOn w:val="a0"/>
    <w:link w:val="30"/>
    <w:semiHidden/>
    <w:locked/>
    <w:rsid w:val="002030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semiHidden/>
    <w:qFormat/>
    <w:rsid w:val="002030B3"/>
    <w:pPr>
      <w:shd w:val="clear" w:color="auto" w:fill="FFFFFF"/>
      <w:spacing w:before="180" w:after="180" w:line="222" w:lineRule="exact"/>
      <w:contextualSpacing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13Exact">
    <w:name w:val="Основной текст (13) Exact"/>
    <w:basedOn w:val="a0"/>
    <w:link w:val="13"/>
    <w:semiHidden/>
    <w:locked/>
    <w:rsid w:val="002030B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">
    <w:name w:val="Основной текст (13)"/>
    <w:basedOn w:val="a"/>
    <w:link w:val="13Exact"/>
    <w:semiHidden/>
    <w:qFormat/>
    <w:rsid w:val="002030B3"/>
    <w:pPr>
      <w:shd w:val="clear" w:color="auto" w:fill="FFFFFF"/>
      <w:spacing w:line="0" w:lineRule="atLeast"/>
      <w:contextualSpacing/>
    </w:pPr>
    <w:rPr>
      <w:rFonts w:ascii="Times New Roman" w:eastAsia="Times New Roman" w:hAnsi="Times New Roman" w:cs="Times New Roman"/>
      <w:color w:val="auto"/>
      <w:sz w:val="9"/>
      <w:szCs w:val="9"/>
      <w:lang w:eastAsia="en-US"/>
    </w:rPr>
  </w:style>
  <w:style w:type="paragraph" w:customStyle="1" w:styleId="ConsPlusNormal">
    <w:name w:val="ConsPlusNormal"/>
    <w:uiPriority w:val="99"/>
    <w:semiHidden/>
    <w:qFormat/>
    <w:rsid w:val="002030B3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szCs w:val="20"/>
      <w:lang w:eastAsia="ru-RU"/>
    </w:rPr>
  </w:style>
  <w:style w:type="character" w:styleId="ad">
    <w:name w:val="footnote reference"/>
    <w:uiPriority w:val="99"/>
    <w:semiHidden/>
    <w:unhideWhenUsed/>
    <w:rsid w:val="002030B3"/>
    <w:rPr>
      <w:rFonts w:ascii="Times New Roman" w:hAnsi="Times New Roman" w:cs="Times New Roman" w:hint="default"/>
      <w:vertAlign w:val="superscript"/>
    </w:rPr>
  </w:style>
  <w:style w:type="paragraph" w:styleId="a8">
    <w:name w:val="header"/>
    <w:basedOn w:val="a"/>
    <w:link w:val="a7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2030B3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2030B3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 Spacing"/>
    <w:link w:val="ab"/>
    <w:uiPriority w:val="1"/>
    <w:qFormat/>
    <w:rsid w:val="002030B3"/>
    <w:pPr>
      <w:widowControl w:val="0"/>
      <w:spacing w:after="0" w:line="240" w:lineRule="auto"/>
    </w:pPr>
  </w:style>
  <w:style w:type="character" w:customStyle="1" w:styleId="FontStyle31">
    <w:name w:val="Font Style31"/>
    <w:basedOn w:val="a0"/>
    <w:uiPriority w:val="99"/>
    <w:rsid w:val="002030B3"/>
    <w:rPr>
      <w:rFonts w:ascii="Times New Roman" w:hAnsi="Times New Roman" w:cs="Times New Roman" w:hint="default"/>
      <w:b/>
      <w:bCs/>
      <w:sz w:val="26"/>
      <w:szCs w:val="26"/>
    </w:rPr>
  </w:style>
  <w:style w:type="table" w:styleId="ae">
    <w:name w:val="Table Grid"/>
    <w:basedOn w:val="a1"/>
    <w:uiPriority w:val="59"/>
    <w:rsid w:val="0020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030B3"/>
    <w:rPr>
      <w:i/>
      <w:iCs/>
    </w:rPr>
  </w:style>
  <w:style w:type="paragraph" w:styleId="af0">
    <w:name w:val="List Paragraph"/>
    <w:basedOn w:val="a"/>
    <w:uiPriority w:val="34"/>
    <w:qFormat/>
    <w:rsid w:val="00A6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13" Type="http://schemas.openxmlformats.org/officeDocument/2006/relationships/hyperlink" Target="http://www.garant.ru/" TargetMode="External"/><Relationship Id="rId18" Type="http://schemas.openxmlformats.org/officeDocument/2006/relationships/hyperlink" Target="http://www.ffoms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konsultant.ru/" TargetMode="External"/><Relationship Id="rId17" Type="http://schemas.openxmlformats.org/officeDocument/2006/relationships/hyperlink" Target="http://f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frf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vuzlib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alog.ru/" TargetMode="External"/><Relationship Id="rId10" Type="http://schemas.openxmlformats.org/officeDocument/2006/relationships/hyperlink" Target="http://www.edu-all.ru/" TargetMode="External"/><Relationship Id="rId19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ro.ru/" TargetMode="External"/><Relationship Id="rId14" Type="http://schemas.openxmlformats.org/officeDocument/2006/relationships/hyperlink" Target="https://www.minfin.ru/ru/perfoman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21</cp:revision>
  <dcterms:created xsi:type="dcterms:W3CDTF">2025-11-12T22:27:00Z</dcterms:created>
  <dcterms:modified xsi:type="dcterms:W3CDTF">2026-04-02T00:34:00Z</dcterms:modified>
</cp:coreProperties>
</file>