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524955">
        <w:rPr>
          <w:b/>
          <w:caps/>
          <w:sz w:val="28"/>
        </w:rPr>
        <w:t>14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Default="003B7B1F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МЕНЕДЖМЕНТ</w:t>
      </w: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AD0F98" w:rsidRDefault="00AD0F98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D0F98" w:rsidRDefault="00AD0F98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D0F98" w:rsidRDefault="00AD0F98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D0F98" w:rsidRDefault="00AD0F98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AD0F98" w:rsidP="00AD0F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Профиль обучения: социально-экономический</w:t>
      </w: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FA612F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850330" w:rsidRDefault="00850330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850330" w:rsidRPr="00EF3DF2" w:rsidRDefault="00850330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15408C" w:rsidRDefault="00900B7E" w:rsidP="00524955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822F71">
        <w:rPr>
          <w:sz w:val="28"/>
          <w:szCs w:val="28"/>
        </w:rPr>
        <w:t>Менеджмент</w:t>
      </w:r>
      <w:r w:rsidR="000D54DE">
        <w:rPr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1E04DC" w:rsidRPr="0015408C">
        <w:rPr>
          <w:sz w:val="28"/>
          <w:szCs w:val="28"/>
        </w:rPr>
        <w:t>3</w:t>
      </w:r>
      <w:r w:rsidR="004D73F7" w:rsidRPr="0015408C">
        <w:rPr>
          <w:sz w:val="28"/>
          <w:szCs w:val="28"/>
        </w:rPr>
        <w:t>8.02.</w:t>
      </w:r>
      <w:r w:rsidR="001E04DC" w:rsidRPr="000D54DE">
        <w:rPr>
          <w:sz w:val="28"/>
          <w:szCs w:val="28"/>
        </w:rPr>
        <w:t>0</w:t>
      </w:r>
      <w:r w:rsidR="004D73F7" w:rsidRPr="000D54DE">
        <w:rPr>
          <w:sz w:val="28"/>
          <w:szCs w:val="28"/>
        </w:rPr>
        <w:t>1</w:t>
      </w:r>
      <w:r w:rsidR="000D54DE" w:rsidRPr="000D54DE">
        <w:rPr>
          <w:sz w:val="28"/>
          <w:szCs w:val="28"/>
        </w:rPr>
        <w:t xml:space="preserve"> </w:t>
      </w:r>
      <w:r w:rsidR="001E04DC" w:rsidRPr="000D54DE">
        <w:rPr>
          <w:sz w:val="28"/>
          <w:szCs w:val="28"/>
        </w:rPr>
        <w:t>Экономика и бухгалтерский учет (по отраслям)</w:t>
      </w:r>
      <w:r w:rsidR="00516F8A" w:rsidRPr="000D54DE">
        <w:rPr>
          <w:sz w:val="28"/>
          <w:szCs w:val="28"/>
        </w:rPr>
        <w:t>,</w:t>
      </w:r>
      <w:r w:rsidR="00516F8A" w:rsidRPr="0015408C">
        <w:rPr>
          <w:sz w:val="28"/>
          <w:szCs w:val="28"/>
        </w:rPr>
        <w:t xml:space="preserve"> утвержденного приказом Министерства образования и </w:t>
      </w:r>
      <w:r w:rsidR="00516F8A" w:rsidRPr="0032678C">
        <w:rPr>
          <w:sz w:val="28"/>
          <w:szCs w:val="28"/>
        </w:rPr>
        <w:t xml:space="preserve">науки РФ </w:t>
      </w:r>
      <w:r w:rsidR="00435575" w:rsidRPr="0032678C">
        <w:rPr>
          <w:sz w:val="28"/>
          <w:szCs w:val="28"/>
        </w:rPr>
        <w:t xml:space="preserve">от </w:t>
      </w:r>
      <w:r w:rsidR="00524955">
        <w:t>24.06.2024 г</w:t>
      </w:r>
      <w:r w:rsidR="00524955" w:rsidRPr="00FA612F">
        <w:rPr>
          <w:sz w:val="28"/>
          <w:szCs w:val="28"/>
        </w:rPr>
        <w:t>. № 437.</w:t>
      </w:r>
      <w:r w:rsidR="0015408C" w:rsidRPr="0032678C">
        <w:rPr>
          <w:sz w:val="28"/>
          <w:szCs w:val="28"/>
        </w:rPr>
        <w:t xml:space="preserve"> </w:t>
      </w: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FA612F">
              <w:rPr>
                <w:color w:val="000000" w:themeColor="text1"/>
                <w:sz w:val="28"/>
                <w:szCs w:val="28"/>
              </w:rPr>
              <w:t>5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О. </w:t>
            </w:r>
            <w:proofErr w:type="spellStart"/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П.</w:t>
            </w:r>
            <w:r w:rsidR="0052495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</w:p>
          <w:p w:rsidR="00524955" w:rsidRDefault="00557402" w:rsidP="00524955">
            <w:pPr>
              <w:widowControl w:val="0"/>
              <w:suppressAutoHyphens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</w:t>
            </w:r>
          </w:p>
          <w:p w:rsidR="00557402" w:rsidRDefault="00524955" w:rsidP="00FA612F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     </w:t>
            </w:r>
            <w:r w:rsid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="00557402"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FA612F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="00557402"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 программы учебной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общепрофессиональной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 «</w:t>
      </w:r>
      <w:r w:rsidR="00822F71">
        <w:rPr>
          <w:rFonts w:eastAsia="Calibri"/>
          <w:bCs/>
          <w:color w:val="000000" w:themeColor="text1"/>
          <w:sz w:val="28"/>
          <w:szCs w:val="28"/>
          <w:lang w:eastAsia="ar-SA"/>
        </w:rPr>
        <w:t>Менеджмент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»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524955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>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524955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общеобразовательной учебной дисциплины……………...................................................................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524955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>11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общеобразовательной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исциплины…………………………………………………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</w:t>
      </w:r>
      <w:r w:rsidR="00524955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>13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Pr="00F344D4" w:rsidRDefault="004D5D04" w:rsidP="00AC1F5A">
      <w:pPr>
        <w:numPr>
          <w:ilvl w:val="0"/>
          <w:numId w:val="1"/>
        </w:numPr>
        <w:tabs>
          <w:tab w:val="left" w:pos="993"/>
        </w:tabs>
        <w:spacing w:line="276" w:lineRule="auto"/>
        <w:ind w:firstLine="567"/>
        <w:jc w:val="both"/>
        <w:rPr>
          <w:b/>
          <w:bCs/>
          <w:sz w:val="26"/>
          <w:szCs w:val="26"/>
          <w:u w:val="single"/>
        </w:rPr>
      </w:pPr>
      <w:r>
        <w:rPr>
          <w:b/>
        </w:rPr>
        <w:t>ПАСПОРТ РАБОЧЕЙ ПРОГРАММЫ ОБЩЕПРОФЕССИОНАЛЬНОЙ УЧЕБНОЙ ДИСЦИПЛИНЫ «</w:t>
      </w:r>
      <w:r w:rsidR="003B7B1F">
        <w:rPr>
          <w:b/>
        </w:rPr>
        <w:t>МЕНЕДЖМЕНТ</w:t>
      </w:r>
      <w:r>
        <w:rPr>
          <w:b/>
        </w:rPr>
        <w:t>»</w:t>
      </w:r>
    </w:p>
    <w:p w:rsidR="00516F8A" w:rsidRDefault="004D5D04" w:rsidP="004D5D04">
      <w:pPr>
        <w:pStyle w:val="ad"/>
        <w:numPr>
          <w:ilvl w:val="1"/>
          <w:numId w:val="9"/>
        </w:numPr>
        <w:spacing w:line="250" w:lineRule="exact"/>
        <w:rPr>
          <w:b/>
          <w:sz w:val="26"/>
          <w:szCs w:val="26"/>
        </w:rPr>
      </w:pPr>
      <w:r w:rsidRPr="004D5D04">
        <w:rPr>
          <w:b/>
          <w:sz w:val="26"/>
          <w:szCs w:val="26"/>
        </w:rPr>
        <w:t>Область применения программы:</w:t>
      </w:r>
    </w:p>
    <w:p w:rsidR="004D5D04" w:rsidRDefault="004D5D04" w:rsidP="00F344D4">
      <w:pPr>
        <w:pStyle w:val="ad"/>
        <w:spacing w:line="276" w:lineRule="auto"/>
        <w:jc w:val="both"/>
      </w:pPr>
      <w:r w:rsidRPr="004D5D04">
        <w:t>Учебная дисциплина «</w:t>
      </w:r>
      <w:r w:rsidR="00822F71">
        <w:t>Менеджмент</w:t>
      </w:r>
      <w:r w:rsidRPr="004D5D04">
        <w:t>» является обязательной  частью</w:t>
      </w:r>
      <w:r>
        <w:t xml:space="preserve"> основной</w:t>
      </w:r>
    </w:p>
    <w:p w:rsidR="004D5D04" w:rsidRDefault="004D5D04" w:rsidP="00F344D4">
      <w:pPr>
        <w:spacing w:line="276" w:lineRule="auto"/>
        <w:jc w:val="both"/>
      </w:pPr>
      <w:r w:rsidRPr="004D5D04">
        <w:t xml:space="preserve">образовательной программы </w:t>
      </w:r>
      <w:r>
        <w:t>в соответствии с ФГОС СПО по специальности 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 w:rsidR="00F344D4">
        <w:t>.</w:t>
      </w:r>
    </w:p>
    <w:p w:rsidR="00F344D4" w:rsidRDefault="00F344D4" w:rsidP="00E330C5">
      <w:pPr>
        <w:spacing w:line="276" w:lineRule="auto"/>
        <w:ind w:firstLine="567"/>
        <w:jc w:val="both"/>
      </w:pPr>
      <w:r>
        <w:t>Учебная дисциплина «</w:t>
      </w:r>
      <w:r w:rsidR="00822F71">
        <w:t>Менеджмент</w:t>
      </w:r>
      <w:r>
        <w:t>» обеспечивает формирование профессиональных и общих компетенций по всем видам деятельности ФГОС СПО по специальности</w:t>
      </w:r>
      <w:r w:rsidR="00524955">
        <w:t xml:space="preserve"> </w:t>
      </w:r>
      <w:r>
        <w:t>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>
        <w:t>.</w:t>
      </w: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AC1F5A">
      <w:pPr>
        <w:spacing w:line="276" w:lineRule="auto"/>
        <w:ind w:firstLine="567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2D0EAC" w:rsidRPr="00CC5EB9" w:rsidRDefault="00AC1F5A" w:rsidP="00AC1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>
        <w:t xml:space="preserve">Учебная дисциплина </w:t>
      </w:r>
      <w:r w:rsidR="00F344D4">
        <w:t>«</w:t>
      </w:r>
      <w:r w:rsidR="00822F71">
        <w:t>Менеджмент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822F71">
        <w:t>.</w:t>
      </w:r>
      <w:r w:rsidR="00F344D4">
        <w:t xml:space="preserve"> </w:t>
      </w:r>
      <w:r w:rsidR="00F344D4" w:rsidRPr="00CC5EB9">
        <w:t xml:space="preserve"> </w:t>
      </w:r>
    </w:p>
    <w:p w:rsidR="00F344D4" w:rsidRDefault="00AC1F5A" w:rsidP="00AC1F5A">
      <w:pPr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822F71">
        <w:t>Менеджмент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1E04DC">
        <w:t>3</w:t>
      </w:r>
      <w:r w:rsidR="004115F7" w:rsidRPr="00CC5EB9">
        <w:t>8.02.</w:t>
      </w:r>
      <w:r w:rsidR="001E04DC">
        <w:t>0</w:t>
      </w:r>
      <w:r w:rsidR="004115F7" w:rsidRPr="00CC5EB9">
        <w:t xml:space="preserve">1 </w:t>
      </w:r>
      <w:r w:rsidR="005066A5" w:rsidRPr="00AC1F5A">
        <w:t>Экономика и бухгалтерский учет (по отраслям)</w:t>
      </w:r>
      <w:r w:rsidR="002D0EAC" w:rsidRPr="00AC1F5A">
        <w:t xml:space="preserve">. </w:t>
      </w:r>
    </w:p>
    <w:p w:rsidR="00081404" w:rsidRPr="00CC5EB9" w:rsidRDefault="00081404" w:rsidP="00AC1F5A">
      <w:pPr>
        <w:spacing w:line="276" w:lineRule="auto"/>
        <w:ind w:firstLine="567"/>
        <w:jc w:val="both"/>
      </w:pPr>
      <w:r>
        <w:t>Рабочая программа может быть использована в дополнительном профессиональном образовании (в программах повышения квалификации и переподготовки 20336 Бухгалтер).</w:t>
      </w:r>
    </w:p>
    <w:p w:rsidR="00516F8A" w:rsidRPr="00CC5EB9" w:rsidRDefault="00516F8A" w:rsidP="00CC5EB9">
      <w:pPr>
        <w:spacing w:line="276" w:lineRule="auto"/>
        <w:ind w:firstLine="709"/>
      </w:pPr>
    </w:p>
    <w:p w:rsidR="00B63CC3" w:rsidRPr="00E330C5" w:rsidRDefault="006A2C6E" w:rsidP="00E330C5">
      <w:pPr>
        <w:pStyle w:val="ad"/>
        <w:numPr>
          <w:ilvl w:val="1"/>
          <w:numId w:val="12"/>
        </w:numPr>
        <w:spacing w:line="276" w:lineRule="auto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6A2C6E" w:rsidRDefault="00B63CC3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Рабочая программа направлена на достижение следующих целей: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использовать на практике методы   планирования и организации работы подразделения;</w:t>
      </w: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анализировать организационные структуры управления;</w:t>
      </w: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проводить работу по мотивации трудовой деятельности персонала;</w:t>
      </w:r>
    </w:p>
    <w:p w:rsidR="00822F71" w:rsidRPr="002F2452" w:rsidRDefault="00822F71" w:rsidP="00822F71">
      <w:pPr>
        <w:ind w:left="34" w:firstLine="283"/>
        <w:jc w:val="both"/>
      </w:pPr>
      <w:r w:rsidRPr="002F2452">
        <w:t>- применять в профессиональной деятельности приемы делового и управленческого общения;</w:t>
      </w:r>
    </w:p>
    <w:p w:rsidR="00822F71" w:rsidRPr="002F2452" w:rsidRDefault="00822F71" w:rsidP="00822F71">
      <w:pPr>
        <w:spacing w:line="226" w:lineRule="exact"/>
        <w:ind w:left="34" w:firstLine="283"/>
        <w:jc w:val="both"/>
      </w:pPr>
      <w:r w:rsidRPr="002F2452">
        <w:t>- принимать эффективные решения, используя систему методов управления;</w:t>
      </w:r>
    </w:p>
    <w:p w:rsidR="009B2A45" w:rsidRPr="009B2A45" w:rsidRDefault="00822F71" w:rsidP="00822F71">
      <w:pPr>
        <w:spacing w:line="276" w:lineRule="auto"/>
        <w:jc w:val="both"/>
        <w:rPr>
          <w:lang w:eastAsia="en-US"/>
        </w:rPr>
      </w:pPr>
      <w:r w:rsidRPr="002F2452">
        <w:t>- учитывать особенности менеджмента в области профессиональной деятельности.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Default="00995EF9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Задачами рабочей программы являются: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>-</w:t>
      </w:r>
      <w:r>
        <w:t xml:space="preserve"> знать</w:t>
      </w:r>
      <w:r w:rsidRPr="002F2452">
        <w:t xml:space="preserve"> </w:t>
      </w:r>
      <w:r w:rsidRPr="002F2452">
        <w:rPr>
          <w:w w:val="96"/>
        </w:rPr>
        <w:t xml:space="preserve">сущность </w:t>
      </w:r>
      <w:r w:rsidRPr="002F2452">
        <w:t>и характерные черты современного менеджмента;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уметь применять </w:t>
      </w:r>
      <w:r w:rsidRPr="002F2452">
        <w:rPr>
          <w:w w:val="99"/>
        </w:rPr>
        <w:t>методы</w:t>
      </w:r>
      <w:r w:rsidRPr="002F2452">
        <w:t xml:space="preserve"> планирования и организации работы подразделения;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знать </w:t>
      </w:r>
      <w:r w:rsidRPr="002F2452">
        <w:t>принципы построения организационной структуры управления;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уметь применять </w:t>
      </w:r>
      <w:r w:rsidRPr="002F2452">
        <w:t>основы формирования мотивационной политики организации;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>-</w:t>
      </w:r>
      <w:r>
        <w:t xml:space="preserve"> уметь применять на практике</w:t>
      </w:r>
      <w:r w:rsidRPr="002F2452">
        <w:t xml:space="preserve"> </w:t>
      </w:r>
      <w:r>
        <w:t>алгоритм</w:t>
      </w:r>
      <w:r w:rsidRPr="002F2452">
        <w:t xml:space="preserve"> принятия и реализации управленческих решений;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знать </w:t>
      </w:r>
      <w:r w:rsidRPr="002F2452">
        <w:t>фун</w:t>
      </w:r>
      <w:r>
        <w:t>кции менеджмента,</w:t>
      </w:r>
      <w:r w:rsidRPr="002F2452">
        <w:t xml:space="preserve"> систему методов управления; коммуникации;</w:t>
      </w:r>
    </w:p>
    <w:p w:rsidR="00995EF9" w:rsidRDefault="00822F71" w:rsidP="00822F71">
      <w:pPr>
        <w:spacing w:line="276" w:lineRule="auto"/>
        <w:ind w:firstLine="317"/>
        <w:rPr>
          <w:lang w:eastAsia="en-US"/>
        </w:rPr>
      </w:pPr>
      <w:r w:rsidRPr="002F2452">
        <w:t xml:space="preserve">- </w:t>
      </w:r>
      <w:r>
        <w:t xml:space="preserve">научиться применять </w:t>
      </w:r>
      <w:r w:rsidRPr="002F2452">
        <w:t>принципы делового общения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Pr="00995EF9" w:rsidRDefault="00995EF9" w:rsidP="00E330C5">
      <w:pPr>
        <w:pStyle w:val="ad"/>
        <w:numPr>
          <w:ilvl w:val="0"/>
          <w:numId w:val="12"/>
        </w:numPr>
        <w:spacing w:line="276" w:lineRule="auto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334B5C">
      <w:pPr>
        <w:pStyle w:val="ad"/>
        <w:numPr>
          <w:ilvl w:val="1"/>
          <w:numId w:val="13"/>
        </w:numPr>
        <w:spacing w:line="276" w:lineRule="auto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34B5C">
        <w:rPr>
          <w:b/>
          <w:lang w:eastAsia="en-US"/>
        </w:rPr>
        <w:t>,П</w:t>
      </w:r>
      <w:proofErr w:type="gramEnd"/>
      <w:r w:rsidRPr="00334B5C">
        <w:rPr>
          <w:b/>
          <w:lang w:eastAsia="en-US"/>
        </w:rPr>
        <w:t>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Tr="0032678C">
        <w:tc>
          <w:tcPr>
            <w:tcW w:w="9378" w:type="dxa"/>
            <w:gridSpan w:val="2"/>
          </w:tcPr>
          <w:p w:rsidR="00995EF9" w:rsidRPr="00995EF9" w:rsidRDefault="00995EF9" w:rsidP="00AD0F98">
            <w:pPr>
              <w:pStyle w:val="ad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32678C">
        <w:tc>
          <w:tcPr>
            <w:tcW w:w="1835" w:type="dxa"/>
          </w:tcPr>
          <w:p w:rsidR="00995EF9" w:rsidRPr="00995EF9" w:rsidRDefault="00995EF9" w:rsidP="00AD0F98">
            <w:pPr>
              <w:pStyle w:val="ad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995EF9" w:rsidRDefault="00995EF9" w:rsidP="00AD0F98">
            <w:pPr>
              <w:pStyle w:val="ad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32678C">
        <w:tc>
          <w:tcPr>
            <w:tcW w:w="1835" w:type="dxa"/>
          </w:tcPr>
          <w:p w:rsidR="00995EF9" w:rsidRDefault="00995EF9" w:rsidP="00AD0F98">
            <w:pPr>
              <w:pStyle w:val="ad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995EF9" w:rsidRDefault="00995EF9" w:rsidP="00AD0F98">
            <w:pPr>
              <w:pStyle w:val="ad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32678C" w:rsidTr="0032678C">
        <w:tc>
          <w:tcPr>
            <w:tcW w:w="1835" w:type="dxa"/>
          </w:tcPr>
          <w:p w:rsidR="0032678C" w:rsidRPr="00AD0F98" w:rsidRDefault="0032678C" w:rsidP="00AD0F98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AD0F98">
              <w:rPr>
                <w:b/>
              </w:rPr>
              <w:t>ОК</w:t>
            </w:r>
            <w:proofErr w:type="gramEnd"/>
            <w:r w:rsidRPr="00AD0F98">
              <w:rPr>
                <w:b/>
              </w:rPr>
              <w:t xml:space="preserve"> 1</w:t>
            </w:r>
          </w:p>
        </w:tc>
        <w:tc>
          <w:tcPr>
            <w:tcW w:w="7543" w:type="dxa"/>
          </w:tcPr>
          <w:p w:rsidR="0032678C" w:rsidRPr="0045278B" w:rsidRDefault="0032678C" w:rsidP="00AD0F9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-выбирать способы решения задач </w:t>
            </w:r>
            <w:proofErr w:type="gramStart"/>
            <w:r w:rsidRPr="0045278B">
              <w:rPr>
                <w:lang w:eastAsia="en-US"/>
              </w:rPr>
              <w:t>профессиональной</w:t>
            </w:r>
            <w:proofErr w:type="gramEnd"/>
            <w:r w:rsidRPr="0045278B">
              <w:rPr>
                <w:lang w:eastAsia="en-US"/>
              </w:rPr>
              <w:t xml:space="preserve"> деятельности, применительно к различным контекстам;</w:t>
            </w:r>
          </w:p>
        </w:tc>
      </w:tr>
      <w:tr w:rsidR="0032678C" w:rsidTr="0032678C">
        <w:tc>
          <w:tcPr>
            <w:tcW w:w="1835" w:type="dxa"/>
          </w:tcPr>
          <w:p w:rsidR="0032678C" w:rsidRPr="00AD0F98" w:rsidRDefault="0032678C" w:rsidP="00AD0F98">
            <w:pPr>
              <w:jc w:val="center"/>
              <w:rPr>
                <w:b/>
              </w:rPr>
            </w:pPr>
            <w:proofErr w:type="gramStart"/>
            <w:r w:rsidRPr="00AD0F98">
              <w:rPr>
                <w:b/>
              </w:rPr>
              <w:t>ОК</w:t>
            </w:r>
            <w:proofErr w:type="gramEnd"/>
            <w:r w:rsidRPr="00AD0F98">
              <w:rPr>
                <w:b/>
              </w:rPr>
              <w:t xml:space="preserve"> 2</w:t>
            </w:r>
          </w:p>
        </w:tc>
        <w:tc>
          <w:tcPr>
            <w:tcW w:w="7543" w:type="dxa"/>
          </w:tcPr>
          <w:p w:rsidR="0032678C" w:rsidRPr="0045278B" w:rsidRDefault="0032678C" w:rsidP="00AD0F9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 </w:t>
            </w:r>
            <w:r w:rsidR="00524955">
              <w:rPr>
                <w:lang w:eastAsia="en-US"/>
              </w:rPr>
              <w:t>использовать</w:t>
            </w:r>
            <w:r w:rsidRPr="0045278B">
              <w:rPr>
                <w:lang w:eastAsia="en-US"/>
              </w:rPr>
              <w:t xml:space="preserve"> современные средства поиска, анализа и интерпретации </w:t>
            </w:r>
            <w:r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информации и информационные технологии для выполнения задач профессиональной деятельности;</w:t>
            </w:r>
          </w:p>
        </w:tc>
      </w:tr>
      <w:tr w:rsidR="0032678C" w:rsidTr="0032678C">
        <w:tc>
          <w:tcPr>
            <w:tcW w:w="1835" w:type="dxa"/>
          </w:tcPr>
          <w:p w:rsidR="0032678C" w:rsidRPr="00AD0F98" w:rsidRDefault="0032678C" w:rsidP="00AD0F98">
            <w:pPr>
              <w:jc w:val="center"/>
              <w:rPr>
                <w:b/>
              </w:rPr>
            </w:pPr>
            <w:proofErr w:type="gramStart"/>
            <w:r w:rsidRPr="00AD0F98">
              <w:rPr>
                <w:b/>
              </w:rPr>
              <w:t>ОК</w:t>
            </w:r>
            <w:proofErr w:type="gramEnd"/>
            <w:r w:rsidRPr="00AD0F98">
              <w:rPr>
                <w:b/>
              </w:rPr>
              <w:t xml:space="preserve">  3</w:t>
            </w:r>
          </w:p>
        </w:tc>
        <w:tc>
          <w:tcPr>
            <w:tcW w:w="7543" w:type="dxa"/>
          </w:tcPr>
          <w:p w:rsidR="0032678C" w:rsidRPr="0045278B" w:rsidRDefault="0032678C" w:rsidP="00AD0F9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 финансовой грамотности в различных жизненных ситуациях;</w:t>
            </w:r>
          </w:p>
        </w:tc>
      </w:tr>
      <w:tr w:rsidR="0032678C" w:rsidTr="0032678C">
        <w:tc>
          <w:tcPr>
            <w:tcW w:w="1835" w:type="dxa"/>
          </w:tcPr>
          <w:p w:rsidR="0032678C" w:rsidRPr="00AD0F98" w:rsidRDefault="0032678C" w:rsidP="00AD0F98">
            <w:pPr>
              <w:jc w:val="center"/>
              <w:rPr>
                <w:b/>
              </w:rPr>
            </w:pPr>
            <w:proofErr w:type="gramStart"/>
            <w:r w:rsidRPr="00AD0F98">
              <w:rPr>
                <w:b/>
              </w:rPr>
              <w:t>ОК</w:t>
            </w:r>
            <w:proofErr w:type="gramEnd"/>
            <w:r w:rsidRPr="00AD0F98">
              <w:rPr>
                <w:b/>
              </w:rPr>
              <w:t xml:space="preserve">  4</w:t>
            </w:r>
          </w:p>
        </w:tc>
        <w:tc>
          <w:tcPr>
            <w:tcW w:w="7543" w:type="dxa"/>
          </w:tcPr>
          <w:p w:rsidR="0032678C" w:rsidRPr="0045278B" w:rsidRDefault="0032678C" w:rsidP="00AD0F9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32678C" w:rsidTr="0032678C">
        <w:tc>
          <w:tcPr>
            <w:tcW w:w="1835" w:type="dxa"/>
          </w:tcPr>
          <w:p w:rsidR="0032678C" w:rsidRPr="00AD0F98" w:rsidRDefault="0032678C" w:rsidP="00AD0F98">
            <w:pPr>
              <w:jc w:val="center"/>
              <w:rPr>
                <w:b/>
              </w:rPr>
            </w:pPr>
            <w:proofErr w:type="gramStart"/>
            <w:r w:rsidRPr="00AD0F98">
              <w:rPr>
                <w:b/>
              </w:rPr>
              <w:t>ОК</w:t>
            </w:r>
            <w:proofErr w:type="gramEnd"/>
            <w:r w:rsidRPr="00AD0F98">
              <w:rPr>
                <w:b/>
              </w:rPr>
              <w:t xml:space="preserve">  5</w:t>
            </w:r>
          </w:p>
        </w:tc>
        <w:tc>
          <w:tcPr>
            <w:tcW w:w="7543" w:type="dxa"/>
          </w:tcPr>
          <w:p w:rsidR="0032678C" w:rsidRPr="0045278B" w:rsidRDefault="0032678C" w:rsidP="00AD0F9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-осуществлять устную и письменную коммуникацию на государственном </w:t>
            </w:r>
            <w:proofErr w:type="gramStart"/>
            <w:r w:rsidRPr="0045278B">
              <w:rPr>
                <w:lang w:eastAsia="en-US"/>
              </w:rPr>
              <w:t>языке</w:t>
            </w:r>
            <w:proofErr w:type="gramEnd"/>
            <w:r w:rsidRPr="0045278B">
              <w:rPr>
                <w:lang w:eastAsia="en-US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32678C" w:rsidTr="0032678C">
        <w:tc>
          <w:tcPr>
            <w:tcW w:w="9378" w:type="dxa"/>
            <w:gridSpan w:val="2"/>
          </w:tcPr>
          <w:p w:rsidR="0032678C" w:rsidRPr="00AD0F98" w:rsidRDefault="0032678C" w:rsidP="00AD0F98">
            <w:pPr>
              <w:pStyle w:val="ad"/>
              <w:ind w:left="0"/>
              <w:jc w:val="center"/>
              <w:rPr>
                <w:b/>
              </w:rPr>
            </w:pPr>
            <w:r w:rsidRPr="00AD0F98">
              <w:rPr>
                <w:b/>
              </w:rPr>
              <w:t>Профессиональные компетенции</w:t>
            </w:r>
          </w:p>
        </w:tc>
      </w:tr>
      <w:tr w:rsidR="0032678C" w:rsidTr="0032678C">
        <w:tc>
          <w:tcPr>
            <w:tcW w:w="1835" w:type="dxa"/>
          </w:tcPr>
          <w:p w:rsidR="0032678C" w:rsidRPr="00AD0F98" w:rsidRDefault="0032678C" w:rsidP="00AD0F98">
            <w:pPr>
              <w:suppressAutoHyphens/>
              <w:jc w:val="center"/>
              <w:rPr>
                <w:b/>
              </w:rPr>
            </w:pPr>
            <w:r w:rsidRPr="00AD0F98">
              <w:rPr>
                <w:b/>
              </w:rPr>
              <w:t>ПК 1.1</w:t>
            </w:r>
          </w:p>
        </w:tc>
        <w:tc>
          <w:tcPr>
            <w:tcW w:w="7543" w:type="dxa"/>
          </w:tcPr>
          <w:p w:rsidR="0032678C" w:rsidRDefault="00524955" w:rsidP="00AD0F98">
            <w:pPr>
              <w:pStyle w:val="ad"/>
              <w:ind w:left="0"/>
              <w:rPr>
                <w:lang w:eastAsia="en-US"/>
              </w:rPr>
            </w:pPr>
            <w:r>
              <w:t>Составлять и обрабатывать</w:t>
            </w:r>
            <w:r w:rsidR="0032678C">
              <w:t xml:space="preserve"> первичные бухгалтерские документы</w:t>
            </w:r>
          </w:p>
        </w:tc>
      </w:tr>
      <w:tr w:rsidR="0032678C" w:rsidTr="0032678C">
        <w:tc>
          <w:tcPr>
            <w:tcW w:w="1835" w:type="dxa"/>
          </w:tcPr>
          <w:p w:rsidR="0032678C" w:rsidRPr="00AD0F98" w:rsidRDefault="0032678C" w:rsidP="00AD0F98">
            <w:pPr>
              <w:suppressAutoHyphens/>
              <w:jc w:val="center"/>
              <w:rPr>
                <w:b/>
              </w:rPr>
            </w:pPr>
            <w:r w:rsidRPr="00AD0F98">
              <w:rPr>
                <w:b/>
              </w:rPr>
              <w:t>ПК 2.3</w:t>
            </w:r>
          </w:p>
          <w:p w:rsidR="0032678C" w:rsidRPr="00AD0F98" w:rsidRDefault="0032678C" w:rsidP="00AD0F98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524955" w:rsidP="00AD0F98">
            <w:pPr>
              <w:pStyle w:val="ad"/>
              <w:ind w:left="0"/>
              <w:rPr>
                <w:lang w:eastAsia="en-US"/>
              </w:rPr>
            </w:pPr>
            <w:r>
              <w:t>Оценивать достоверность формирования бухгалтерской (финансовой) и налоговой отчетности.</w:t>
            </w:r>
          </w:p>
        </w:tc>
      </w:tr>
      <w:tr w:rsidR="0032678C" w:rsidTr="0032678C">
        <w:tc>
          <w:tcPr>
            <w:tcW w:w="9378" w:type="dxa"/>
            <w:gridSpan w:val="2"/>
          </w:tcPr>
          <w:p w:rsidR="0032678C" w:rsidRPr="00F46830" w:rsidRDefault="0032678C" w:rsidP="00AD0F98">
            <w:pPr>
              <w:pStyle w:val="ad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32678C" w:rsidRPr="00F46830" w:rsidTr="0032678C">
        <w:tc>
          <w:tcPr>
            <w:tcW w:w="1835" w:type="dxa"/>
          </w:tcPr>
          <w:p w:rsidR="0032678C" w:rsidRPr="00F46830" w:rsidRDefault="0032678C" w:rsidP="00AD0F98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3" w:type="dxa"/>
          </w:tcPr>
          <w:p w:rsidR="0032678C" w:rsidRPr="00F46830" w:rsidRDefault="0032678C" w:rsidP="00AD0F98">
            <w:pPr>
              <w:pStyle w:val="ad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AD0F9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543" w:type="dxa"/>
          </w:tcPr>
          <w:p w:rsidR="0032678C" w:rsidRPr="00802D1D" w:rsidRDefault="0032678C" w:rsidP="00AD0F98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AD0F9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543" w:type="dxa"/>
          </w:tcPr>
          <w:p w:rsidR="0032678C" w:rsidRPr="00802D1D" w:rsidRDefault="0032678C" w:rsidP="00AD0F98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AD0F9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7</w:t>
            </w:r>
          </w:p>
          <w:p w:rsidR="0032678C" w:rsidRPr="00802D1D" w:rsidRDefault="0032678C" w:rsidP="00AD0F98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543" w:type="dxa"/>
          </w:tcPr>
          <w:p w:rsidR="0032678C" w:rsidRPr="00802D1D" w:rsidRDefault="0032678C" w:rsidP="00AD0F98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AD0F9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</w:tc>
        <w:tc>
          <w:tcPr>
            <w:tcW w:w="7543" w:type="dxa"/>
          </w:tcPr>
          <w:p w:rsidR="0032678C" w:rsidRPr="00802D1D" w:rsidRDefault="0032678C" w:rsidP="00AD0F98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AD0F9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16</w:t>
            </w:r>
          </w:p>
        </w:tc>
        <w:tc>
          <w:tcPr>
            <w:tcW w:w="7543" w:type="dxa"/>
          </w:tcPr>
          <w:p w:rsidR="0032678C" w:rsidRPr="00802D1D" w:rsidRDefault="0032678C" w:rsidP="00AD0F98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AD0F9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543" w:type="dxa"/>
          </w:tcPr>
          <w:p w:rsidR="0032678C" w:rsidRPr="00802D1D" w:rsidRDefault="0032678C" w:rsidP="00AD0F98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AD0F9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lastRenderedPageBreak/>
              <w:t>ЛР 23</w:t>
            </w:r>
          </w:p>
        </w:tc>
        <w:tc>
          <w:tcPr>
            <w:tcW w:w="7543" w:type="dxa"/>
          </w:tcPr>
          <w:p w:rsidR="0032678C" w:rsidRPr="00802D1D" w:rsidRDefault="0032678C" w:rsidP="00AD0F98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proofErr w:type="gramStart"/>
      <w:r w:rsidRPr="00E220E9">
        <w:rPr>
          <w:b/>
          <w:lang w:eastAsia="en-US"/>
        </w:rPr>
        <w:t xml:space="preserve"> В</w:t>
      </w:r>
      <w:proofErr w:type="gramEnd"/>
      <w:r w:rsidRPr="00E220E9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6A2C6E" w:rsidRPr="0066045D" w:rsidTr="0066045D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24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283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66045D">
        <w:trPr>
          <w:trHeight w:val="212"/>
        </w:trPr>
        <w:tc>
          <w:tcPr>
            <w:tcW w:w="1560" w:type="dxa"/>
          </w:tcPr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ОК 01</w:t>
            </w:r>
          </w:p>
          <w:p w:rsidR="00E220E9" w:rsidRPr="00493C0F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493C0F">
              <w:rPr>
                <w:sz w:val="20"/>
                <w:szCs w:val="20"/>
              </w:rPr>
              <w:t xml:space="preserve">ОК 02 </w:t>
            </w:r>
          </w:p>
          <w:p w:rsidR="00E220E9" w:rsidRPr="0032678C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493C0F">
              <w:rPr>
                <w:sz w:val="20"/>
                <w:szCs w:val="20"/>
              </w:rPr>
              <w:t>ОК 03</w:t>
            </w:r>
          </w:p>
          <w:p w:rsidR="00E220E9" w:rsidRPr="0032678C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ОК 04</w:t>
            </w:r>
          </w:p>
          <w:p w:rsidR="00E220E9" w:rsidRPr="0032678C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ОК 0</w:t>
            </w:r>
            <w:r w:rsidR="00524955">
              <w:rPr>
                <w:sz w:val="20"/>
                <w:szCs w:val="20"/>
              </w:rPr>
              <w:t>5</w:t>
            </w:r>
          </w:p>
          <w:p w:rsidR="00E220E9" w:rsidRPr="0032678C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32678C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32678C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32678C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ПК 1.1</w:t>
            </w:r>
          </w:p>
          <w:p w:rsidR="00E220E9" w:rsidRPr="0032678C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ПК 2.3</w:t>
            </w:r>
          </w:p>
          <w:p w:rsidR="0066045D" w:rsidRDefault="0066045D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5245" w:type="dxa"/>
            <w:vAlign w:val="center"/>
          </w:tcPr>
          <w:p w:rsidR="00E220E9" w:rsidRPr="00287192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проводить группировку первичных документов по ряду признаков;</w:t>
            </w:r>
          </w:p>
          <w:p w:rsidR="00E220E9" w:rsidRPr="00287192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заносить данные по сгруппированным документам в регистры учета;</w:t>
            </w:r>
          </w:p>
          <w:p w:rsidR="00E220E9" w:rsidRPr="00287192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- определять цели и периодичность проведения инвентаризации;</w:t>
            </w:r>
          </w:p>
          <w:p w:rsidR="00E220E9" w:rsidRPr="00287192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готовить регистры аналитического учета и передавать их лицам, ответственным за подготовительный этап, для подбора документации;</w:t>
            </w:r>
          </w:p>
          <w:p w:rsidR="00E220E9" w:rsidRPr="00287192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E220E9" w:rsidRPr="00287192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использовать методы финансового анализа информации;</w:t>
            </w:r>
          </w:p>
          <w:p w:rsidR="00E220E9" w:rsidRPr="00287192" w:rsidRDefault="00E220E9" w:rsidP="008C4E7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E220E9" w:rsidRPr="00287192" w:rsidRDefault="00E220E9" w:rsidP="008C4E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выявлять и оценивать риски объекта внутреннего контроля и риски собственных ошибок;</w:t>
            </w:r>
          </w:p>
          <w:p w:rsidR="00E220E9" w:rsidRPr="00287192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E220E9" w:rsidRPr="00287192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аналитические отчеты и представлять их заинтересованным пользователям;</w:t>
            </w:r>
          </w:p>
          <w:p w:rsidR="00E220E9" w:rsidRPr="00287192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обоснованные выводы по результатам информации</w:t>
            </w:r>
            <w:r>
              <w:rPr>
                <w:sz w:val="20"/>
                <w:szCs w:val="20"/>
              </w:rPr>
              <w:t>;</w:t>
            </w:r>
          </w:p>
          <w:p w:rsidR="00E220E9" w:rsidRPr="00287192" w:rsidRDefault="00E220E9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состав и структуру регистров налогового учета;</w:t>
            </w:r>
          </w:p>
          <w:p w:rsidR="00E220E9" w:rsidRPr="00287192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оформлять документы;</w:t>
            </w:r>
          </w:p>
          <w:p w:rsidR="00E220E9" w:rsidRDefault="00E220E9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применять средства информационных технологий для решения экономических задач.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220E9" w:rsidRPr="00287192" w:rsidRDefault="00E220E9" w:rsidP="002871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принципы и признаки группировки первичных бухгалтерских документов;</w:t>
            </w:r>
          </w:p>
          <w:p w:rsidR="00E220E9" w:rsidRPr="00287192" w:rsidRDefault="00E220E9" w:rsidP="002871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порядок составления регистров бухгалтерского учета;</w:t>
            </w:r>
          </w:p>
          <w:p w:rsidR="00E220E9" w:rsidRPr="00287192" w:rsidRDefault="00E220E9" w:rsidP="002871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E220E9" w:rsidRPr="00287192" w:rsidRDefault="00E220E9" w:rsidP="002871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E220E9" w:rsidRPr="00287192" w:rsidRDefault="00E220E9" w:rsidP="002871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E220E9" w:rsidRPr="00287192" w:rsidRDefault="00E220E9" w:rsidP="002871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формы статистической отчетности и инструкции по ее заполнению;</w:t>
            </w:r>
          </w:p>
          <w:p w:rsidR="00E220E9" w:rsidRPr="00287192" w:rsidRDefault="00E220E9" w:rsidP="002871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методы финансового анализа;</w:t>
            </w:r>
          </w:p>
          <w:p w:rsidR="00E220E9" w:rsidRPr="00287192" w:rsidRDefault="00E220E9" w:rsidP="002871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виды и приемы финансового анализа;</w:t>
            </w:r>
          </w:p>
          <w:p w:rsidR="00E220E9" w:rsidRDefault="00E220E9" w:rsidP="002871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пути и способы самообразования</w:t>
            </w:r>
            <w:r w:rsidR="0066045D">
              <w:rPr>
                <w:sz w:val="20"/>
                <w:szCs w:val="20"/>
              </w:rPr>
              <w:t>;</w:t>
            </w:r>
          </w:p>
          <w:p w:rsidR="0066045D" w:rsidRPr="00287192" w:rsidRDefault="0066045D" w:rsidP="0028719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E31346" w:rsidRDefault="00E31346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66045D" w:rsidRDefault="0066045D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Максимальной учебной нагрузки обучающегося – </w:t>
      </w:r>
      <w:r w:rsidR="004F363F">
        <w:rPr>
          <w:bCs/>
          <w:sz w:val="27"/>
          <w:szCs w:val="27"/>
        </w:rPr>
        <w:t xml:space="preserve">36 </w:t>
      </w:r>
      <w:r>
        <w:rPr>
          <w:bCs/>
          <w:sz w:val="27"/>
          <w:szCs w:val="27"/>
        </w:rPr>
        <w:t>часов, в том числе: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Обязательной аудиторной нагрузки обучающегося – </w:t>
      </w:r>
      <w:r w:rsidR="00822F71">
        <w:rPr>
          <w:bCs/>
          <w:sz w:val="27"/>
          <w:szCs w:val="27"/>
        </w:rPr>
        <w:t>3</w:t>
      </w:r>
      <w:r w:rsidR="004F363F">
        <w:rPr>
          <w:bCs/>
          <w:sz w:val="27"/>
          <w:szCs w:val="27"/>
        </w:rPr>
        <w:t>4</w:t>
      </w:r>
      <w:r>
        <w:rPr>
          <w:bCs/>
          <w:sz w:val="27"/>
          <w:szCs w:val="27"/>
        </w:rPr>
        <w:t xml:space="preserve"> часа, </w:t>
      </w:r>
    </w:p>
    <w:p w:rsidR="003A407C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Самостоятельной работы обучающегося – </w:t>
      </w:r>
      <w:r w:rsidR="004F363F">
        <w:rPr>
          <w:bCs/>
          <w:sz w:val="27"/>
          <w:szCs w:val="27"/>
        </w:rPr>
        <w:t>2</w:t>
      </w:r>
      <w:r>
        <w:rPr>
          <w:bCs/>
          <w:sz w:val="27"/>
          <w:szCs w:val="27"/>
        </w:rPr>
        <w:t xml:space="preserve"> часа.</w:t>
      </w:r>
    </w:p>
    <w:p w:rsidR="003A407C" w:rsidRDefault="003A407C">
      <w:pPr>
        <w:rPr>
          <w:bCs/>
          <w:sz w:val="27"/>
          <w:szCs w:val="27"/>
        </w:rPr>
      </w:pPr>
    </w:p>
    <w:p w:rsidR="00E220E9" w:rsidRDefault="00E220E9">
      <w:pPr>
        <w:rPr>
          <w:b/>
          <w:bCs/>
          <w:sz w:val="27"/>
          <w:szCs w:val="27"/>
        </w:rPr>
      </w:pPr>
    </w:p>
    <w:p w:rsidR="00287192" w:rsidRDefault="00287192">
      <w:pPr>
        <w:rPr>
          <w:b/>
          <w:bCs/>
          <w:sz w:val="27"/>
          <w:szCs w:val="27"/>
        </w:rPr>
      </w:pPr>
    </w:p>
    <w:p w:rsidR="004F363F" w:rsidRDefault="004F363F">
      <w:pPr>
        <w:rPr>
          <w:b/>
          <w:bCs/>
          <w:sz w:val="27"/>
          <w:szCs w:val="27"/>
        </w:rPr>
      </w:pPr>
    </w:p>
    <w:p w:rsidR="004F363F" w:rsidRDefault="004F363F">
      <w:pPr>
        <w:rPr>
          <w:b/>
          <w:bCs/>
          <w:sz w:val="27"/>
          <w:szCs w:val="27"/>
        </w:rPr>
      </w:pPr>
    </w:p>
    <w:p w:rsidR="00AD0F98" w:rsidRDefault="00AD0F98">
      <w:pPr>
        <w:rPr>
          <w:b/>
          <w:bCs/>
          <w:sz w:val="27"/>
          <w:szCs w:val="27"/>
        </w:rPr>
      </w:pPr>
    </w:p>
    <w:p w:rsidR="00AD0F98" w:rsidRDefault="00AD0F98">
      <w:pPr>
        <w:rPr>
          <w:b/>
          <w:bCs/>
          <w:sz w:val="27"/>
          <w:szCs w:val="27"/>
        </w:rPr>
      </w:pPr>
    </w:p>
    <w:p w:rsidR="004F363F" w:rsidRDefault="004F363F">
      <w:pPr>
        <w:rPr>
          <w:b/>
          <w:bCs/>
          <w:sz w:val="27"/>
          <w:szCs w:val="27"/>
        </w:rPr>
      </w:pPr>
    </w:p>
    <w:p w:rsidR="004F363F" w:rsidRDefault="004F363F">
      <w:pPr>
        <w:rPr>
          <w:b/>
          <w:bCs/>
          <w:sz w:val="27"/>
          <w:szCs w:val="27"/>
        </w:rPr>
      </w:pPr>
    </w:p>
    <w:p w:rsidR="00585C3A" w:rsidRDefault="003A407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4D20DD" w:rsidP="004F363F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4F363F">
              <w:rPr>
                <w:b/>
                <w:iCs/>
              </w:rPr>
              <w:t>6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1A3E18" w:rsidP="004F363F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4F363F">
              <w:rPr>
                <w:rFonts w:ascii="Times New Roman" w:hAnsi="Times New Roman"/>
                <w:iCs/>
                <w:sz w:val="24"/>
              </w:rPr>
              <w:t>0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C95405" w:rsidP="004F363F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iCs/>
                <w:sz w:val="24"/>
              </w:rPr>
              <w:t>1</w:t>
            </w:r>
            <w:r w:rsidR="004F363F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4D20DD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D6082" w:rsidRPr="00681313" w:rsidTr="00681313">
        <w:trPr>
          <w:trHeight w:val="926"/>
        </w:trPr>
        <w:tc>
          <w:tcPr>
            <w:tcW w:w="407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в том числе:</w:t>
            </w:r>
          </w:p>
          <w:p w:rsidR="00822F71" w:rsidRPr="00C83A88" w:rsidRDefault="00822F71" w:rsidP="00822F71">
            <w:pPr>
              <w:pStyle w:val="1"/>
              <w:ind w:firstLine="142"/>
              <w:rPr>
                <w:i/>
                <w:color w:val="000000"/>
              </w:rPr>
            </w:pPr>
            <w:r w:rsidRPr="00C83A88">
              <w:rPr>
                <w:i/>
              </w:rPr>
              <w:t xml:space="preserve">- </w:t>
            </w:r>
            <w:r w:rsidRPr="00C83A88">
              <w:rPr>
                <w:i/>
                <w:color w:val="000000"/>
              </w:rPr>
              <w:t>написание эссе;</w:t>
            </w:r>
          </w:p>
          <w:p w:rsidR="00822F71" w:rsidRPr="00C83A88" w:rsidRDefault="00822F71" w:rsidP="00822F71">
            <w:pPr>
              <w:pStyle w:val="1"/>
              <w:ind w:firstLine="142"/>
              <w:rPr>
                <w:i/>
              </w:rPr>
            </w:pPr>
            <w:r w:rsidRPr="00C83A88">
              <w:rPr>
                <w:i/>
                <w:color w:val="000000"/>
              </w:rPr>
              <w:t xml:space="preserve"> - с</w:t>
            </w:r>
            <w:r w:rsidRPr="00C83A88">
              <w:rPr>
                <w:i/>
              </w:rPr>
              <w:t xml:space="preserve">оставление </w:t>
            </w:r>
            <w:r>
              <w:rPr>
                <w:i/>
              </w:rPr>
              <w:t xml:space="preserve"> и решение </w:t>
            </w:r>
            <w:r w:rsidRPr="00C83A88">
              <w:rPr>
                <w:i/>
              </w:rPr>
              <w:t>кроссвордов;</w:t>
            </w:r>
          </w:p>
          <w:p w:rsidR="00822F71" w:rsidRPr="00C83A88" w:rsidRDefault="00822F71" w:rsidP="00822F71">
            <w:pPr>
              <w:spacing w:line="313" w:lineRule="exact"/>
              <w:ind w:left="142"/>
              <w:rPr>
                <w:i/>
              </w:rPr>
            </w:pPr>
            <w:r w:rsidRPr="00C83A88">
              <w:rPr>
                <w:i/>
              </w:rPr>
              <w:t>- составление таблиц и схем</w:t>
            </w:r>
            <w:r>
              <w:rPr>
                <w:i/>
              </w:rPr>
              <w:t>;</w:t>
            </w:r>
          </w:p>
          <w:p w:rsidR="00822F71" w:rsidRDefault="00822F71" w:rsidP="00822F71">
            <w:pPr>
              <w:ind w:left="286" w:hanging="166"/>
              <w:rPr>
                <w:i/>
              </w:rPr>
            </w:pPr>
            <w:r w:rsidRPr="002E6874">
              <w:rPr>
                <w:i/>
              </w:rPr>
              <w:t xml:space="preserve">- оформление отчетов по практическим </w:t>
            </w:r>
            <w:r>
              <w:rPr>
                <w:i/>
              </w:rPr>
              <w:t xml:space="preserve"> </w:t>
            </w:r>
            <w:r w:rsidRPr="002E6874">
              <w:rPr>
                <w:i/>
              </w:rPr>
              <w:t>работам</w:t>
            </w:r>
          </w:p>
          <w:p w:rsidR="00BD6082" w:rsidRPr="00681313" w:rsidRDefault="00822F71" w:rsidP="00822F71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2E6874">
              <w:rPr>
                <w:i/>
              </w:rPr>
              <w:t>- подготовка   презентаций   и   докладов</w:t>
            </w:r>
            <w:r>
              <w:rPr>
                <w:i/>
              </w:rPr>
              <w:t xml:space="preserve"> (сообщений) </w:t>
            </w:r>
            <w:r w:rsidRPr="002E6874">
              <w:rPr>
                <w:i/>
              </w:rPr>
              <w:t xml:space="preserve"> по индивидуальным заданиям</w:t>
            </w:r>
          </w:p>
        </w:tc>
        <w:tc>
          <w:tcPr>
            <w:tcW w:w="92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4D5D04">
          <w:footerReference w:type="default" r:id="rId9"/>
          <w:footerReference w:type="first" r:id="rId10"/>
          <w:type w:val="continuous"/>
          <w:pgSz w:w="11906" w:h="16838"/>
          <w:pgMar w:top="567" w:right="851" w:bottom="851" w:left="1701" w:header="709" w:footer="709" w:gutter="0"/>
          <w:cols w:space="720"/>
          <w:titlePg/>
          <w:docGrid w:linePitch="326"/>
        </w:sectPr>
      </w:pPr>
    </w:p>
    <w:p w:rsidR="00822F71" w:rsidRPr="00094DA2" w:rsidRDefault="00822F71" w:rsidP="00822F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 w:rsidRPr="00094DA2"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>
        <w:rPr>
          <w:b/>
          <w:sz w:val="28"/>
          <w:szCs w:val="28"/>
        </w:rPr>
        <w:t>Менеджмент</w:t>
      </w:r>
    </w:p>
    <w:tbl>
      <w:tblPr>
        <w:tblW w:w="144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9637"/>
        <w:gridCol w:w="6"/>
        <w:gridCol w:w="1128"/>
        <w:gridCol w:w="1420"/>
      </w:tblGrid>
      <w:tr w:rsidR="00AD0F98" w:rsidRPr="00B149D2" w:rsidTr="00AD0F98">
        <w:trPr>
          <w:trHeight w:val="520"/>
        </w:trPr>
        <w:tc>
          <w:tcPr>
            <w:tcW w:w="2235" w:type="dxa"/>
          </w:tcPr>
          <w:p w:rsidR="00AD0F98" w:rsidRPr="00B149D2" w:rsidRDefault="00AD0F98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w w:val="99"/>
                <w:sz w:val="20"/>
                <w:szCs w:val="20"/>
              </w:rPr>
              <w:t xml:space="preserve">Наименование </w:t>
            </w:r>
            <w:r w:rsidRPr="00B149D2">
              <w:rPr>
                <w:b/>
                <w:bCs/>
                <w:sz w:val="20"/>
                <w:szCs w:val="20"/>
              </w:rPr>
              <w:t>тем</w:t>
            </w:r>
          </w:p>
        </w:tc>
        <w:tc>
          <w:tcPr>
            <w:tcW w:w="9639" w:type="dxa"/>
          </w:tcPr>
          <w:p w:rsidR="00AD0F98" w:rsidRPr="00B149D2" w:rsidRDefault="00AD0F98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gridSpan w:val="2"/>
          </w:tcPr>
          <w:p w:rsidR="00AD0F98" w:rsidRPr="00B149D2" w:rsidRDefault="00AD0F98" w:rsidP="00AD0F98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w w:val="99"/>
                <w:sz w:val="20"/>
                <w:szCs w:val="20"/>
              </w:rPr>
              <w:t xml:space="preserve">Объем </w:t>
            </w:r>
            <w:proofErr w:type="gramStart"/>
            <w:r w:rsidRPr="00B149D2">
              <w:rPr>
                <w:b/>
                <w:bCs/>
                <w:w w:val="99"/>
                <w:sz w:val="20"/>
                <w:szCs w:val="20"/>
              </w:rPr>
              <w:t>в</w:t>
            </w:r>
            <w:proofErr w:type="gramEnd"/>
          </w:p>
          <w:p w:rsidR="00AD0F98" w:rsidRDefault="00AD0F98" w:rsidP="00AD0F98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B149D2">
              <w:rPr>
                <w:b/>
                <w:bCs/>
                <w:w w:val="99"/>
                <w:sz w:val="20"/>
                <w:szCs w:val="20"/>
              </w:rPr>
              <w:t>часах</w:t>
            </w:r>
            <w:proofErr w:type="gramEnd"/>
            <w:r w:rsidRPr="00B149D2">
              <w:rPr>
                <w:b/>
                <w:bCs/>
                <w:w w:val="98"/>
                <w:sz w:val="20"/>
                <w:szCs w:val="20"/>
              </w:rPr>
              <w:t xml:space="preserve"> </w:t>
            </w:r>
          </w:p>
          <w:p w:rsidR="00AD0F98" w:rsidRPr="00B149D2" w:rsidRDefault="00AD0F98" w:rsidP="00822F71">
            <w:pPr>
              <w:ind w:left="-108" w:right="-108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0F98" w:rsidRPr="00B149D2" w:rsidRDefault="00AD0F98" w:rsidP="00822F71">
            <w:pPr>
              <w:ind w:left="-108" w:right="-108"/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4F1A14">
              <w:rPr>
                <w:b/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D0F98" w:rsidRPr="00B149D2" w:rsidTr="00AD0F98">
        <w:trPr>
          <w:trHeight w:val="70"/>
        </w:trPr>
        <w:tc>
          <w:tcPr>
            <w:tcW w:w="2235" w:type="dxa"/>
          </w:tcPr>
          <w:p w:rsidR="00AD0F98" w:rsidRPr="00B149D2" w:rsidRDefault="00AD0F98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9639" w:type="dxa"/>
          </w:tcPr>
          <w:p w:rsidR="00AD0F98" w:rsidRPr="00B149D2" w:rsidRDefault="00AD0F98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</w:tcPr>
          <w:p w:rsidR="00AD0F98" w:rsidRPr="00B149D2" w:rsidRDefault="00AD0F98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AD0F98" w:rsidRPr="00B149D2" w:rsidRDefault="00AD0F98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4</w:t>
            </w:r>
          </w:p>
        </w:tc>
      </w:tr>
      <w:tr w:rsidR="00AD0F98" w:rsidRPr="00B149D2" w:rsidTr="00AD0F98">
        <w:trPr>
          <w:trHeight w:val="1605"/>
        </w:trPr>
        <w:tc>
          <w:tcPr>
            <w:tcW w:w="2235" w:type="dxa"/>
            <w:vMerge w:val="restart"/>
          </w:tcPr>
          <w:p w:rsidR="00AD0F98" w:rsidRPr="001C2DB0" w:rsidRDefault="00AD0F98" w:rsidP="00531A34">
            <w:pPr>
              <w:rPr>
                <w:b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>Тема 1</w:t>
            </w:r>
          </w:p>
          <w:p w:rsidR="00AD0F98" w:rsidRPr="00221E55" w:rsidRDefault="00AD0F98" w:rsidP="00531A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Современный менеджмент: сущность и характерные черты</w:t>
            </w:r>
          </w:p>
        </w:tc>
        <w:tc>
          <w:tcPr>
            <w:tcW w:w="9639" w:type="dxa"/>
          </w:tcPr>
          <w:p w:rsidR="00AD0F98" w:rsidRPr="001C2DB0" w:rsidRDefault="00AD0F98" w:rsidP="00822F71">
            <w:pPr>
              <w:rPr>
                <w:b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 xml:space="preserve">Понятие и сущность менеджмента. </w:t>
            </w:r>
          </w:p>
          <w:p w:rsidR="00AD0F98" w:rsidRPr="001C2DB0" w:rsidRDefault="00AD0F98" w:rsidP="00493C0F">
            <w:pPr>
              <w:jc w:val="both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 xml:space="preserve">Понятие менеджмента, его содержание и место в системе социально-экономических категорий. Процесс менеджмента. Основные модели управления: японская и американская. </w:t>
            </w:r>
            <w:r>
              <w:rPr>
                <w:color w:val="000000"/>
                <w:sz w:val="20"/>
                <w:szCs w:val="20"/>
              </w:rPr>
              <w:t xml:space="preserve">Управление - </w:t>
            </w:r>
            <w:r w:rsidRPr="001C2DB0">
              <w:rPr>
                <w:color w:val="000000"/>
                <w:sz w:val="20"/>
                <w:szCs w:val="20"/>
              </w:rPr>
              <w:t xml:space="preserve"> творческий процесс. Цели и задачи менеджмента. </w:t>
            </w:r>
            <w:r>
              <w:rPr>
                <w:color w:val="000000"/>
                <w:sz w:val="20"/>
                <w:szCs w:val="20"/>
              </w:rPr>
              <w:t xml:space="preserve">Типы и виды менеджмента. </w:t>
            </w:r>
            <w:r w:rsidRPr="001C2DB0">
              <w:rPr>
                <w:color w:val="000000"/>
                <w:sz w:val="20"/>
                <w:szCs w:val="20"/>
              </w:rPr>
              <w:t>Три модели управления в России на современном этапе. Роль и назначение менеджмента.</w:t>
            </w:r>
            <w:r w:rsidRPr="001C2DB0">
              <w:rPr>
                <w:sz w:val="20"/>
                <w:szCs w:val="20"/>
              </w:rPr>
              <w:t xml:space="preserve"> Менеджмент как наука и искусство. Менеджмент как человеческий фактор, специальность и система.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1C2DB0" w:rsidRDefault="00AD0F98" w:rsidP="00AD0F98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1C2DB0">
              <w:rPr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:rsidR="00AD0F98" w:rsidRPr="001C2DB0" w:rsidRDefault="00AD0F98" w:rsidP="00AD0F9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01- ОК 0</w:t>
            </w:r>
            <w:r>
              <w:rPr>
                <w:sz w:val="20"/>
                <w:szCs w:val="20"/>
              </w:rPr>
              <w:t>5</w:t>
            </w:r>
          </w:p>
          <w:p w:rsidR="00AD0F98" w:rsidRPr="001C2DB0" w:rsidRDefault="00AD0F98" w:rsidP="00AD0F9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</w:t>
            </w:r>
          </w:p>
          <w:p w:rsidR="00AD0F98" w:rsidRPr="001C2DB0" w:rsidRDefault="00AD0F98" w:rsidP="00AD0F98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1140"/>
        </w:trPr>
        <w:tc>
          <w:tcPr>
            <w:tcW w:w="2235" w:type="dxa"/>
            <w:vMerge/>
          </w:tcPr>
          <w:p w:rsidR="00AD0F98" w:rsidRPr="00221E55" w:rsidRDefault="00AD0F98" w:rsidP="00822F71">
            <w:pPr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AD0F98" w:rsidRPr="001C2DB0" w:rsidRDefault="00AD0F98" w:rsidP="00822F71">
            <w:pPr>
              <w:jc w:val="both"/>
              <w:rPr>
                <w:b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>История развития, эволюция управленческой мысли</w:t>
            </w:r>
            <w:r w:rsidRPr="001C2DB0">
              <w:rPr>
                <w:sz w:val="20"/>
                <w:szCs w:val="20"/>
              </w:rPr>
              <w:t xml:space="preserve"> Практические предпосылки возникновения менеджмента, его роль в развитии современного производства. Характерные черты и стадии менеджмента. Зарубежные школы бизнеса и менеджмента. История менеджмента. Общее в развитии менеджмента в индустриально развитых странах.</w:t>
            </w:r>
            <w:r w:rsidRPr="001C2DB0">
              <w:rPr>
                <w:color w:val="000000"/>
                <w:sz w:val="20"/>
                <w:szCs w:val="20"/>
              </w:rPr>
              <w:t xml:space="preserve"> Научное управление Тейлора. Классическая теория управления.  Принципы </w:t>
            </w:r>
            <w:proofErr w:type="spellStart"/>
            <w:r w:rsidRPr="001C2DB0">
              <w:rPr>
                <w:color w:val="000000"/>
                <w:sz w:val="20"/>
                <w:szCs w:val="20"/>
              </w:rPr>
              <w:t>Файоля</w:t>
            </w:r>
            <w:proofErr w:type="spellEnd"/>
            <w:r w:rsidRPr="001C2DB0">
              <w:rPr>
                <w:color w:val="000000"/>
                <w:sz w:val="20"/>
                <w:szCs w:val="20"/>
              </w:rPr>
              <w:t>. Школа человеческих отношений. Концепция управления  с позиции науки о поведении.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1C2DB0" w:rsidRDefault="00AD0F98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417" w:type="dxa"/>
            <w:vMerge/>
          </w:tcPr>
          <w:p w:rsidR="00AD0F98" w:rsidRPr="001C2DB0" w:rsidRDefault="00AD0F98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1155"/>
        </w:trPr>
        <w:tc>
          <w:tcPr>
            <w:tcW w:w="2235" w:type="dxa"/>
            <w:vMerge/>
          </w:tcPr>
          <w:p w:rsidR="00AD0F98" w:rsidRPr="00221E55" w:rsidRDefault="00AD0F98" w:rsidP="00221E55">
            <w:pPr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AD0F98" w:rsidRPr="00B66F83" w:rsidRDefault="00AD0F98" w:rsidP="00822F71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 xml:space="preserve">Внешняя и внутренняя среда организация. </w:t>
            </w:r>
          </w:p>
          <w:p w:rsidR="00AD0F98" w:rsidRPr="00B66F83" w:rsidRDefault="00AD0F98" w:rsidP="00822F71">
            <w:pPr>
              <w:jc w:val="both"/>
              <w:rPr>
                <w:color w:val="000000"/>
                <w:sz w:val="20"/>
                <w:szCs w:val="20"/>
              </w:rPr>
            </w:pPr>
            <w:r w:rsidRPr="00B66F83">
              <w:rPr>
                <w:color w:val="000000"/>
                <w:sz w:val="20"/>
                <w:szCs w:val="20"/>
              </w:rPr>
              <w:t>Системный подход в определении организации: внутренние переменные. Их характеристика и взаимосвязь. Понятие системы. Открытая и закрытая системы. Факторы среды, влияющие на организацию. Среда прямого и косвенного  воздействия. Структура внутренней и внешней среды. Элементы и анализ внутренней и внешней среды  организации.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B66F83" w:rsidRDefault="00AD0F98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B66F83">
              <w:rPr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</w:tcPr>
          <w:p w:rsidR="00AD0F98" w:rsidRPr="00B66F83" w:rsidRDefault="00AD0F98" w:rsidP="00493C0F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397"/>
        </w:trPr>
        <w:tc>
          <w:tcPr>
            <w:tcW w:w="2235" w:type="dxa"/>
            <w:vMerge/>
          </w:tcPr>
          <w:p w:rsidR="00AD0F98" w:rsidRPr="00221E55" w:rsidRDefault="00AD0F98" w:rsidP="00221E55">
            <w:pPr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AD0F98" w:rsidRPr="00AD3375" w:rsidRDefault="00AD0F98" w:rsidP="00AD3375">
            <w:pPr>
              <w:rPr>
                <w:b/>
                <w:sz w:val="20"/>
                <w:szCs w:val="20"/>
              </w:rPr>
            </w:pPr>
            <w:r w:rsidRPr="00AD3375">
              <w:rPr>
                <w:b/>
                <w:i/>
                <w:sz w:val="20"/>
                <w:szCs w:val="20"/>
              </w:rPr>
              <w:t>Практическая работа</w:t>
            </w:r>
            <w:r w:rsidRPr="00AD3375">
              <w:rPr>
                <w:b/>
                <w:sz w:val="20"/>
                <w:szCs w:val="20"/>
              </w:rPr>
              <w:t xml:space="preserve">. </w:t>
            </w:r>
            <w:r w:rsidR="00AD3375">
              <w:rPr>
                <w:b/>
                <w:sz w:val="20"/>
                <w:szCs w:val="20"/>
              </w:rPr>
              <w:br/>
            </w:r>
            <w:r w:rsidRPr="00AD3375">
              <w:rPr>
                <w:b/>
                <w:i/>
                <w:sz w:val="20"/>
                <w:szCs w:val="20"/>
              </w:rPr>
              <w:t>Анализ внешней и внутренней среды организации.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B66F83" w:rsidRDefault="00AD0F98" w:rsidP="00221E55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0F98" w:rsidRPr="001C2DB0" w:rsidRDefault="00AD0F98" w:rsidP="00221E5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1365"/>
        </w:trPr>
        <w:tc>
          <w:tcPr>
            <w:tcW w:w="2235" w:type="dxa"/>
            <w:vMerge w:val="restart"/>
          </w:tcPr>
          <w:p w:rsidR="00AD0F98" w:rsidRPr="00221E55" w:rsidRDefault="00AD0F98" w:rsidP="00221E55">
            <w:pPr>
              <w:rPr>
                <w:b/>
                <w:sz w:val="20"/>
                <w:szCs w:val="20"/>
              </w:rPr>
            </w:pPr>
            <w:r w:rsidRPr="00221E55">
              <w:rPr>
                <w:b/>
                <w:sz w:val="20"/>
                <w:szCs w:val="20"/>
              </w:rPr>
              <w:t>Тема 2</w:t>
            </w:r>
          </w:p>
          <w:p w:rsidR="00AD0F98" w:rsidRPr="00221E55" w:rsidRDefault="00AD0F98" w:rsidP="00221E55">
            <w:pPr>
              <w:rPr>
                <w:b/>
                <w:sz w:val="20"/>
                <w:szCs w:val="20"/>
              </w:rPr>
            </w:pPr>
            <w:r w:rsidRPr="00221E55">
              <w:rPr>
                <w:b/>
                <w:sz w:val="20"/>
                <w:szCs w:val="20"/>
              </w:rPr>
              <w:t>Основные функции менеджмента</w:t>
            </w:r>
          </w:p>
        </w:tc>
        <w:tc>
          <w:tcPr>
            <w:tcW w:w="9639" w:type="dxa"/>
          </w:tcPr>
          <w:p w:rsidR="00AD0F98" w:rsidRPr="00B66F83" w:rsidRDefault="00AD0F98" w:rsidP="00221E55">
            <w:pPr>
              <w:jc w:val="both"/>
              <w:rPr>
                <w:color w:val="000000"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Стратегический менеджмент</w:t>
            </w:r>
            <w:r>
              <w:rPr>
                <w:b/>
                <w:sz w:val="20"/>
                <w:szCs w:val="20"/>
              </w:rPr>
              <w:t>.</w:t>
            </w:r>
            <w:r w:rsidRPr="00B66F83">
              <w:rPr>
                <w:b/>
                <w:sz w:val="20"/>
                <w:szCs w:val="20"/>
              </w:rPr>
              <w:t xml:space="preserve"> Планирование</w:t>
            </w:r>
          </w:p>
          <w:p w:rsidR="00AD0F98" w:rsidRDefault="00AD0F98" w:rsidP="00221E55">
            <w:pPr>
              <w:jc w:val="both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>Необходимость формирования системы стратегического планирования. Отличительные черты долгосрочного и стратегического планирования. Понятие «стратегии» и «тактики» в менеджменте. Процесс стратегического планирования. Роль целей в управлении организацией. Понятие миссии организации. Классификация целей. «Дерево целей» организации. Анализ внешней и внутренней среды. Метод SWOT. Анализ стратегических альтернатив. Выбор стратегии. Управление реализацией стратегии. Оценка стратегии. Планирование. Задачи планирования. Принципы планирования.  Виды планирования:  по периодам планирования; по уровню планирования; по целям планирования; по содержанию. Процесс планирования. Стадии планирования. Разработка плана. Детализация плана. Корректировка плана. Продление плана.</w:t>
            </w:r>
          </w:p>
          <w:p w:rsidR="00AD0F98" w:rsidRPr="00B66F83" w:rsidRDefault="00AD0F98" w:rsidP="00221E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B66F83" w:rsidRDefault="00AD0F98" w:rsidP="00221E55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</w:tcPr>
          <w:p w:rsidR="00AD0F98" w:rsidRPr="001C2DB0" w:rsidRDefault="00AD0F98" w:rsidP="00221E5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01- ОК 0</w:t>
            </w:r>
            <w:r>
              <w:rPr>
                <w:sz w:val="20"/>
                <w:szCs w:val="20"/>
              </w:rPr>
              <w:t>5</w:t>
            </w:r>
          </w:p>
          <w:p w:rsidR="00AD0F98" w:rsidRPr="00B66F83" w:rsidRDefault="00AD0F98" w:rsidP="00221E55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</w:t>
            </w:r>
          </w:p>
        </w:tc>
      </w:tr>
      <w:tr w:rsidR="00AD0F98" w:rsidRPr="00B149D2" w:rsidTr="00AD0F98">
        <w:trPr>
          <w:trHeight w:val="968"/>
        </w:trPr>
        <w:tc>
          <w:tcPr>
            <w:tcW w:w="2235" w:type="dxa"/>
            <w:vMerge/>
          </w:tcPr>
          <w:p w:rsidR="00AD0F98" w:rsidRPr="00B66F8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AD0F98" w:rsidRPr="00B66F83" w:rsidRDefault="00AD0F98" w:rsidP="00221E55">
            <w:pPr>
              <w:jc w:val="both"/>
              <w:rPr>
                <w:sz w:val="20"/>
                <w:szCs w:val="20"/>
              </w:rPr>
            </w:pPr>
            <w:r w:rsidRPr="0031539C">
              <w:rPr>
                <w:b/>
                <w:sz w:val="20"/>
                <w:szCs w:val="20"/>
              </w:rPr>
              <w:t>Организация - основная функция менеджмента</w:t>
            </w:r>
            <w:r w:rsidRPr="00B66F83">
              <w:rPr>
                <w:sz w:val="20"/>
                <w:szCs w:val="20"/>
              </w:rPr>
              <w:t>. Элементы организаций. Ограничения и условия  функционирования организаций. Сущность и необходимость определения структуры управ</w:t>
            </w:r>
            <w:r w:rsidRPr="00B66F83">
              <w:rPr>
                <w:sz w:val="20"/>
                <w:szCs w:val="20"/>
              </w:rPr>
              <w:softHyphen/>
              <w:t>ления. Основные принципы построения организационных структур. Достоинства и недостатки различных структур, эффективность их применения. Функция организации.  Жизненный цикл организации.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B66F83" w:rsidRDefault="00AD0F98" w:rsidP="000163C7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</w:tcPr>
          <w:p w:rsidR="00AD0F98" w:rsidRPr="00B66F83" w:rsidRDefault="00AD0F98" w:rsidP="00221E5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2580"/>
        </w:trPr>
        <w:tc>
          <w:tcPr>
            <w:tcW w:w="2235" w:type="dxa"/>
            <w:vMerge/>
          </w:tcPr>
          <w:p w:rsidR="00AD0F98" w:rsidRPr="00B66F8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AD0F98" w:rsidRPr="00B66F83" w:rsidRDefault="00AD0F98" w:rsidP="00221E55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 xml:space="preserve">Мотивация и потребности. </w:t>
            </w:r>
          </w:p>
          <w:p w:rsidR="00AD0F98" w:rsidRPr="00B66F83" w:rsidRDefault="00AD0F98" w:rsidP="00221E55">
            <w:pPr>
              <w:jc w:val="both"/>
              <w:rPr>
                <w:color w:val="000000"/>
                <w:sz w:val="20"/>
                <w:szCs w:val="20"/>
              </w:rPr>
            </w:pPr>
            <w:r w:rsidRPr="00B66F83">
              <w:rPr>
                <w:color w:val="000000"/>
                <w:sz w:val="20"/>
                <w:szCs w:val="20"/>
              </w:rPr>
              <w:t xml:space="preserve">Сущность функции мотивации. </w:t>
            </w:r>
            <w:r w:rsidRPr="00B66F83">
              <w:rPr>
                <w:sz w:val="20"/>
                <w:szCs w:val="20"/>
              </w:rPr>
              <w:t xml:space="preserve">Мотивация и критерии мотивации труда. Индивидуальная и групповая мотивация. Ступени мотивации. Правила работы с группой. </w:t>
            </w:r>
            <w:r w:rsidRPr="00B66F83">
              <w:rPr>
                <w:color w:val="000000"/>
                <w:sz w:val="20"/>
                <w:szCs w:val="20"/>
              </w:rPr>
              <w:t xml:space="preserve">Потребности индивида.  Формы стимулов: принуждение, материальное поощрение, моральное поощрение, самоутверждение. </w:t>
            </w:r>
            <w:r w:rsidRPr="00B66F83">
              <w:rPr>
                <w:sz w:val="20"/>
                <w:szCs w:val="20"/>
              </w:rPr>
              <w:t xml:space="preserve">Первичные и вторичные потребности. </w:t>
            </w:r>
            <w:r w:rsidRPr="00B66F83">
              <w:rPr>
                <w:color w:val="000000"/>
                <w:sz w:val="20"/>
                <w:szCs w:val="20"/>
              </w:rPr>
              <w:t>Методы удовлетворения потребностей.</w:t>
            </w:r>
            <w:r w:rsidRPr="00B66F83">
              <w:rPr>
                <w:sz w:val="20"/>
                <w:szCs w:val="20"/>
              </w:rPr>
              <w:t xml:space="preserve"> Сущность делегирования, правила и принципы делегирования.</w:t>
            </w:r>
          </w:p>
          <w:p w:rsidR="00AD0F98" w:rsidRPr="00B66F83" w:rsidRDefault="00AD0F98" w:rsidP="00221E55">
            <w:pPr>
              <w:jc w:val="both"/>
              <w:rPr>
                <w:sz w:val="20"/>
                <w:szCs w:val="20"/>
              </w:rPr>
            </w:pPr>
            <w:r w:rsidRPr="00B66F83">
              <w:rPr>
                <w:color w:val="000000"/>
                <w:sz w:val="20"/>
                <w:szCs w:val="20"/>
              </w:rPr>
              <w:t>Первоначальные т</w:t>
            </w:r>
            <w:r w:rsidRPr="00B66F83">
              <w:rPr>
                <w:sz w:val="20"/>
                <w:szCs w:val="20"/>
              </w:rPr>
              <w:t xml:space="preserve">еории мотивации. Теория Х и </w:t>
            </w:r>
            <w:r w:rsidRPr="00B66F83">
              <w:rPr>
                <w:sz w:val="20"/>
                <w:szCs w:val="20"/>
                <w:lang w:val="en-US"/>
              </w:rPr>
              <w:t>Y</w:t>
            </w:r>
            <w:r w:rsidRPr="00B66F83">
              <w:rPr>
                <w:sz w:val="20"/>
                <w:szCs w:val="20"/>
              </w:rPr>
              <w:t>,</w:t>
            </w:r>
            <w:r w:rsidRPr="00B66F83">
              <w:rPr>
                <w:sz w:val="20"/>
                <w:szCs w:val="20"/>
                <w:lang w:val="en-US"/>
              </w:rPr>
              <w:t>Z</w:t>
            </w:r>
            <w:r w:rsidRPr="00B66F83">
              <w:rPr>
                <w:sz w:val="20"/>
                <w:szCs w:val="20"/>
              </w:rPr>
              <w:t xml:space="preserve">. Содержательные теории мотивации: теория иерархии потребностей А. </w:t>
            </w:r>
            <w:proofErr w:type="spellStart"/>
            <w:r w:rsidRPr="00B66F83">
              <w:rPr>
                <w:sz w:val="20"/>
                <w:szCs w:val="20"/>
              </w:rPr>
              <w:t>Маслоу</w:t>
            </w:r>
            <w:proofErr w:type="spellEnd"/>
            <w:r w:rsidRPr="00B66F83">
              <w:rPr>
                <w:sz w:val="20"/>
                <w:szCs w:val="20"/>
              </w:rPr>
              <w:t xml:space="preserve">; теория существования. Связи и роста К. </w:t>
            </w:r>
            <w:proofErr w:type="spellStart"/>
            <w:r w:rsidRPr="00B66F83">
              <w:rPr>
                <w:sz w:val="20"/>
                <w:szCs w:val="20"/>
              </w:rPr>
              <w:t>Альдерфера</w:t>
            </w:r>
            <w:proofErr w:type="spellEnd"/>
            <w:r w:rsidRPr="00B66F83">
              <w:rPr>
                <w:sz w:val="20"/>
                <w:szCs w:val="20"/>
              </w:rPr>
              <w:t xml:space="preserve">; теория приобретенных потребностей Д. Мак </w:t>
            </w:r>
            <w:proofErr w:type="spellStart"/>
            <w:r w:rsidRPr="00B66F83">
              <w:rPr>
                <w:sz w:val="20"/>
                <w:szCs w:val="20"/>
              </w:rPr>
              <w:t>Клелланда</w:t>
            </w:r>
            <w:proofErr w:type="spellEnd"/>
            <w:r w:rsidRPr="00B66F83">
              <w:rPr>
                <w:sz w:val="20"/>
                <w:szCs w:val="20"/>
              </w:rPr>
              <w:t>; теория мотивационно-</w:t>
            </w:r>
            <w:proofErr w:type="spellStart"/>
            <w:r w:rsidRPr="00B66F83">
              <w:rPr>
                <w:sz w:val="20"/>
                <w:szCs w:val="20"/>
              </w:rPr>
              <w:t>гигеническая</w:t>
            </w:r>
            <w:proofErr w:type="spellEnd"/>
            <w:r w:rsidRPr="00B66F83">
              <w:rPr>
                <w:sz w:val="20"/>
                <w:szCs w:val="20"/>
              </w:rPr>
              <w:t xml:space="preserve"> (двух факторов) Ф. </w:t>
            </w:r>
            <w:proofErr w:type="spellStart"/>
            <w:r w:rsidRPr="00B66F83">
              <w:rPr>
                <w:sz w:val="20"/>
                <w:szCs w:val="20"/>
              </w:rPr>
              <w:t>Герцберга</w:t>
            </w:r>
            <w:proofErr w:type="spellEnd"/>
            <w:r w:rsidRPr="00B66F83">
              <w:rPr>
                <w:sz w:val="20"/>
                <w:szCs w:val="20"/>
              </w:rPr>
              <w:t xml:space="preserve">. </w:t>
            </w:r>
          </w:p>
          <w:p w:rsidR="00AD0F98" w:rsidRPr="00B66F83" w:rsidRDefault="00AD0F98" w:rsidP="00221E55">
            <w:pPr>
              <w:jc w:val="both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 xml:space="preserve">Процессуальные теории мотивации: теория ожиданий В. </w:t>
            </w:r>
            <w:proofErr w:type="spellStart"/>
            <w:r w:rsidRPr="00B66F83">
              <w:rPr>
                <w:sz w:val="20"/>
                <w:szCs w:val="20"/>
              </w:rPr>
              <w:t>Врума</w:t>
            </w:r>
            <w:proofErr w:type="spellEnd"/>
            <w:r w:rsidRPr="00B66F83">
              <w:rPr>
                <w:sz w:val="20"/>
                <w:szCs w:val="20"/>
              </w:rPr>
              <w:t>; теория справедливости Адамса; теория Портера-</w:t>
            </w:r>
            <w:proofErr w:type="spellStart"/>
            <w:r w:rsidRPr="00B66F83">
              <w:rPr>
                <w:sz w:val="20"/>
                <w:szCs w:val="20"/>
              </w:rPr>
              <w:t>Лоулера</w:t>
            </w:r>
            <w:proofErr w:type="spellEnd"/>
            <w:r w:rsidRPr="00B66F83">
              <w:rPr>
                <w:sz w:val="20"/>
                <w:szCs w:val="20"/>
              </w:rPr>
              <w:t>.</w:t>
            </w:r>
            <w:r w:rsidRPr="00B66F8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B66F83" w:rsidRDefault="00AD0F98" w:rsidP="000163C7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</w:tcPr>
          <w:p w:rsidR="00AD0F98" w:rsidRPr="00B66F83" w:rsidRDefault="00AD0F98" w:rsidP="00221E5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1085"/>
        </w:trPr>
        <w:tc>
          <w:tcPr>
            <w:tcW w:w="2235" w:type="dxa"/>
            <w:vMerge/>
          </w:tcPr>
          <w:p w:rsidR="00AD0F98" w:rsidRPr="00B66F8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AD0F98" w:rsidRPr="00B66F83" w:rsidRDefault="00AD0F98" w:rsidP="00221E55">
            <w:pPr>
              <w:jc w:val="both"/>
              <w:rPr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Функции контроля</w:t>
            </w:r>
          </w:p>
          <w:p w:rsidR="00AD0F98" w:rsidRPr="00B66F83" w:rsidRDefault="00AD0F98" w:rsidP="00221E55">
            <w:pPr>
              <w:jc w:val="both"/>
              <w:rPr>
                <w:b/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 xml:space="preserve">Содержание контроля. Объективная основа контроля – учет и анализ. Причины отклонений. Основные вопросы регулирования. Классификация контроля по времени осуществления, по масштабам, по форме. </w:t>
            </w:r>
            <w:r w:rsidRPr="00B66F83">
              <w:rPr>
                <w:color w:val="000000"/>
                <w:sz w:val="20"/>
                <w:szCs w:val="20"/>
              </w:rPr>
              <w:t>Две формы контроля и три вида  контроля. Этапы процесса контроля. Характеристика эффективного  контроля. Технология процесса контроля.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66F83">
              <w:rPr>
                <w:color w:val="000000"/>
                <w:sz w:val="20"/>
                <w:szCs w:val="20"/>
              </w:rPr>
              <w:t>Управленческая команда. Необходимость контроля в организации.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B66F83" w:rsidRDefault="00AD0F98" w:rsidP="000163C7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</w:tcPr>
          <w:p w:rsidR="00AD0F98" w:rsidRPr="00B66F83" w:rsidRDefault="00AD0F98" w:rsidP="00221E5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219"/>
        </w:trPr>
        <w:tc>
          <w:tcPr>
            <w:tcW w:w="2235" w:type="dxa"/>
            <w:vMerge/>
          </w:tcPr>
          <w:p w:rsidR="00AD0F98" w:rsidRPr="00B66F8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AD0F98" w:rsidRPr="00AD3375" w:rsidRDefault="00AD0F98" w:rsidP="00221E55">
            <w:pPr>
              <w:jc w:val="both"/>
              <w:rPr>
                <w:b/>
                <w:i/>
                <w:sz w:val="20"/>
                <w:szCs w:val="20"/>
              </w:rPr>
            </w:pPr>
            <w:r w:rsidRPr="00AD3375">
              <w:rPr>
                <w:b/>
                <w:i/>
                <w:sz w:val="20"/>
                <w:szCs w:val="20"/>
              </w:rPr>
              <w:t>Практическая работа. Составление организационных структур различных фирм и предприятий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D0F98" w:rsidRPr="00AD3375" w:rsidRDefault="00AD0F98" w:rsidP="000163C7">
            <w:pPr>
              <w:jc w:val="center"/>
              <w:rPr>
                <w:bCs/>
                <w:w w:val="99"/>
              </w:rPr>
            </w:pPr>
            <w:r w:rsidRPr="00AD3375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AD0F98" w:rsidRPr="00DB2A0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  <w:highlight w:val="yellow"/>
              </w:rPr>
            </w:pPr>
          </w:p>
        </w:tc>
      </w:tr>
      <w:tr w:rsidR="00AD0F98" w:rsidRPr="00B149D2" w:rsidTr="00AD0F98">
        <w:trPr>
          <w:trHeight w:val="219"/>
        </w:trPr>
        <w:tc>
          <w:tcPr>
            <w:tcW w:w="2235" w:type="dxa"/>
            <w:vMerge/>
          </w:tcPr>
          <w:p w:rsidR="00AD0F98" w:rsidRPr="00B66F8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AD0F98" w:rsidRPr="00AD3375" w:rsidRDefault="00AD0F98" w:rsidP="00221E55">
            <w:pPr>
              <w:jc w:val="both"/>
              <w:rPr>
                <w:b/>
                <w:i/>
                <w:sz w:val="20"/>
                <w:szCs w:val="20"/>
              </w:rPr>
            </w:pPr>
            <w:r w:rsidRPr="00AD3375">
              <w:rPr>
                <w:b/>
                <w:i/>
                <w:sz w:val="20"/>
                <w:szCs w:val="20"/>
              </w:rPr>
              <w:t>Практическая работа. Тесты</w:t>
            </w:r>
            <w:proofErr w:type="gramStart"/>
            <w:r w:rsidRPr="00AD3375">
              <w:rPr>
                <w:b/>
                <w:i/>
                <w:sz w:val="20"/>
                <w:szCs w:val="20"/>
              </w:rPr>
              <w:t xml:space="preserve"> .</w:t>
            </w:r>
            <w:proofErr w:type="gramEnd"/>
            <w:r w:rsidRPr="00AD3375">
              <w:rPr>
                <w:b/>
                <w:i/>
                <w:sz w:val="20"/>
                <w:szCs w:val="20"/>
              </w:rPr>
              <w:t>Кейс на тему «Мотивация сотрудников.»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D0F98" w:rsidRPr="00AD3375" w:rsidRDefault="00AD0F98" w:rsidP="000163C7">
            <w:pPr>
              <w:jc w:val="center"/>
              <w:rPr>
                <w:bCs/>
                <w:w w:val="99"/>
              </w:rPr>
            </w:pPr>
            <w:r w:rsidRPr="00AD3375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AD0F98" w:rsidRPr="00DB2A0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  <w:highlight w:val="yellow"/>
              </w:rPr>
            </w:pPr>
          </w:p>
        </w:tc>
      </w:tr>
      <w:tr w:rsidR="00AD0F98" w:rsidRPr="00B149D2" w:rsidTr="00AD0F98">
        <w:trPr>
          <w:trHeight w:val="219"/>
        </w:trPr>
        <w:tc>
          <w:tcPr>
            <w:tcW w:w="2235" w:type="dxa"/>
            <w:vMerge/>
          </w:tcPr>
          <w:p w:rsidR="00AD0F98" w:rsidRPr="00B66F8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AD0F98" w:rsidRPr="00AD3375" w:rsidRDefault="00AD0F98" w:rsidP="006F4F68">
            <w:pPr>
              <w:jc w:val="both"/>
              <w:rPr>
                <w:b/>
                <w:i/>
                <w:sz w:val="20"/>
                <w:szCs w:val="20"/>
              </w:rPr>
            </w:pPr>
            <w:r w:rsidRPr="00AD3375">
              <w:rPr>
                <w:b/>
                <w:i/>
                <w:sz w:val="20"/>
                <w:szCs w:val="20"/>
              </w:rPr>
              <w:t xml:space="preserve">Практическая работа. </w:t>
            </w:r>
            <w:r w:rsidRPr="00AD3375">
              <w:rPr>
                <w:b/>
                <w:i/>
                <w:sz w:val="20"/>
                <w:szCs w:val="20"/>
                <w:lang w:val="en-US"/>
              </w:rPr>
              <w:t>SWOT</w:t>
            </w:r>
            <w:r w:rsidRPr="00AD3375">
              <w:rPr>
                <w:b/>
                <w:i/>
                <w:sz w:val="20"/>
                <w:szCs w:val="20"/>
              </w:rPr>
              <w:t>-анализ организации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D0F98" w:rsidRPr="00AD3375" w:rsidRDefault="00AD0F98" w:rsidP="000163C7">
            <w:pPr>
              <w:jc w:val="center"/>
              <w:rPr>
                <w:bCs/>
                <w:w w:val="99"/>
              </w:rPr>
            </w:pPr>
            <w:r w:rsidRPr="00AD3375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AD0F98" w:rsidRPr="00DB2A0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  <w:highlight w:val="yellow"/>
              </w:rPr>
            </w:pPr>
          </w:p>
        </w:tc>
      </w:tr>
      <w:tr w:rsidR="00AD0F98" w:rsidRPr="00B149D2" w:rsidTr="00AD0F98">
        <w:trPr>
          <w:trHeight w:val="219"/>
        </w:trPr>
        <w:tc>
          <w:tcPr>
            <w:tcW w:w="2235" w:type="dxa"/>
            <w:vMerge/>
          </w:tcPr>
          <w:p w:rsidR="00AD0F98" w:rsidRPr="00B66F8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AD0F98" w:rsidRPr="00AD3375" w:rsidRDefault="00AD0F98" w:rsidP="00221E55">
            <w:pPr>
              <w:jc w:val="both"/>
              <w:rPr>
                <w:sz w:val="20"/>
                <w:szCs w:val="20"/>
              </w:rPr>
            </w:pPr>
            <w:r w:rsidRPr="00AD3375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D0F98" w:rsidRPr="00AD3375" w:rsidRDefault="00AD0F98" w:rsidP="000163C7">
            <w:pPr>
              <w:jc w:val="center"/>
              <w:rPr>
                <w:bCs/>
                <w:w w:val="99"/>
              </w:rPr>
            </w:pPr>
          </w:p>
        </w:tc>
        <w:tc>
          <w:tcPr>
            <w:tcW w:w="1417" w:type="dxa"/>
            <w:vMerge/>
          </w:tcPr>
          <w:p w:rsidR="00AD0F98" w:rsidRPr="00B66F8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AD0F98" w:rsidRPr="00B66F8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AD0F98" w:rsidRDefault="00AD0F98" w:rsidP="00221E55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Составить аналитическую справку по маркетинговым, финансовым, производственным и другим планам известного российского или зарубежного предприятия</w:t>
            </w:r>
            <w:r>
              <w:rPr>
                <w:sz w:val="20"/>
                <w:szCs w:val="20"/>
              </w:rPr>
              <w:t>.</w:t>
            </w:r>
          </w:p>
          <w:p w:rsidR="00AD0F98" w:rsidRDefault="00AD0F98" w:rsidP="00221E55">
            <w:pPr>
              <w:jc w:val="both"/>
              <w:rPr>
                <w:color w:val="000000"/>
                <w:sz w:val="20"/>
                <w:szCs w:val="20"/>
              </w:rPr>
            </w:pPr>
            <w:r w:rsidRPr="00E75B5C">
              <w:rPr>
                <w:color w:val="000000"/>
                <w:sz w:val="20"/>
                <w:szCs w:val="20"/>
              </w:rPr>
              <w:t xml:space="preserve">Подготовить </w:t>
            </w:r>
            <w:r>
              <w:rPr>
                <w:color w:val="000000"/>
                <w:sz w:val="20"/>
                <w:szCs w:val="20"/>
              </w:rPr>
              <w:t>сообщение</w:t>
            </w:r>
            <w:r w:rsidRPr="00E75B5C">
              <w:rPr>
                <w:color w:val="000000"/>
                <w:sz w:val="20"/>
                <w:szCs w:val="20"/>
              </w:rPr>
              <w:t xml:space="preserve"> по теме: Изучение  форм мотивации персонала в организациях</w:t>
            </w:r>
          </w:p>
          <w:p w:rsidR="00AD0F98" w:rsidRPr="00B66F83" w:rsidRDefault="00AD0F98" w:rsidP="00221E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D0F98" w:rsidRPr="009544D6" w:rsidRDefault="00AD0F98" w:rsidP="000163C7">
            <w:pPr>
              <w:jc w:val="center"/>
              <w:rPr>
                <w:bCs/>
                <w:w w:val="99"/>
              </w:rPr>
            </w:pPr>
            <w:r w:rsidRPr="009544D6">
              <w:rPr>
                <w:bCs/>
                <w:w w:val="99"/>
              </w:rPr>
              <w:t>1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D0F98" w:rsidRPr="00B66F83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474"/>
        </w:trPr>
        <w:tc>
          <w:tcPr>
            <w:tcW w:w="2235" w:type="dxa"/>
            <w:tcBorders>
              <w:bottom w:val="single" w:sz="4" w:space="0" w:color="auto"/>
            </w:tcBorders>
          </w:tcPr>
          <w:p w:rsidR="00AD0F98" w:rsidRPr="00221E55" w:rsidRDefault="00AD0F98" w:rsidP="00221E55">
            <w:pPr>
              <w:rPr>
                <w:b/>
                <w:bCs/>
                <w:sz w:val="20"/>
                <w:szCs w:val="20"/>
              </w:rPr>
            </w:pPr>
            <w:r w:rsidRPr="00221E55">
              <w:rPr>
                <w:b/>
                <w:bCs/>
                <w:sz w:val="20"/>
                <w:szCs w:val="20"/>
              </w:rPr>
              <w:t>Тема 3</w:t>
            </w:r>
          </w:p>
          <w:p w:rsidR="00AD0F98" w:rsidRPr="00395FD9" w:rsidRDefault="00AD0F98" w:rsidP="00221E55">
            <w:pPr>
              <w:rPr>
                <w:b/>
                <w:bCs/>
                <w:sz w:val="20"/>
                <w:szCs w:val="20"/>
              </w:rPr>
            </w:pPr>
            <w:r w:rsidRPr="00395FD9">
              <w:rPr>
                <w:b/>
                <w:bCs/>
                <w:sz w:val="20"/>
                <w:szCs w:val="20"/>
              </w:rPr>
              <w:t>Принятие управленческих решений</w:t>
            </w:r>
          </w:p>
          <w:p w:rsidR="00AD0F98" w:rsidRPr="00221E55" w:rsidRDefault="00AD0F98" w:rsidP="00221E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39" w:type="dxa"/>
          </w:tcPr>
          <w:p w:rsidR="00AD0F98" w:rsidRPr="00395FD9" w:rsidRDefault="00AD0F98" w:rsidP="00221E55">
            <w:pPr>
              <w:ind w:firstLine="1"/>
              <w:rPr>
                <w:b/>
                <w:sz w:val="20"/>
                <w:szCs w:val="20"/>
              </w:rPr>
            </w:pPr>
            <w:r w:rsidRPr="00395FD9">
              <w:rPr>
                <w:b/>
                <w:sz w:val="20"/>
                <w:szCs w:val="20"/>
              </w:rPr>
              <w:t>Система методов управления. Самоменеджмент. Управленческое решение</w:t>
            </w:r>
          </w:p>
          <w:p w:rsidR="00AD0F98" w:rsidRPr="00395FD9" w:rsidRDefault="00AD0F98" w:rsidP="00221E55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Сущность и классификация методов управления. Содержание методов управления.  Экономическое, организационно-административное и социально-психологическое управление. </w:t>
            </w:r>
          </w:p>
          <w:p w:rsidR="00AD0F98" w:rsidRDefault="00AD0F98" w:rsidP="00221E55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Методы стратегического развития современной организации.</w:t>
            </w:r>
          </w:p>
          <w:p w:rsidR="00AD0F98" w:rsidRPr="00395FD9" w:rsidRDefault="00AD0F98" w:rsidP="00221E55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Самоменеджмент. Улучшение условий и режима работы. Анализ участия коллектива в управлении.</w:t>
            </w:r>
          </w:p>
          <w:p w:rsidR="00AD0F98" w:rsidRPr="00395FD9" w:rsidRDefault="00AD0F98" w:rsidP="00221E5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395FD9">
              <w:rPr>
                <w:sz w:val="20"/>
                <w:szCs w:val="20"/>
              </w:rPr>
              <w:t>Ортобиоз</w:t>
            </w:r>
            <w:proofErr w:type="spellEnd"/>
            <w:r w:rsidRPr="00395FD9">
              <w:rPr>
                <w:sz w:val="20"/>
                <w:szCs w:val="20"/>
              </w:rPr>
              <w:t xml:space="preserve">, слагаемые </w:t>
            </w:r>
            <w:proofErr w:type="spellStart"/>
            <w:r w:rsidRPr="00395FD9">
              <w:rPr>
                <w:sz w:val="20"/>
                <w:szCs w:val="20"/>
              </w:rPr>
              <w:t>ортобиоза</w:t>
            </w:r>
            <w:proofErr w:type="spellEnd"/>
            <w:r w:rsidRPr="00395FD9">
              <w:rPr>
                <w:sz w:val="20"/>
                <w:szCs w:val="20"/>
              </w:rPr>
              <w:t>: релаксация, рекреация, катарсис.</w:t>
            </w:r>
          </w:p>
          <w:p w:rsidR="00AD0F98" w:rsidRDefault="00AD0F98" w:rsidP="00221E55">
            <w:pPr>
              <w:jc w:val="both"/>
              <w:rPr>
                <w:sz w:val="20"/>
                <w:szCs w:val="20"/>
              </w:rPr>
            </w:pPr>
            <w:r w:rsidRPr="00395FD9">
              <w:rPr>
                <w:color w:val="000000"/>
                <w:sz w:val="20"/>
                <w:szCs w:val="20"/>
              </w:rPr>
              <w:t xml:space="preserve">Виды решений. Модели и методы принятия решений. Методы прогнозирования. Логическая схема разработки решения: диагноз проблемы. Формулировка ограничений. </w:t>
            </w:r>
            <w:r w:rsidRPr="00395FD9">
              <w:rPr>
                <w:sz w:val="20"/>
                <w:szCs w:val="20"/>
              </w:rPr>
              <w:t xml:space="preserve">Проблема как элемент процесса управления.  Понятие процесса управления. Природа и классификация управленческих решений. Типы руководителей и методы принятия решений. Процесс принятия решений. </w:t>
            </w:r>
            <w:r w:rsidRPr="00395FD9">
              <w:rPr>
                <w:color w:val="000000"/>
                <w:sz w:val="20"/>
                <w:szCs w:val="20"/>
              </w:rPr>
              <w:t>Принципы повышения эффективности и результативности принимаемых  решений. Стадии процесса принятия управленческого решения. Факторы, влияющие на процесс принятия управленческого решения.</w:t>
            </w:r>
            <w:r w:rsidRPr="00395FD9">
              <w:rPr>
                <w:sz w:val="20"/>
                <w:szCs w:val="20"/>
              </w:rPr>
              <w:t xml:space="preserve"> Этапы и процедуры процесса </w:t>
            </w:r>
            <w:r w:rsidRPr="00395FD9">
              <w:rPr>
                <w:sz w:val="20"/>
                <w:szCs w:val="20"/>
              </w:rPr>
              <w:lastRenderedPageBreak/>
              <w:t>принятия решений. Роль решений в менеджменте.</w:t>
            </w:r>
          </w:p>
          <w:p w:rsidR="00AD0F98" w:rsidRDefault="00AD0F98" w:rsidP="00221E55">
            <w:pPr>
              <w:jc w:val="both"/>
              <w:rPr>
                <w:sz w:val="20"/>
                <w:szCs w:val="20"/>
              </w:rPr>
            </w:pPr>
          </w:p>
          <w:p w:rsidR="00AD0F98" w:rsidRPr="00DB2A03" w:rsidRDefault="00AD0F98" w:rsidP="00221E55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395FD9" w:rsidRDefault="00AD0F98" w:rsidP="000163C7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AD0F98" w:rsidRPr="001C2DB0" w:rsidRDefault="00AD0F98" w:rsidP="00221E5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01- ОК 0</w:t>
            </w:r>
            <w:r>
              <w:rPr>
                <w:sz w:val="20"/>
                <w:szCs w:val="20"/>
              </w:rPr>
              <w:t>5</w:t>
            </w:r>
          </w:p>
          <w:p w:rsidR="00AD0F98" w:rsidRPr="00395FD9" w:rsidRDefault="00AD0F98" w:rsidP="00221E55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</w:t>
            </w:r>
          </w:p>
        </w:tc>
      </w:tr>
      <w:tr w:rsidR="00AD0F98" w:rsidRPr="00B149D2" w:rsidTr="00AD0F98">
        <w:trPr>
          <w:trHeight w:val="474"/>
        </w:trPr>
        <w:tc>
          <w:tcPr>
            <w:tcW w:w="2235" w:type="dxa"/>
            <w:tcBorders>
              <w:bottom w:val="single" w:sz="4" w:space="0" w:color="auto"/>
            </w:tcBorders>
          </w:tcPr>
          <w:p w:rsidR="00AD0F98" w:rsidRPr="00221E55" w:rsidRDefault="00AD0F98" w:rsidP="00221E5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39" w:type="dxa"/>
          </w:tcPr>
          <w:p w:rsidR="00AD0F98" w:rsidRPr="00AD3375" w:rsidRDefault="00AD0F98" w:rsidP="00221E55">
            <w:pPr>
              <w:ind w:firstLine="1"/>
              <w:rPr>
                <w:b/>
                <w:sz w:val="20"/>
                <w:szCs w:val="20"/>
              </w:rPr>
            </w:pPr>
            <w:r w:rsidRPr="00AD3375">
              <w:rPr>
                <w:b/>
                <w:i/>
                <w:sz w:val="20"/>
                <w:szCs w:val="20"/>
              </w:rPr>
              <w:t>Практическая работа. Кейсы « Принятие управленческих решений»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DB2A03" w:rsidRDefault="00AD0F98" w:rsidP="00E82A82">
            <w:pPr>
              <w:jc w:val="center"/>
              <w:rPr>
                <w:bCs/>
                <w:w w:val="99"/>
                <w:sz w:val="20"/>
                <w:szCs w:val="20"/>
                <w:highlight w:val="yellow"/>
              </w:rPr>
            </w:pPr>
            <w:r w:rsidRPr="00AD3375">
              <w:rPr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</w:tcPr>
          <w:p w:rsidR="00AD0F98" w:rsidRPr="00DB2A03" w:rsidRDefault="00AD0F98" w:rsidP="00221E55">
            <w:pPr>
              <w:suppressAutoHyphens/>
              <w:ind w:left="-108" w:right="-108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D0F98" w:rsidRPr="00B149D2" w:rsidTr="00AD0F98">
        <w:trPr>
          <w:trHeight w:val="474"/>
        </w:trPr>
        <w:tc>
          <w:tcPr>
            <w:tcW w:w="2235" w:type="dxa"/>
            <w:tcBorders>
              <w:bottom w:val="single" w:sz="4" w:space="0" w:color="auto"/>
            </w:tcBorders>
          </w:tcPr>
          <w:p w:rsidR="00AD0F98" w:rsidRPr="00221E55" w:rsidRDefault="00AD0F98" w:rsidP="00221E55">
            <w:pPr>
              <w:rPr>
                <w:b/>
                <w:bCs/>
                <w:sz w:val="20"/>
                <w:szCs w:val="20"/>
              </w:rPr>
            </w:pPr>
            <w:r w:rsidRPr="00221E55">
              <w:rPr>
                <w:b/>
                <w:bCs/>
                <w:sz w:val="20"/>
                <w:szCs w:val="20"/>
              </w:rPr>
              <w:t>Тема 4</w:t>
            </w:r>
          </w:p>
          <w:p w:rsidR="00AD0F98" w:rsidRPr="00221E55" w:rsidRDefault="00AD0F98" w:rsidP="00221E5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Коммуникации как связующие процесса управления</w:t>
            </w:r>
          </w:p>
        </w:tc>
        <w:tc>
          <w:tcPr>
            <w:tcW w:w="9639" w:type="dxa"/>
          </w:tcPr>
          <w:p w:rsidR="00AD0F98" w:rsidRPr="00395FD9" w:rsidRDefault="00AD0F98" w:rsidP="00221E55">
            <w:pPr>
              <w:rPr>
                <w:b/>
                <w:bCs/>
                <w:sz w:val="20"/>
                <w:szCs w:val="20"/>
              </w:rPr>
            </w:pPr>
            <w:r w:rsidRPr="00395FD9">
              <w:rPr>
                <w:b/>
                <w:bCs/>
                <w:sz w:val="20"/>
                <w:szCs w:val="20"/>
              </w:rPr>
              <w:t>Информация в менеджменте. Коммуникации</w:t>
            </w:r>
          </w:p>
          <w:p w:rsidR="00AD0F98" w:rsidRPr="00395FD9" w:rsidRDefault="00AD0F98" w:rsidP="00221E55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Понятие и классификация управленческой информации. Виды управленческой информации. Информационное обеспечение менеджмента. Необходимость информации в управлении. Пути совершенствования процесса обмена информацией. </w:t>
            </w:r>
            <w:proofErr w:type="spellStart"/>
            <w:r w:rsidRPr="00395FD9">
              <w:rPr>
                <w:sz w:val="20"/>
                <w:szCs w:val="20"/>
              </w:rPr>
              <w:t>Трансакты</w:t>
            </w:r>
            <w:proofErr w:type="spellEnd"/>
            <w:r w:rsidRPr="00395FD9">
              <w:rPr>
                <w:sz w:val="20"/>
                <w:szCs w:val="20"/>
              </w:rPr>
              <w:t xml:space="preserve">, три формы </w:t>
            </w:r>
            <w:proofErr w:type="spellStart"/>
            <w:r w:rsidRPr="00395FD9">
              <w:rPr>
                <w:sz w:val="20"/>
                <w:szCs w:val="20"/>
              </w:rPr>
              <w:t>трансакта</w:t>
            </w:r>
            <w:proofErr w:type="spellEnd"/>
            <w:r w:rsidRPr="00395FD9">
              <w:rPr>
                <w:sz w:val="20"/>
                <w:szCs w:val="20"/>
              </w:rPr>
              <w:t xml:space="preserve">: параллельный, перекрестный, скрытый. </w:t>
            </w:r>
          </w:p>
          <w:p w:rsidR="00AD0F98" w:rsidRPr="00395FD9" w:rsidRDefault="00AD0F98" w:rsidP="00221E55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Сущность и содержание коммуникаций. Понятие коммуникационных барьеров. Виды коммуникации. Коммуникации по восходящей и нисходящей (межуровневые коммуникации). Понятие, элементы и этапы коммуникационного процесса.  Межличностные и организационные коммуникации. </w:t>
            </w:r>
          </w:p>
          <w:p w:rsidR="00AD0F98" w:rsidRPr="00395FD9" w:rsidRDefault="00AD0F98" w:rsidP="00221E55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Понятие коммуникационных сетей. Виды коммуникационных сетей. </w:t>
            </w:r>
            <w:r w:rsidRPr="00395FD9">
              <w:rPr>
                <w:color w:val="000000"/>
                <w:sz w:val="20"/>
                <w:szCs w:val="20"/>
              </w:rPr>
              <w:t xml:space="preserve">Сущность и этапы коммуникационного процесса. Основные виды коммуникаций. </w:t>
            </w:r>
            <w:r w:rsidRPr="00395FD9">
              <w:rPr>
                <w:sz w:val="20"/>
                <w:szCs w:val="20"/>
              </w:rPr>
              <w:t xml:space="preserve">Коммуникационные стили и их типы. </w:t>
            </w:r>
            <w:r w:rsidRPr="00395FD9">
              <w:rPr>
                <w:color w:val="000000"/>
                <w:sz w:val="20"/>
                <w:szCs w:val="20"/>
              </w:rPr>
              <w:t>Обратная связь. Трудности в развитии коммуникаций. Пути улучшения системы коммуникаций в современной фирме. Язык жестов.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395FD9" w:rsidRDefault="00AD0F98" w:rsidP="00E82A82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</w:tcPr>
          <w:p w:rsidR="00AD0F98" w:rsidRPr="00395FD9" w:rsidRDefault="00AD0F98" w:rsidP="00221E5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70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AD0F98" w:rsidRPr="00395FD9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AD0F98" w:rsidRPr="00E75B5C" w:rsidRDefault="00AD0F98" w:rsidP="00221E55">
            <w:pPr>
              <w:jc w:val="both"/>
              <w:rPr>
                <w:sz w:val="20"/>
                <w:szCs w:val="20"/>
              </w:rPr>
            </w:pPr>
            <w:r w:rsidRPr="00B66F83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AD0F98" w:rsidRPr="00395FD9" w:rsidRDefault="00AD0F98" w:rsidP="00221E5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AD0F98" w:rsidRPr="00395FD9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70"/>
        </w:trPr>
        <w:tc>
          <w:tcPr>
            <w:tcW w:w="2235" w:type="dxa"/>
            <w:vMerge/>
            <w:tcBorders>
              <w:top w:val="nil"/>
              <w:bottom w:val="nil"/>
            </w:tcBorders>
          </w:tcPr>
          <w:p w:rsidR="00AD0F98" w:rsidRPr="00395FD9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AD0F98" w:rsidRDefault="00AD0F98" w:rsidP="00221E55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Составить тезисы ответа, графически изобразив структуру текста. Дополнительно изучить организацию  исполнения принятого решения, составив схемы.</w:t>
            </w:r>
          </w:p>
          <w:p w:rsidR="00AD0F98" w:rsidRPr="00E75B5C" w:rsidRDefault="00AD0F98" w:rsidP="00221E55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Определить и изучить современные направления и формы информационного контроля в деятельности современной организации  и дать подробную их характеристику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AD0F98" w:rsidRPr="00395FD9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AD0F98" w:rsidRPr="00395FD9" w:rsidRDefault="00AD0F98" w:rsidP="00221E5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559"/>
        </w:trPr>
        <w:tc>
          <w:tcPr>
            <w:tcW w:w="2235" w:type="dxa"/>
            <w:vMerge w:val="restart"/>
          </w:tcPr>
          <w:p w:rsidR="00AD0F98" w:rsidRPr="003D34D6" w:rsidRDefault="00AD0F98" w:rsidP="00CE3681">
            <w:pPr>
              <w:ind w:right="-143"/>
              <w:rPr>
                <w:b/>
                <w:sz w:val="20"/>
                <w:szCs w:val="20"/>
              </w:rPr>
            </w:pPr>
            <w:r w:rsidRPr="003D34D6">
              <w:rPr>
                <w:b/>
                <w:sz w:val="20"/>
                <w:szCs w:val="20"/>
              </w:rPr>
              <w:t xml:space="preserve">Тема </w:t>
            </w:r>
            <w:r>
              <w:rPr>
                <w:b/>
                <w:sz w:val="20"/>
                <w:szCs w:val="20"/>
              </w:rPr>
              <w:t>5</w:t>
            </w:r>
          </w:p>
          <w:p w:rsidR="00AD0F98" w:rsidRPr="003D34D6" w:rsidRDefault="00AD0F98" w:rsidP="00CE3681">
            <w:pPr>
              <w:ind w:right="-143"/>
              <w:rPr>
                <w:b/>
                <w:sz w:val="20"/>
                <w:szCs w:val="20"/>
              </w:rPr>
            </w:pPr>
            <w:r w:rsidRPr="00E75B5C">
              <w:rPr>
                <w:b/>
                <w:sz w:val="20"/>
                <w:szCs w:val="20"/>
              </w:rPr>
              <w:t>Управление человеческими ресурсами</w:t>
            </w:r>
          </w:p>
        </w:tc>
        <w:tc>
          <w:tcPr>
            <w:tcW w:w="9639" w:type="dxa"/>
          </w:tcPr>
          <w:p w:rsidR="00AD0F98" w:rsidRPr="00E75B5C" w:rsidRDefault="00AD0F98" w:rsidP="00221E55">
            <w:pPr>
              <w:rPr>
                <w:b/>
                <w:bCs/>
                <w:sz w:val="20"/>
                <w:szCs w:val="20"/>
              </w:rPr>
            </w:pPr>
            <w:r w:rsidRPr="00E75B5C">
              <w:rPr>
                <w:b/>
                <w:bCs/>
                <w:sz w:val="20"/>
                <w:szCs w:val="20"/>
              </w:rPr>
              <w:t>Руководство: власть и партнерство. Стили управления в менеджменте</w:t>
            </w:r>
          </w:p>
          <w:p w:rsidR="00AD0F98" w:rsidRPr="00E75B5C" w:rsidRDefault="00AD0F98" w:rsidP="00221E55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Стиль руководства и факторы его формирования. Виды и совместимость стилей руководства. Связь стиля руководства и ситуации. Руководство: власть и партнерство. </w:t>
            </w:r>
            <w:r w:rsidRPr="00E75B5C">
              <w:rPr>
                <w:color w:val="000000"/>
                <w:sz w:val="20"/>
                <w:szCs w:val="20"/>
              </w:rPr>
              <w:t xml:space="preserve">Влияние. Корпоративная культура: понятие и типология. Виды власти: власть, основанная на принуждении; власть, основанная на вознаграждении; законная власть (влияние через традиции); власть примера (влияние с помощью харизмы); экспертная власть. Методы влияния, их содержание. Стили руководства в управлении. Двухмерная трактовка стилей. Управленческая решетка. Имидж менеджера. Психологическая устойчивость руководителя как основа нормальной обстановки в организации. </w:t>
            </w:r>
            <w:r w:rsidRPr="00E75B5C">
              <w:rPr>
                <w:sz w:val="20"/>
                <w:szCs w:val="20"/>
              </w:rPr>
              <w:t>Управление человеком и управление группой. Феномен лидерства. Формальные и неформальные лидеры. Чем они отличаются и какими способами оказывают влияние на людей. Концепция эффективного лидерства.</w:t>
            </w:r>
          </w:p>
          <w:p w:rsidR="00AD0F98" w:rsidRPr="00E75B5C" w:rsidRDefault="00AD0F98" w:rsidP="00221E55">
            <w:pPr>
              <w:pStyle w:val="af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Менеджерские характеристики. Управленческие способности и ограничения. Типология личности. Стили делового поведения. Авторитет и компетентность. Техника личной работы. Бюджет времени, его планирование, учет и анализ. Основные направления и факторы совершенствования деятельности руководителя, его подготовленности. </w:t>
            </w:r>
            <w:r w:rsidRPr="00E75B5C">
              <w:rPr>
                <w:color w:val="000000"/>
                <w:sz w:val="20"/>
                <w:szCs w:val="20"/>
              </w:rPr>
              <w:t>Подходы к лидерству: ситуационные, поведенческие, с позиции личных качеств. Автократическое, демократическое руководство. Модели ситуационного подхода.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D34D6">
              <w:rPr>
                <w:bCs/>
                <w:w w:val="99"/>
                <w:sz w:val="20"/>
                <w:szCs w:val="20"/>
              </w:rPr>
              <w:t>2</w:t>
            </w: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AD0F98" w:rsidRPr="003D34D6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AD0F98" w:rsidRPr="001C2DB0" w:rsidRDefault="00AD0F98" w:rsidP="00CE368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01- ОК 0</w:t>
            </w:r>
            <w:r>
              <w:rPr>
                <w:sz w:val="20"/>
                <w:szCs w:val="20"/>
              </w:rPr>
              <w:t>5</w:t>
            </w:r>
          </w:p>
          <w:p w:rsidR="00AD0F98" w:rsidRPr="003D34D6" w:rsidRDefault="00AD0F98" w:rsidP="00CE3681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</w:t>
            </w:r>
          </w:p>
        </w:tc>
      </w:tr>
      <w:tr w:rsidR="00AD0F98" w:rsidRPr="00B149D2" w:rsidTr="00AD0F98">
        <w:trPr>
          <w:trHeight w:val="70"/>
        </w:trPr>
        <w:tc>
          <w:tcPr>
            <w:tcW w:w="2235" w:type="dxa"/>
            <w:vMerge/>
          </w:tcPr>
          <w:p w:rsidR="00AD0F98" w:rsidRPr="003D34D6" w:rsidRDefault="00AD0F98" w:rsidP="00221E55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AD0F98" w:rsidRPr="00E75B5C" w:rsidRDefault="00AD0F98" w:rsidP="00221E55">
            <w:pPr>
              <w:rPr>
                <w:b/>
                <w:bCs/>
                <w:sz w:val="20"/>
                <w:szCs w:val="20"/>
              </w:rPr>
            </w:pPr>
            <w:r w:rsidRPr="00E75B5C">
              <w:rPr>
                <w:b/>
                <w:bCs/>
                <w:sz w:val="20"/>
                <w:szCs w:val="20"/>
              </w:rPr>
              <w:t>Управление конфликтами и стрессами. Деловое и управленческое общение</w:t>
            </w:r>
          </w:p>
          <w:p w:rsidR="00AD0F98" w:rsidRPr="00715469" w:rsidRDefault="00AD0F98" w:rsidP="00221E55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Управление конфликтами и стрессами в коллективе. Конфликт как органическая </w:t>
            </w:r>
            <w:r>
              <w:rPr>
                <w:sz w:val="20"/>
                <w:szCs w:val="20"/>
              </w:rPr>
              <w:t>составляющая жизни обще</w:t>
            </w:r>
            <w:r w:rsidRPr="00E75B5C">
              <w:rPr>
                <w:sz w:val="20"/>
                <w:szCs w:val="20"/>
              </w:rPr>
              <w:t xml:space="preserve">ства и организации. Сущность и классификация конфликтов. Стадии развития конфликта. Причины конфликта и его последствия. Управление конфликтом. Составление карты возможностей. Природа и причина стрессов. Взаимосвязь конфликта и стресса. Позитивные и негативные стрессы. Пути предупреждения стрессовых ситуаций. Методы снятия стресса. </w:t>
            </w:r>
          </w:p>
        </w:tc>
        <w:tc>
          <w:tcPr>
            <w:tcW w:w="1134" w:type="dxa"/>
            <w:gridSpan w:val="2"/>
            <w:vMerge w:val="restart"/>
            <w:shd w:val="clear" w:color="auto" w:fill="D9D9D9" w:themeFill="background1" w:themeFillShade="D9"/>
          </w:tcPr>
          <w:p w:rsidR="00AD0F98" w:rsidRPr="003D34D6" w:rsidRDefault="00AD0F98" w:rsidP="001758F5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AD0F98" w:rsidRPr="003D34D6" w:rsidRDefault="00AD0F98" w:rsidP="00221E5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D0F98" w:rsidRPr="00B149D2" w:rsidTr="00AD0F98">
        <w:trPr>
          <w:trHeight w:val="70"/>
        </w:trPr>
        <w:tc>
          <w:tcPr>
            <w:tcW w:w="2235" w:type="dxa"/>
            <w:vMerge/>
          </w:tcPr>
          <w:p w:rsidR="00AD0F98" w:rsidRPr="003D34D6" w:rsidRDefault="00AD0F98" w:rsidP="00221E55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AD0F98" w:rsidRPr="00E75B5C" w:rsidRDefault="00AD0F98" w:rsidP="00221E55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D9D9D9" w:themeFill="background1" w:themeFillShade="D9"/>
          </w:tcPr>
          <w:p w:rsidR="00AD0F98" w:rsidRPr="003D34D6" w:rsidRDefault="00AD0F98" w:rsidP="00221E55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AD0F98" w:rsidRPr="003D34D6" w:rsidRDefault="00AD0F98" w:rsidP="00221E5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D0F98" w:rsidRPr="009544D6" w:rsidTr="00AD0F98">
        <w:trPr>
          <w:trHeight w:val="70"/>
        </w:trPr>
        <w:tc>
          <w:tcPr>
            <w:tcW w:w="11874" w:type="dxa"/>
            <w:gridSpan w:val="2"/>
          </w:tcPr>
          <w:p w:rsidR="00AD0F98" w:rsidRPr="00AD3375" w:rsidRDefault="00AD0F98" w:rsidP="00221E55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D3375">
              <w:rPr>
                <w:b/>
                <w:iCs/>
                <w:sz w:val="20"/>
                <w:szCs w:val="20"/>
              </w:rPr>
              <w:t xml:space="preserve">                                                  </w:t>
            </w:r>
            <w:r w:rsidRPr="00AD3375">
              <w:rPr>
                <w:b/>
                <w:i/>
                <w:iCs/>
                <w:sz w:val="20"/>
                <w:szCs w:val="20"/>
              </w:rPr>
              <w:t xml:space="preserve">  Практическая работа. «Управление конфликтами». Решение кейсов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AD3375" w:rsidRDefault="00AD0F98" w:rsidP="004C0D85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AD3375">
              <w:rPr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</w:tcPr>
          <w:p w:rsidR="00AD0F98" w:rsidRPr="003D34D6" w:rsidRDefault="00AD0F98" w:rsidP="00221E55">
            <w:pPr>
              <w:jc w:val="center"/>
              <w:rPr>
                <w:sz w:val="20"/>
                <w:szCs w:val="20"/>
              </w:rPr>
            </w:pPr>
          </w:p>
        </w:tc>
      </w:tr>
      <w:tr w:rsidR="00AD0F98" w:rsidRPr="006F4F68" w:rsidTr="00AD0F98">
        <w:trPr>
          <w:trHeight w:val="70"/>
        </w:trPr>
        <w:tc>
          <w:tcPr>
            <w:tcW w:w="11874" w:type="dxa"/>
            <w:gridSpan w:val="2"/>
          </w:tcPr>
          <w:p w:rsidR="00AD0F98" w:rsidRPr="00AD3375" w:rsidRDefault="00AD0F98" w:rsidP="006F4F68">
            <w:pPr>
              <w:rPr>
                <w:b/>
                <w:i/>
                <w:sz w:val="20"/>
                <w:szCs w:val="20"/>
              </w:rPr>
            </w:pPr>
            <w:r w:rsidRPr="00AD3375">
              <w:rPr>
                <w:b/>
                <w:i/>
                <w:sz w:val="20"/>
                <w:szCs w:val="20"/>
              </w:rPr>
              <w:t xml:space="preserve">                                                    Практическая работа.</w:t>
            </w:r>
            <w:r w:rsidRPr="00AD3375">
              <w:rPr>
                <w:b/>
                <w:bCs/>
                <w:i/>
                <w:sz w:val="20"/>
                <w:szCs w:val="20"/>
              </w:rPr>
              <w:t xml:space="preserve"> Деловое и управленческое </w:t>
            </w:r>
            <w:proofErr w:type="spellStart"/>
            <w:r w:rsidRPr="00AD3375">
              <w:rPr>
                <w:b/>
                <w:bCs/>
                <w:i/>
                <w:sz w:val="20"/>
                <w:szCs w:val="20"/>
              </w:rPr>
              <w:t>общение</w:t>
            </w:r>
            <w:proofErr w:type="gramStart"/>
            <w:r w:rsidRPr="00AD3375">
              <w:rPr>
                <w:b/>
                <w:sz w:val="20"/>
                <w:szCs w:val="20"/>
              </w:rPr>
              <w:t>.</w:t>
            </w:r>
            <w:r w:rsidRPr="00AD3375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AD3375">
              <w:rPr>
                <w:b/>
                <w:i/>
                <w:sz w:val="20"/>
                <w:szCs w:val="20"/>
              </w:rPr>
              <w:t>оза</w:t>
            </w:r>
            <w:proofErr w:type="spellEnd"/>
            <w:r w:rsidRPr="00AD3375">
              <w:rPr>
                <w:b/>
                <w:i/>
                <w:sz w:val="20"/>
                <w:szCs w:val="20"/>
              </w:rPr>
              <w:t xml:space="preserve">, мимика, жесты  в процессе </w:t>
            </w:r>
          </w:p>
          <w:p w:rsidR="00AD0F98" w:rsidRPr="00AD3375" w:rsidRDefault="00AD0F98" w:rsidP="006F4F68">
            <w:pPr>
              <w:rPr>
                <w:b/>
                <w:i/>
                <w:sz w:val="20"/>
                <w:szCs w:val="20"/>
              </w:rPr>
            </w:pPr>
            <w:r w:rsidRPr="00AD3375">
              <w:rPr>
                <w:b/>
                <w:i/>
                <w:sz w:val="20"/>
                <w:szCs w:val="20"/>
              </w:rPr>
              <w:t xml:space="preserve">                                                   общения.               </w:t>
            </w:r>
          </w:p>
          <w:p w:rsidR="00AD0F98" w:rsidRPr="00AD3375" w:rsidRDefault="00AD0F98" w:rsidP="006F4F68">
            <w:pPr>
              <w:rPr>
                <w:b/>
                <w:i/>
                <w:sz w:val="20"/>
                <w:szCs w:val="20"/>
              </w:rPr>
            </w:pPr>
            <w:r w:rsidRPr="00AD3375">
              <w:rPr>
                <w:b/>
                <w:i/>
                <w:sz w:val="20"/>
                <w:szCs w:val="20"/>
              </w:rPr>
              <w:t xml:space="preserve">                                                    Барьеры общения и пути их устранения</w:t>
            </w:r>
            <w:proofErr w:type="gramStart"/>
            <w:r w:rsidRPr="00AD3375">
              <w:rPr>
                <w:b/>
                <w:i/>
                <w:sz w:val="20"/>
                <w:szCs w:val="20"/>
              </w:rPr>
              <w:t xml:space="preserve">.. </w:t>
            </w:r>
            <w:proofErr w:type="gramEnd"/>
            <w:r w:rsidRPr="00AD3375">
              <w:rPr>
                <w:b/>
                <w:i/>
                <w:sz w:val="20"/>
                <w:szCs w:val="20"/>
              </w:rPr>
              <w:t xml:space="preserve">Проведение переговоров, совещаний, бесед, встреч, выбор                   </w:t>
            </w:r>
          </w:p>
          <w:p w:rsidR="00AD0F98" w:rsidRPr="00AD3375" w:rsidRDefault="00AD0F98" w:rsidP="006F4F68">
            <w:pPr>
              <w:rPr>
                <w:b/>
                <w:bCs/>
                <w:i/>
                <w:sz w:val="20"/>
                <w:szCs w:val="20"/>
              </w:rPr>
            </w:pPr>
            <w:r w:rsidRPr="00AD3375">
              <w:rPr>
                <w:b/>
                <w:i/>
                <w:sz w:val="20"/>
                <w:szCs w:val="20"/>
              </w:rPr>
              <w:t xml:space="preserve">                                                    стиля, распределение ролей, принятие решений.</w:t>
            </w:r>
          </w:p>
          <w:p w:rsidR="00AD0F98" w:rsidRPr="00AD3375" w:rsidRDefault="00AD0F98" w:rsidP="00221E55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AD0F98" w:rsidRPr="00AD3375" w:rsidRDefault="00AD0F98" w:rsidP="004C0D85">
            <w:pPr>
              <w:jc w:val="center"/>
              <w:rPr>
                <w:b/>
                <w:bCs/>
                <w:i/>
                <w:w w:val="99"/>
                <w:sz w:val="20"/>
                <w:szCs w:val="20"/>
              </w:rPr>
            </w:pPr>
            <w:r w:rsidRPr="00AD3375">
              <w:rPr>
                <w:b/>
                <w:bCs/>
                <w:i/>
                <w:w w:val="99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417" w:type="dxa"/>
            <w:vMerge/>
          </w:tcPr>
          <w:p w:rsidR="00AD0F98" w:rsidRPr="006F4F68" w:rsidRDefault="00AD0F98" w:rsidP="00221E5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D0F98" w:rsidRPr="009544D6" w:rsidTr="00AD0F98">
        <w:trPr>
          <w:trHeight w:val="70"/>
        </w:trPr>
        <w:tc>
          <w:tcPr>
            <w:tcW w:w="11874" w:type="dxa"/>
            <w:gridSpan w:val="2"/>
          </w:tcPr>
          <w:p w:rsidR="00AD0F98" w:rsidRPr="003D34D6" w:rsidRDefault="00AD0F98" w:rsidP="00221E55">
            <w:pPr>
              <w:jc w:val="both"/>
              <w:rPr>
                <w:b/>
                <w:sz w:val="20"/>
                <w:szCs w:val="20"/>
              </w:rPr>
            </w:pPr>
            <w:r w:rsidRPr="003D34D6">
              <w:rPr>
                <w:b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:rsidR="00AD0F98" w:rsidRPr="003D34D6" w:rsidRDefault="00AD0F98" w:rsidP="00221E55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0F98" w:rsidRPr="003D34D6" w:rsidRDefault="00AD0F98" w:rsidP="00221E55">
            <w:pPr>
              <w:jc w:val="center"/>
              <w:rPr>
                <w:sz w:val="20"/>
                <w:szCs w:val="20"/>
              </w:rPr>
            </w:pPr>
          </w:p>
        </w:tc>
      </w:tr>
      <w:tr w:rsidR="00AD0F98" w:rsidRPr="009544D6" w:rsidTr="00AD0F98">
        <w:trPr>
          <w:trHeight w:val="70"/>
        </w:trPr>
        <w:tc>
          <w:tcPr>
            <w:tcW w:w="11880" w:type="dxa"/>
            <w:gridSpan w:val="3"/>
          </w:tcPr>
          <w:p w:rsidR="00AD0F98" w:rsidRPr="003D34D6" w:rsidRDefault="00AD0F98" w:rsidP="00360C23">
            <w:pPr>
              <w:jc w:val="right"/>
              <w:rPr>
                <w:b/>
                <w:i/>
                <w:sz w:val="20"/>
                <w:szCs w:val="20"/>
              </w:rPr>
            </w:pPr>
            <w:r w:rsidRPr="003D34D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25" w:type="dxa"/>
          </w:tcPr>
          <w:p w:rsidR="00AD0F98" w:rsidRPr="003D34D6" w:rsidRDefault="00AD0F98" w:rsidP="00221E55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1420" w:type="dxa"/>
          </w:tcPr>
          <w:p w:rsidR="00AD0F98" w:rsidRPr="003D34D6" w:rsidRDefault="00AD0F98" w:rsidP="00221E55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AD0F98" w:rsidRPr="009544D6" w:rsidTr="00AD0F98">
        <w:trPr>
          <w:trHeight w:val="70"/>
        </w:trPr>
        <w:tc>
          <w:tcPr>
            <w:tcW w:w="11880" w:type="dxa"/>
            <w:gridSpan w:val="3"/>
          </w:tcPr>
          <w:p w:rsidR="00AD0F98" w:rsidRPr="003D34D6" w:rsidRDefault="00AD0F98" w:rsidP="00360C2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Теоретические занятия </w:t>
            </w:r>
          </w:p>
        </w:tc>
        <w:tc>
          <w:tcPr>
            <w:tcW w:w="1125" w:type="dxa"/>
          </w:tcPr>
          <w:p w:rsidR="00AD0F98" w:rsidRPr="003D34D6" w:rsidRDefault="00AD0F98" w:rsidP="00221E5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420" w:type="dxa"/>
          </w:tcPr>
          <w:p w:rsidR="00AD0F98" w:rsidRPr="003D34D6" w:rsidRDefault="00AD0F98" w:rsidP="00221E5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D0F98" w:rsidRPr="009544D6" w:rsidTr="00AD0F98">
        <w:trPr>
          <w:trHeight w:val="70"/>
        </w:trPr>
        <w:tc>
          <w:tcPr>
            <w:tcW w:w="11880" w:type="dxa"/>
            <w:gridSpan w:val="3"/>
          </w:tcPr>
          <w:p w:rsidR="00AD0F98" w:rsidRPr="003D34D6" w:rsidRDefault="00AD0F98" w:rsidP="00360C2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25" w:type="dxa"/>
          </w:tcPr>
          <w:p w:rsidR="00AD0F98" w:rsidRPr="003D34D6" w:rsidRDefault="00AD0F98" w:rsidP="00221E5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420" w:type="dxa"/>
          </w:tcPr>
          <w:p w:rsidR="00AD0F98" w:rsidRPr="003D34D6" w:rsidRDefault="00AD0F98" w:rsidP="00221E5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D0F98" w:rsidRPr="009544D6" w:rsidTr="00AD0F98">
        <w:trPr>
          <w:trHeight w:val="70"/>
        </w:trPr>
        <w:tc>
          <w:tcPr>
            <w:tcW w:w="11880" w:type="dxa"/>
            <w:gridSpan w:val="3"/>
          </w:tcPr>
          <w:p w:rsidR="00AD0F98" w:rsidRDefault="00AD0F98" w:rsidP="00360C2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125" w:type="dxa"/>
          </w:tcPr>
          <w:p w:rsidR="00AD0F98" w:rsidRDefault="00AD0F98" w:rsidP="00221E5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20" w:type="dxa"/>
          </w:tcPr>
          <w:p w:rsidR="00AD0F98" w:rsidRDefault="00AD0F98" w:rsidP="00221E5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822F71" w:rsidRDefault="00822F71" w:rsidP="00822F71">
      <w:pPr>
        <w:ind w:left="426" w:hanging="142"/>
        <w:rPr>
          <w:b/>
          <w:sz w:val="16"/>
          <w:szCs w:val="16"/>
        </w:rPr>
      </w:pPr>
    </w:p>
    <w:p w:rsidR="00822F71" w:rsidRPr="00AB06D9" w:rsidRDefault="00822F71" w:rsidP="00822F71">
      <w:pPr>
        <w:ind w:left="426" w:hanging="142"/>
        <w:rPr>
          <w:sz w:val="16"/>
          <w:szCs w:val="16"/>
        </w:rPr>
      </w:pPr>
      <w:r w:rsidRPr="00AB06D9">
        <w:rPr>
          <w:b/>
          <w:sz w:val="16"/>
          <w:szCs w:val="16"/>
        </w:rPr>
        <w:t xml:space="preserve">* </w:t>
      </w:r>
      <w:r w:rsidRPr="00AB06D9">
        <w:rPr>
          <w:sz w:val="16"/>
          <w:szCs w:val="16"/>
        </w:rPr>
        <w:t>Для характеристики уровня освоения учебного материала используются следующие обозначения:</w:t>
      </w:r>
    </w:p>
    <w:p w:rsidR="00822F71" w:rsidRPr="00AB06D9" w:rsidRDefault="00822F71" w:rsidP="00822F71">
      <w:pPr>
        <w:numPr>
          <w:ilvl w:val="0"/>
          <w:numId w:val="3"/>
        </w:numPr>
        <w:tabs>
          <w:tab w:val="left" w:pos="400"/>
        </w:tabs>
        <w:ind w:left="400" w:hanging="116"/>
        <w:rPr>
          <w:sz w:val="16"/>
          <w:szCs w:val="16"/>
        </w:rPr>
      </w:pPr>
      <w:r w:rsidRPr="00AB06D9">
        <w:rPr>
          <w:sz w:val="16"/>
          <w:szCs w:val="16"/>
        </w:rPr>
        <w:t>– ознакомительный (узнавание ранее изученных объектов, свойств);</w:t>
      </w:r>
    </w:p>
    <w:p w:rsidR="00822F71" w:rsidRPr="00AB06D9" w:rsidRDefault="00822F71" w:rsidP="00822F71">
      <w:pPr>
        <w:numPr>
          <w:ilvl w:val="0"/>
          <w:numId w:val="3"/>
        </w:numPr>
        <w:tabs>
          <w:tab w:val="left" w:pos="400"/>
        </w:tabs>
        <w:ind w:left="400" w:hanging="116"/>
        <w:rPr>
          <w:sz w:val="16"/>
          <w:szCs w:val="16"/>
        </w:rPr>
      </w:pPr>
      <w:r w:rsidRPr="00AB06D9">
        <w:rPr>
          <w:sz w:val="16"/>
          <w:szCs w:val="16"/>
        </w:rPr>
        <w:t>– репродуктивный (выполнение деятельности по образцу, инструкции или под руководством)</w:t>
      </w:r>
    </w:p>
    <w:p w:rsidR="00822F71" w:rsidRPr="00AB06D9" w:rsidRDefault="00822F71" w:rsidP="00822F71">
      <w:pPr>
        <w:spacing w:line="1" w:lineRule="exact"/>
        <w:ind w:left="567" w:hanging="141"/>
        <w:rPr>
          <w:sz w:val="16"/>
          <w:szCs w:val="16"/>
        </w:rPr>
      </w:pPr>
    </w:p>
    <w:p w:rsidR="00822F71" w:rsidRPr="00D107C4" w:rsidRDefault="00822F71" w:rsidP="00822F71">
      <w:pPr>
        <w:ind w:left="284"/>
      </w:pPr>
      <w:r>
        <w:rPr>
          <w:sz w:val="16"/>
          <w:szCs w:val="16"/>
        </w:rPr>
        <w:t xml:space="preserve">3 </w:t>
      </w:r>
      <w:r w:rsidRPr="00AB06D9">
        <w:rPr>
          <w:sz w:val="16"/>
          <w:szCs w:val="16"/>
        </w:rPr>
        <w:t>– продуктивный (планирование и самостоятельное выполнение деятельности, решение проблемных задач)</w:t>
      </w:r>
    </w:p>
    <w:p w:rsidR="00822F71" w:rsidRDefault="00822F71" w:rsidP="00822F7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  <w:sectPr w:rsidR="00822F71" w:rsidSect="00F95D5F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822F71" w:rsidRDefault="00822F71" w:rsidP="00087148">
      <w:pPr>
        <w:tabs>
          <w:tab w:val="left" w:pos="1180"/>
        </w:tabs>
        <w:spacing w:line="276" w:lineRule="auto"/>
        <w:rPr>
          <w:b/>
          <w:bCs/>
        </w:rPr>
      </w:pPr>
    </w:p>
    <w:p w:rsidR="00822F71" w:rsidRDefault="00822F71" w:rsidP="00087148">
      <w:pPr>
        <w:tabs>
          <w:tab w:val="left" w:pos="1180"/>
        </w:tabs>
        <w:spacing w:line="276" w:lineRule="auto"/>
        <w:rPr>
          <w:b/>
          <w:bCs/>
        </w:rPr>
      </w:pPr>
    </w:p>
    <w:p w:rsidR="005438C8" w:rsidRPr="00D107C4" w:rsidRDefault="00087148" w:rsidP="00087148">
      <w:pPr>
        <w:tabs>
          <w:tab w:val="left" w:pos="1180"/>
        </w:tabs>
        <w:spacing w:line="276" w:lineRule="auto"/>
        <w:rPr>
          <w:b/>
          <w:bCs/>
        </w:rPr>
      </w:pPr>
      <w:r>
        <w:rPr>
          <w:b/>
          <w:bCs/>
        </w:rPr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313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E3681" w:rsidRPr="00AD0F98" w:rsidRDefault="00CE3681" w:rsidP="00CE3681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AD0F98">
        <w:rPr>
          <w:shd w:val="clear" w:color="auto" w:fill="FFFFFF"/>
        </w:rPr>
        <w:t>Казначевская</w:t>
      </w:r>
      <w:proofErr w:type="spellEnd"/>
      <w:r w:rsidRPr="00AD0F98">
        <w:rPr>
          <w:shd w:val="clear" w:color="auto" w:fill="FFFFFF"/>
        </w:rPr>
        <w:t>, Г. Б., </w:t>
      </w:r>
      <w:r w:rsidRPr="00AD0F98">
        <w:rPr>
          <w:b/>
          <w:bCs/>
          <w:shd w:val="clear" w:color="auto" w:fill="FFFFFF"/>
        </w:rPr>
        <w:t>Менеджмент</w:t>
      </w:r>
      <w:proofErr w:type="gramStart"/>
      <w:r w:rsidRPr="00AD0F98">
        <w:rPr>
          <w:shd w:val="clear" w:color="auto" w:fill="FFFFFF"/>
        </w:rPr>
        <w:t> :</w:t>
      </w:r>
      <w:proofErr w:type="gramEnd"/>
      <w:r w:rsidRPr="00AD0F98">
        <w:rPr>
          <w:shd w:val="clear" w:color="auto" w:fill="FFFFFF"/>
        </w:rPr>
        <w:t xml:space="preserve"> учебник / </w:t>
      </w:r>
      <w:r w:rsidRPr="00AD0F98">
        <w:rPr>
          <w:b/>
          <w:bCs/>
          <w:shd w:val="clear" w:color="auto" w:fill="FFFFFF"/>
        </w:rPr>
        <w:t>Г</w:t>
      </w:r>
      <w:r w:rsidRPr="00AD0F98">
        <w:rPr>
          <w:shd w:val="clear" w:color="auto" w:fill="FFFFFF"/>
        </w:rPr>
        <w:t>. </w:t>
      </w:r>
      <w:r w:rsidRPr="00AD0F98">
        <w:rPr>
          <w:b/>
          <w:bCs/>
          <w:shd w:val="clear" w:color="auto" w:fill="FFFFFF"/>
        </w:rPr>
        <w:t>Б</w:t>
      </w:r>
      <w:r w:rsidRPr="00AD0F98">
        <w:rPr>
          <w:shd w:val="clear" w:color="auto" w:fill="FFFFFF"/>
        </w:rPr>
        <w:t>. </w:t>
      </w:r>
      <w:proofErr w:type="spellStart"/>
      <w:r w:rsidRPr="00AD0F98">
        <w:rPr>
          <w:b/>
          <w:bCs/>
          <w:shd w:val="clear" w:color="auto" w:fill="FFFFFF"/>
        </w:rPr>
        <w:t>Казначевская</w:t>
      </w:r>
      <w:proofErr w:type="spellEnd"/>
      <w:r w:rsidRPr="00AD0F98">
        <w:rPr>
          <w:shd w:val="clear" w:color="auto" w:fill="FFFFFF"/>
        </w:rPr>
        <w:t>. — Москва</w:t>
      </w:r>
      <w:proofErr w:type="gramStart"/>
      <w:r w:rsidRPr="00AD0F98">
        <w:rPr>
          <w:shd w:val="clear" w:color="auto" w:fill="FFFFFF"/>
        </w:rPr>
        <w:t xml:space="preserve"> :</w:t>
      </w:r>
      <w:proofErr w:type="gramEnd"/>
      <w:r w:rsidRPr="00AD0F98">
        <w:rPr>
          <w:shd w:val="clear" w:color="auto" w:fill="FFFFFF"/>
        </w:rPr>
        <w:t xml:space="preserve"> КноРус, 2022. — 240 с</w:t>
      </w:r>
    </w:p>
    <w:p w:rsidR="00EE1A64" w:rsidRPr="00AD0F98" w:rsidRDefault="00EE1A64" w:rsidP="00EE1A64">
      <w:pPr>
        <w:numPr>
          <w:ilvl w:val="0"/>
          <w:numId w:val="15"/>
        </w:numPr>
        <w:rPr>
          <w:rFonts w:eastAsiaTheme="minorEastAsia"/>
        </w:rPr>
      </w:pPr>
      <w:r w:rsidRPr="00AD0F98">
        <w:rPr>
          <w:b/>
          <w:bCs/>
          <w:shd w:val="clear" w:color="auto" w:fill="FFFFFF"/>
        </w:rPr>
        <w:t>Грибов</w:t>
      </w:r>
      <w:r w:rsidRPr="00AD0F98">
        <w:rPr>
          <w:shd w:val="clear" w:color="auto" w:fill="FFFFFF"/>
        </w:rPr>
        <w:t>, В. Д., </w:t>
      </w:r>
      <w:r w:rsidRPr="00AD0F98">
        <w:rPr>
          <w:b/>
          <w:bCs/>
          <w:shd w:val="clear" w:color="auto" w:fill="FFFFFF"/>
        </w:rPr>
        <w:t>Менеджмент</w:t>
      </w:r>
      <w:proofErr w:type="gramStart"/>
      <w:r w:rsidRPr="00AD0F98">
        <w:rPr>
          <w:shd w:val="clear" w:color="auto" w:fill="FFFFFF"/>
        </w:rPr>
        <w:t> :</w:t>
      </w:r>
      <w:proofErr w:type="gramEnd"/>
      <w:r w:rsidRPr="00AD0F98">
        <w:rPr>
          <w:shd w:val="clear" w:color="auto" w:fill="FFFFFF"/>
        </w:rPr>
        <w:t xml:space="preserve"> учебное пособие / В. Д. </w:t>
      </w:r>
      <w:r w:rsidRPr="00AD0F98">
        <w:rPr>
          <w:b/>
          <w:bCs/>
          <w:shd w:val="clear" w:color="auto" w:fill="FFFFFF"/>
        </w:rPr>
        <w:t>Грибов</w:t>
      </w:r>
      <w:r w:rsidRPr="00AD0F98">
        <w:rPr>
          <w:shd w:val="clear" w:color="auto" w:fill="FFFFFF"/>
        </w:rPr>
        <w:t>. — Москва</w:t>
      </w:r>
      <w:proofErr w:type="gramStart"/>
      <w:r w:rsidRPr="00AD0F98">
        <w:rPr>
          <w:shd w:val="clear" w:color="auto" w:fill="FFFFFF"/>
        </w:rPr>
        <w:t xml:space="preserve"> :</w:t>
      </w:r>
      <w:proofErr w:type="gramEnd"/>
      <w:r w:rsidRPr="00AD0F98">
        <w:rPr>
          <w:shd w:val="clear" w:color="auto" w:fill="FFFFFF"/>
        </w:rPr>
        <w:t xml:space="preserve"> КноРус, 2022. — 275 с.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А.А.Попова</w:t>
      </w:r>
      <w:proofErr w:type="spellEnd"/>
      <w:r w:rsidRPr="00313355">
        <w:rPr>
          <w:rFonts w:eastAsiaTheme="minorEastAsia"/>
        </w:rPr>
        <w:t>. Менеджмент. Практикум. М.: Феникс, 2014.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Е.Е.Вершигора</w:t>
      </w:r>
      <w:proofErr w:type="spellEnd"/>
      <w:r w:rsidRPr="00313355">
        <w:rPr>
          <w:rFonts w:eastAsiaTheme="minorEastAsia"/>
        </w:rPr>
        <w:t xml:space="preserve">  Менеджмент: М.: ИНФРА – М., 2013.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Е.Л.Драчева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Л.И.Юликов</w:t>
      </w:r>
      <w:proofErr w:type="spellEnd"/>
      <w:r w:rsidRPr="00313355">
        <w:rPr>
          <w:rFonts w:eastAsiaTheme="minorEastAsia"/>
        </w:rPr>
        <w:t xml:space="preserve">  Менеджмент:. </w:t>
      </w:r>
      <w:proofErr w:type="gramStart"/>
      <w:r w:rsidRPr="00313355">
        <w:rPr>
          <w:rFonts w:eastAsiaTheme="minorEastAsia"/>
        </w:rPr>
        <w:t>М-</w:t>
      </w:r>
      <w:proofErr w:type="gramEnd"/>
      <w:r w:rsidRPr="00313355">
        <w:rPr>
          <w:rFonts w:eastAsiaTheme="minorEastAsia"/>
        </w:rPr>
        <w:t>«Академия» 2011.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Е.Н.Кнышова</w:t>
      </w:r>
      <w:proofErr w:type="spellEnd"/>
      <w:r w:rsidRPr="00313355">
        <w:rPr>
          <w:rFonts w:eastAsiaTheme="minorEastAsia"/>
        </w:rPr>
        <w:t xml:space="preserve">  Менеджмент</w:t>
      </w:r>
      <w:proofErr w:type="gramStart"/>
      <w:r w:rsidRPr="00313355">
        <w:rPr>
          <w:rFonts w:eastAsiaTheme="minorEastAsia"/>
        </w:rPr>
        <w:t xml:space="preserve">:. </w:t>
      </w:r>
      <w:proofErr w:type="gramEnd"/>
      <w:r w:rsidRPr="00313355">
        <w:rPr>
          <w:rFonts w:eastAsiaTheme="minorEastAsia"/>
        </w:rPr>
        <w:t>М ИНФРА – М., 2012.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Е.Л.Драчева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Л.И.Юликов</w:t>
      </w:r>
      <w:proofErr w:type="spellEnd"/>
      <w:r w:rsidRPr="00313355">
        <w:rPr>
          <w:rFonts w:eastAsiaTheme="minorEastAsia"/>
        </w:rPr>
        <w:t xml:space="preserve">. Менеджмент. Практикум. </w:t>
      </w:r>
      <w:proofErr w:type="gramStart"/>
      <w:r w:rsidRPr="00313355">
        <w:rPr>
          <w:rFonts w:eastAsiaTheme="minorEastAsia"/>
        </w:rPr>
        <w:t>М-</w:t>
      </w:r>
      <w:proofErr w:type="gramEnd"/>
      <w:r w:rsidRPr="00313355">
        <w:rPr>
          <w:rFonts w:eastAsiaTheme="minorEastAsia"/>
        </w:rPr>
        <w:t>«Академия», 2011</w:t>
      </w:r>
    </w:p>
    <w:p w:rsidR="00313355" w:rsidRPr="00313355" w:rsidRDefault="00313355" w:rsidP="00313355">
      <w:pPr>
        <w:ind w:left="720"/>
        <w:rPr>
          <w:rFonts w:eastAsiaTheme="minorEastAsia"/>
        </w:rPr>
      </w:pPr>
    </w:p>
    <w:p w:rsidR="00313355" w:rsidRPr="00313355" w:rsidRDefault="00313355" w:rsidP="00313355">
      <w:pPr>
        <w:ind w:left="360"/>
        <w:rPr>
          <w:rFonts w:eastAsiaTheme="minorEastAsia"/>
        </w:rPr>
      </w:pPr>
      <w:r w:rsidRPr="00313355">
        <w:rPr>
          <w:rFonts w:eastAsiaTheme="minorEastAsia"/>
          <w:bCs/>
        </w:rPr>
        <w:t>Дополнительные источники: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Э.Берн</w:t>
      </w:r>
      <w:proofErr w:type="spellEnd"/>
      <w:r w:rsidRPr="00313355">
        <w:rPr>
          <w:rFonts w:eastAsiaTheme="minorEastAsia"/>
        </w:rPr>
        <w:t xml:space="preserve">  Игры, в которые играют люди. Психология человеческих взаимоотношений. </w:t>
      </w:r>
      <w:proofErr w:type="spellStart"/>
      <w:r w:rsidRPr="00313355">
        <w:rPr>
          <w:rFonts w:eastAsiaTheme="minorEastAsia"/>
        </w:rPr>
        <w:t>Лениздат</w:t>
      </w:r>
      <w:proofErr w:type="spellEnd"/>
      <w:r w:rsidRPr="00313355">
        <w:rPr>
          <w:rFonts w:eastAsiaTheme="minorEastAsia"/>
        </w:rPr>
        <w:t>. 2012.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Р.Н.Бетавина</w:t>
      </w:r>
      <w:proofErr w:type="spellEnd"/>
      <w:r w:rsidRPr="00313355">
        <w:rPr>
          <w:rFonts w:eastAsiaTheme="minorEastAsia"/>
        </w:rPr>
        <w:t xml:space="preserve">  Этика менеджмента: М.: Финансы и статистика, 2012.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Д.Бодди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Р.Пэйтон</w:t>
      </w:r>
      <w:proofErr w:type="spellEnd"/>
      <w:r w:rsidRPr="00313355">
        <w:rPr>
          <w:rFonts w:eastAsiaTheme="minorEastAsia"/>
        </w:rPr>
        <w:t xml:space="preserve">  Основы менеджмента. СПб</w:t>
      </w:r>
      <w:proofErr w:type="gramStart"/>
      <w:r w:rsidRPr="00313355">
        <w:rPr>
          <w:rFonts w:eastAsiaTheme="minorEastAsia"/>
        </w:rPr>
        <w:t xml:space="preserve">.: </w:t>
      </w:r>
      <w:proofErr w:type="gramEnd"/>
      <w:r w:rsidRPr="00313355">
        <w:rPr>
          <w:rFonts w:eastAsiaTheme="minorEastAsia"/>
        </w:rPr>
        <w:t>Питер, 2011.</w:t>
      </w: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3D2386" w:rsidRPr="00087148" w:rsidRDefault="003D2386" w:rsidP="00087148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rPr>
          <w:sz w:val="26"/>
          <w:szCs w:val="26"/>
        </w:rPr>
      </w:pPr>
      <w:r w:rsidRPr="00087148">
        <w:rPr>
          <w:b/>
          <w:bCs/>
          <w:sz w:val="26"/>
          <w:szCs w:val="26"/>
        </w:rPr>
        <w:lastRenderedPageBreak/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6F6811" w:rsidTr="00BE2C11">
        <w:trPr>
          <w:trHeight w:val="1113"/>
          <w:jc w:val="center"/>
        </w:trPr>
        <w:tc>
          <w:tcPr>
            <w:tcW w:w="4867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w w:val="99"/>
                <w:sz w:val="20"/>
                <w:szCs w:val="20"/>
              </w:rPr>
              <w:t>Результаты обучения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D410A" w:rsidRPr="006F6811" w:rsidRDefault="00087148" w:rsidP="006F68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Формы и методы контроля и оценки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результатов обучения</w:t>
            </w:r>
          </w:p>
        </w:tc>
      </w:tr>
      <w:tr w:rsidR="001D410A" w:rsidRPr="0032678C" w:rsidTr="00087148">
        <w:trPr>
          <w:trHeight w:val="263"/>
          <w:jc w:val="center"/>
        </w:trPr>
        <w:tc>
          <w:tcPr>
            <w:tcW w:w="4867" w:type="dxa"/>
          </w:tcPr>
          <w:p w:rsidR="001D410A" w:rsidRPr="0032678C" w:rsidRDefault="001D410A" w:rsidP="006F6811">
            <w:pPr>
              <w:rPr>
                <w:sz w:val="20"/>
                <w:szCs w:val="20"/>
              </w:rPr>
            </w:pPr>
            <w:r w:rsidRPr="0032678C">
              <w:rPr>
                <w:b/>
                <w:bCs/>
                <w:sz w:val="20"/>
                <w:szCs w:val="20"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32678C" w:rsidRDefault="001D410A" w:rsidP="006F6811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1D410A" w:rsidRPr="0032678C" w:rsidRDefault="001D410A" w:rsidP="006F6811">
            <w:pPr>
              <w:rPr>
                <w:sz w:val="20"/>
                <w:szCs w:val="20"/>
              </w:rPr>
            </w:pPr>
          </w:p>
        </w:tc>
      </w:tr>
      <w:tr w:rsidR="00D27250" w:rsidRPr="0032678C" w:rsidTr="00087148">
        <w:trPr>
          <w:trHeight w:val="263"/>
          <w:jc w:val="center"/>
        </w:trPr>
        <w:tc>
          <w:tcPr>
            <w:tcW w:w="4867" w:type="dxa"/>
          </w:tcPr>
          <w:p w:rsidR="00D27250" w:rsidRPr="0032678C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>- принципы и признаки группировки первичных бухгалтерских документов;</w:t>
            </w:r>
          </w:p>
          <w:p w:rsidR="00D27250" w:rsidRPr="0032678C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>- порядок составления регистров бухгалтерского учета;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формы статистической отчетности и инструкции по ее заполнению;</w:t>
            </w:r>
          </w:p>
          <w:p w:rsidR="00D27250" w:rsidRPr="0032678C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>- методы финансового анализа;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виды и приемы финансового анализа;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пути и способы самообразования.</w:t>
            </w:r>
          </w:p>
        </w:tc>
        <w:tc>
          <w:tcPr>
            <w:tcW w:w="2410" w:type="dxa"/>
          </w:tcPr>
          <w:p w:rsidR="00CE3681" w:rsidRDefault="00CE3681" w:rsidP="00CE368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01- ОК 0</w:t>
            </w:r>
            <w:r>
              <w:rPr>
                <w:sz w:val="20"/>
                <w:szCs w:val="20"/>
              </w:rPr>
              <w:t>5</w:t>
            </w:r>
          </w:p>
          <w:p w:rsidR="00AD0F98" w:rsidRPr="001C2DB0" w:rsidRDefault="00AD0F98" w:rsidP="00CE368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  <w:p w:rsidR="00AD0F98" w:rsidRDefault="00CE3681" w:rsidP="00CE3681">
            <w:pPr>
              <w:suppressAutoHyphens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</w:t>
            </w:r>
          </w:p>
          <w:p w:rsidR="00AD0F98" w:rsidRDefault="00AD0F98" w:rsidP="00CE3681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087148" w:rsidRPr="0032678C" w:rsidRDefault="00087148" w:rsidP="00CE3681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2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6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7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13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16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20</w:t>
            </w:r>
          </w:p>
          <w:p w:rsidR="00D27250" w:rsidRPr="0032678C" w:rsidRDefault="00087148" w:rsidP="00087148">
            <w:pPr>
              <w:spacing w:line="225" w:lineRule="exact"/>
              <w:ind w:left="10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 xml:space="preserve">               ЛР 23</w:t>
            </w:r>
          </w:p>
        </w:tc>
        <w:tc>
          <w:tcPr>
            <w:tcW w:w="2470" w:type="dxa"/>
          </w:tcPr>
          <w:p w:rsidR="00D27250" w:rsidRPr="0032678C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Оценка в рамках текущего контроля</w:t>
            </w:r>
          </w:p>
          <w:p w:rsidR="00D27250" w:rsidRPr="0032678C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результатов выполнения индивидуальных</w:t>
            </w:r>
          </w:p>
          <w:p w:rsidR="00D27250" w:rsidRPr="0032678C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заданий, результатов</w:t>
            </w:r>
          </w:p>
          <w:p w:rsidR="00D27250" w:rsidRPr="0032678C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выполнения самостоятельной работы</w:t>
            </w:r>
            <w:r w:rsidR="00D82F52" w:rsidRPr="0032678C">
              <w:rPr>
                <w:sz w:val="20"/>
                <w:szCs w:val="20"/>
              </w:rPr>
              <w:t>.</w:t>
            </w:r>
          </w:p>
          <w:p w:rsidR="00D27250" w:rsidRPr="0032678C" w:rsidRDefault="00D82F52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 xml:space="preserve">Письменный опрос в форме тестирования, </w:t>
            </w:r>
            <w:r w:rsidR="00D27250" w:rsidRPr="0032678C">
              <w:rPr>
                <w:sz w:val="20"/>
                <w:szCs w:val="20"/>
              </w:rPr>
              <w:t>устный индивидуальный и фронтальный</w:t>
            </w:r>
          </w:p>
          <w:p w:rsidR="00D27250" w:rsidRPr="0032678C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опрос, устное собеседование по</w:t>
            </w:r>
          </w:p>
          <w:p w:rsidR="00D27250" w:rsidRPr="0032678C" w:rsidRDefault="00D27250" w:rsidP="006F6811">
            <w:pPr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теоретическому материалу.</w:t>
            </w:r>
          </w:p>
          <w:p w:rsidR="00D27250" w:rsidRPr="0032678C" w:rsidRDefault="00D27250" w:rsidP="006F6811">
            <w:pPr>
              <w:rPr>
                <w:b/>
                <w:sz w:val="20"/>
                <w:szCs w:val="20"/>
              </w:rPr>
            </w:pPr>
            <w:r w:rsidRPr="0032678C">
              <w:rPr>
                <w:b/>
                <w:sz w:val="20"/>
                <w:szCs w:val="20"/>
              </w:rPr>
              <w:t>Дифференцированный зачет</w:t>
            </w:r>
          </w:p>
        </w:tc>
      </w:tr>
      <w:tr w:rsidR="00087148" w:rsidRPr="0032678C" w:rsidTr="00087148">
        <w:trPr>
          <w:trHeight w:val="263"/>
          <w:jc w:val="center"/>
        </w:trPr>
        <w:tc>
          <w:tcPr>
            <w:tcW w:w="4867" w:type="dxa"/>
          </w:tcPr>
          <w:p w:rsidR="00087148" w:rsidRPr="0032678C" w:rsidRDefault="00087148" w:rsidP="00E330C5">
            <w:pPr>
              <w:rPr>
                <w:sz w:val="20"/>
                <w:szCs w:val="20"/>
              </w:rPr>
            </w:pPr>
            <w:r w:rsidRPr="0032678C">
              <w:rPr>
                <w:b/>
                <w:bCs/>
                <w:sz w:val="20"/>
                <w:szCs w:val="20"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32678C" w:rsidRDefault="00087148" w:rsidP="00E330C5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087148" w:rsidRPr="0032678C" w:rsidRDefault="00087148" w:rsidP="00E330C5">
            <w:pPr>
              <w:rPr>
                <w:sz w:val="20"/>
                <w:szCs w:val="20"/>
              </w:rPr>
            </w:pPr>
          </w:p>
        </w:tc>
      </w:tr>
      <w:tr w:rsidR="00087148" w:rsidRPr="006F6811" w:rsidTr="00087148">
        <w:trPr>
          <w:trHeight w:val="263"/>
          <w:jc w:val="center"/>
        </w:trPr>
        <w:tc>
          <w:tcPr>
            <w:tcW w:w="4867" w:type="dxa"/>
          </w:tcPr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проводить группировку первичных бухгалтерских документов по ряду признаков;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заносить данные по сгруппированным документам в регистры бухгалтерского учета;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определять финансовые результаты деятельности организации по основным видам деятельности;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определять цели и периодичность проведения инвентаризации;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использовать методы финансового анализа информации;</w:t>
            </w:r>
          </w:p>
          <w:p w:rsidR="00087148" w:rsidRPr="0032678C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 xml:space="preserve">- </w:t>
            </w: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определять источники, содержащие наиболее полную и достоверную информацию о работе объекта внутреннего контроля;</w:t>
            </w:r>
          </w:p>
          <w:p w:rsidR="00087148" w:rsidRPr="0032678C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087148" w:rsidRPr="0032678C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 xml:space="preserve">- применять методы внутреннего контроля (интервью, </w:t>
            </w:r>
            <w:r w:rsidRPr="003267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пересчет, обследование, аналитические процедуры, выборка);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выявлять и оценивать риски объекта внутреннего контроля и риски собственных ошибок;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формировать аналитические отчеты и представлять их заинтересованным пользователям;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формировать обоснованные выводы по результатам информации, полученной в процессе проведения финансового анализа экономического субъекта.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формировать состав и структуру регистров налогового учета;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оформлять документы;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применять средства информационных технологий для решения экономических и правовых зада</w:t>
            </w:r>
          </w:p>
        </w:tc>
        <w:tc>
          <w:tcPr>
            <w:tcW w:w="2410" w:type="dxa"/>
          </w:tcPr>
          <w:p w:rsidR="00CE3681" w:rsidRPr="001C2DB0" w:rsidRDefault="00CE3681" w:rsidP="00CE368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lastRenderedPageBreak/>
              <w:t>ОК 01- ОК 0</w:t>
            </w:r>
            <w:r>
              <w:rPr>
                <w:sz w:val="20"/>
                <w:szCs w:val="20"/>
              </w:rPr>
              <w:t>5</w:t>
            </w:r>
          </w:p>
          <w:p w:rsidR="00AD0F98" w:rsidRDefault="00AD0F98" w:rsidP="00CE3681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D0F98" w:rsidRDefault="00CE3681" w:rsidP="00CE3681">
            <w:pPr>
              <w:suppressAutoHyphens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</w:t>
            </w:r>
          </w:p>
          <w:p w:rsidR="00AD0F98" w:rsidRDefault="00AD0F98" w:rsidP="00CE3681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087148" w:rsidRPr="0032678C" w:rsidRDefault="00087148" w:rsidP="00CE3681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2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6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7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13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16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20</w:t>
            </w:r>
          </w:p>
          <w:p w:rsidR="00087148" w:rsidRPr="0032678C" w:rsidRDefault="00087148" w:rsidP="00E330C5">
            <w:pPr>
              <w:spacing w:line="225" w:lineRule="exact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23</w:t>
            </w:r>
          </w:p>
        </w:tc>
        <w:tc>
          <w:tcPr>
            <w:tcW w:w="2470" w:type="dxa"/>
          </w:tcPr>
          <w:p w:rsidR="00087148" w:rsidRPr="0032678C" w:rsidRDefault="00087148" w:rsidP="00E330C5">
            <w:pPr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 xml:space="preserve">Экспертное наблюдение и оценивание </w:t>
            </w:r>
          </w:p>
          <w:p w:rsidR="00087148" w:rsidRPr="0032678C" w:rsidRDefault="00087148" w:rsidP="00E330C5">
            <w:pPr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Тестирование</w:t>
            </w:r>
          </w:p>
          <w:p w:rsidR="00087148" w:rsidRPr="0032678C" w:rsidRDefault="00087148" w:rsidP="00E330C5">
            <w:pPr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Оценка выполнения практических и самостоятельных работ</w:t>
            </w:r>
          </w:p>
          <w:p w:rsidR="00087148" w:rsidRPr="00D27250" w:rsidRDefault="00087148" w:rsidP="00E330C5">
            <w:pPr>
              <w:rPr>
                <w:b/>
                <w:sz w:val="20"/>
                <w:szCs w:val="20"/>
              </w:rPr>
            </w:pPr>
            <w:r w:rsidRPr="0032678C">
              <w:rPr>
                <w:b/>
                <w:sz w:val="20"/>
                <w:szCs w:val="20"/>
              </w:rPr>
              <w:t>Дифференцированный зачет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</w:tr>
    </w:tbl>
    <w:p w:rsidR="008F5B07" w:rsidRDefault="008F5B07"/>
    <w:p w:rsidR="00087148" w:rsidRPr="0098189F" w:rsidRDefault="00087148" w:rsidP="00087148">
      <w:pPr>
        <w:spacing w:line="360" w:lineRule="auto"/>
        <w:ind w:firstLine="709"/>
        <w:rPr>
          <w:b/>
          <w:sz w:val="26"/>
          <w:szCs w:val="26"/>
        </w:rPr>
      </w:pPr>
      <w:r w:rsidRPr="0098189F">
        <w:rPr>
          <w:b/>
          <w:sz w:val="26"/>
          <w:szCs w:val="26"/>
        </w:rPr>
        <w:t>Критерии оценки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087148" w:rsidRPr="0098189F" w:rsidRDefault="00087148" w:rsidP="00087148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>
        <w:rPr>
          <w:sz w:val="26"/>
          <w:szCs w:val="26"/>
        </w:rPr>
        <w:t>.</w:t>
      </w:r>
    </w:p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footerReference w:type="even" r:id="rId13"/>
          <w:footerReference w:type="default" r:id="rId14"/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8810BE" w:rsidRDefault="00B6110D" w:rsidP="003D2386">
      <w:pPr>
        <w:spacing w:line="276" w:lineRule="auto"/>
        <w:jc w:val="center"/>
        <w:rPr>
          <w:b/>
          <w:sz w:val="26"/>
          <w:szCs w:val="26"/>
        </w:rPr>
      </w:pPr>
      <w:r w:rsidRPr="008810BE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DC9" w:rsidRDefault="00E81DC9" w:rsidP="00B92684">
      <w:r>
        <w:separator/>
      </w:r>
    </w:p>
  </w:endnote>
  <w:endnote w:type="continuationSeparator" w:id="0">
    <w:p w:rsidR="00E81DC9" w:rsidRDefault="00E81DC9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03" w:rsidRDefault="00DB2A03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3375">
      <w:rPr>
        <w:noProof/>
      </w:rPr>
      <w:t>7</w:t>
    </w:r>
    <w:r>
      <w:rPr>
        <w:noProof/>
      </w:rPr>
      <w:fldChar w:fldCharType="end"/>
    </w:r>
  </w:p>
  <w:p w:rsidR="00DB2A03" w:rsidRDefault="00DB2A03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DB2A03" w:rsidRDefault="00DB2A0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375">
          <w:rPr>
            <w:noProof/>
          </w:rPr>
          <w:t>1</w:t>
        </w:r>
        <w:r>
          <w:fldChar w:fldCharType="end"/>
        </w:r>
      </w:p>
    </w:sdtContent>
  </w:sdt>
  <w:p w:rsidR="00DB2A03" w:rsidRDefault="00DB2A03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03" w:rsidRDefault="00DB2A03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DB2A03" w:rsidRDefault="00DB2A03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03" w:rsidRDefault="00DB2A03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D3375">
      <w:rPr>
        <w:rStyle w:val="afa"/>
        <w:noProof/>
      </w:rPr>
      <w:t>11</w:t>
    </w:r>
    <w:r>
      <w:rPr>
        <w:rStyle w:val="afa"/>
      </w:rPr>
      <w:fldChar w:fldCharType="end"/>
    </w:r>
  </w:p>
  <w:p w:rsidR="00DB2A03" w:rsidRDefault="00DB2A03" w:rsidP="00B05736">
    <w:pPr>
      <w:pStyle w:val="af1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03" w:rsidRDefault="00DB2A03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DB2A03" w:rsidRDefault="00DB2A03" w:rsidP="00B05736">
    <w:pPr>
      <w:pStyle w:val="af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03" w:rsidRDefault="00DB2A03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D3375">
      <w:rPr>
        <w:rStyle w:val="afa"/>
        <w:noProof/>
      </w:rPr>
      <w:t>14</w:t>
    </w:r>
    <w:r>
      <w:rPr>
        <w:rStyle w:val="afa"/>
      </w:rPr>
      <w:fldChar w:fldCharType="end"/>
    </w:r>
  </w:p>
  <w:p w:rsidR="00DB2A03" w:rsidRDefault="00DB2A03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DC9" w:rsidRDefault="00E81DC9" w:rsidP="00B92684">
      <w:r>
        <w:separator/>
      </w:r>
    </w:p>
  </w:footnote>
  <w:footnote w:type="continuationSeparator" w:id="0">
    <w:p w:rsidR="00E81DC9" w:rsidRDefault="00E81DC9" w:rsidP="00B92684">
      <w:r>
        <w:continuationSeparator/>
      </w:r>
    </w:p>
  </w:footnote>
  <w:footnote w:id="1">
    <w:p w:rsidR="00DB2A03" w:rsidRPr="00F17472" w:rsidRDefault="00DB2A03" w:rsidP="00BD6082">
      <w:pPr>
        <w:pStyle w:val="a9"/>
        <w:jc w:val="both"/>
      </w:pPr>
      <w:r>
        <w:rPr>
          <w:rStyle w:val="aff3"/>
        </w:rPr>
        <w:footnoteRef/>
      </w:r>
      <w:r w:rsidRPr="007459D5">
        <w:t xml:space="preserve"> </w:t>
      </w:r>
      <w:proofErr w:type="gramStart"/>
      <w:r w:rsidRPr="00CC586C">
        <w:rPr>
          <w:rStyle w:val="aff2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7"/>
  </w:num>
  <w:num w:numId="11">
    <w:abstractNumId w:val="14"/>
  </w:num>
  <w:num w:numId="12">
    <w:abstractNumId w:val="8"/>
  </w:num>
  <w:num w:numId="13">
    <w:abstractNumId w:val="9"/>
  </w:num>
  <w:num w:numId="14">
    <w:abstractNumId w:val="12"/>
  </w:num>
  <w:num w:numId="1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311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635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5408C"/>
    <w:rsid w:val="001577A3"/>
    <w:rsid w:val="00162113"/>
    <w:rsid w:val="00163C81"/>
    <w:rsid w:val="00165858"/>
    <w:rsid w:val="001676B2"/>
    <w:rsid w:val="00170F9A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3E18"/>
    <w:rsid w:val="001A7ADF"/>
    <w:rsid w:val="001B0789"/>
    <w:rsid w:val="001B2D5B"/>
    <w:rsid w:val="001B3FAA"/>
    <w:rsid w:val="001C000D"/>
    <w:rsid w:val="001C26B2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1E55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13355"/>
    <w:rsid w:val="00320A20"/>
    <w:rsid w:val="00326497"/>
    <w:rsid w:val="0032678C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B1F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E5799"/>
    <w:rsid w:val="003F0707"/>
    <w:rsid w:val="003F0EA6"/>
    <w:rsid w:val="003F3B81"/>
    <w:rsid w:val="003F46C9"/>
    <w:rsid w:val="003F7101"/>
    <w:rsid w:val="00401D42"/>
    <w:rsid w:val="00402C09"/>
    <w:rsid w:val="00407AD6"/>
    <w:rsid w:val="004115F7"/>
    <w:rsid w:val="00411F92"/>
    <w:rsid w:val="004148B9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3C0F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20DD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5B50"/>
    <w:rsid w:val="004E65AB"/>
    <w:rsid w:val="004E69D1"/>
    <w:rsid w:val="004F047D"/>
    <w:rsid w:val="004F1270"/>
    <w:rsid w:val="004F23F9"/>
    <w:rsid w:val="004F363F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4955"/>
    <w:rsid w:val="0052683D"/>
    <w:rsid w:val="005276ED"/>
    <w:rsid w:val="00530FEE"/>
    <w:rsid w:val="00531A34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334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077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759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3C7D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546B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4F68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2C3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7F6214"/>
    <w:rsid w:val="0080628E"/>
    <w:rsid w:val="00816A6A"/>
    <w:rsid w:val="008216C7"/>
    <w:rsid w:val="00822F71"/>
    <w:rsid w:val="00825AFD"/>
    <w:rsid w:val="00836BF5"/>
    <w:rsid w:val="008375F8"/>
    <w:rsid w:val="008426AF"/>
    <w:rsid w:val="00847BDC"/>
    <w:rsid w:val="00850330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06BC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405E"/>
    <w:rsid w:val="00AC54C7"/>
    <w:rsid w:val="00AD0F98"/>
    <w:rsid w:val="00AD2805"/>
    <w:rsid w:val="00AD3375"/>
    <w:rsid w:val="00AD3DB4"/>
    <w:rsid w:val="00AD4C9A"/>
    <w:rsid w:val="00AE60AF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683D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4317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3681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A25C8"/>
    <w:rsid w:val="00DB2A03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1DC9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A64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608A5"/>
    <w:rsid w:val="00F66C49"/>
    <w:rsid w:val="00F819FC"/>
    <w:rsid w:val="00F823EB"/>
    <w:rsid w:val="00F8315E"/>
    <w:rsid w:val="00F92CF3"/>
    <w:rsid w:val="00F94470"/>
    <w:rsid w:val="00F95D5F"/>
    <w:rsid w:val="00FA0BAF"/>
    <w:rsid w:val="00FA2896"/>
    <w:rsid w:val="00FA2EBC"/>
    <w:rsid w:val="00FA3D82"/>
    <w:rsid w:val="00FA444F"/>
    <w:rsid w:val="00FA612F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978A8-F763-4C03-BC82-9918346C2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3838</Words>
  <Characters>21878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25665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9</cp:revision>
  <cp:lastPrinted>2026-03-11T00:11:00Z</cp:lastPrinted>
  <dcterms:created xsi:type="dcterms:W3CDTF">2026-03-17T02:24:00Z</dcterms:created>
  <dcterms:modified xsi:type="dcterms:W3CDTF">2026-04-02T00:43:00Z</dcterms:modified>
</cp:coreProperties>
</file>