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9ED" w:rsidRPr="00A649ED" w:rsidRDefault="00A649ED" w:rsidP="00A649ED">
      <w:pPr>
        <w:pStyle w:val="a5"/>
        <w:spacing w:before="0" w:beforeAutospacing="0" w:after="0" w:afterAutospacing="0"/>
        <w:jc w:val="center"/>
        <w:rPr>
          <w:b/>
        </w:rPr>
      </w:pPr>
      <w:r w:rsidRPr="00A649ED">
        <w:rPr>
          <w:b/>
        </w:rPr>
        <w:t>«Формирующее оценивание как эффективный инструмент повышения качества обучения студентов среднего профессионального образования (СПО)»</w:t>
      </w:r>
    </w:p>
    <w:p w:rsidR="00A649ED" w:rsidRPr="00A649ED" w:rsidRDefault="00A649ED" w:rsidP="00A649ED">
      <w:pPr>
        <w:pStyle w:val="a5"/>
        <w:spacing w:before="0" w:beforeAutospacing="0" w:after="0" w:afterAutospacing="0"/>
      </w:pPr>
      <w:r w:rsidRPr="00A649ED">
        <w:t>Цель занятия:</w:t>
      </w:r>
    </w:p>
    <w:p w:rsidR="00A649ED" w:rsidRPr="00A649ED" w:rsidRDefault="00A649ED" w:rsidP="00A649ED">
      <w:pPr>
        <w:pStyle w:val="a5"/>
        <w:spacing w:before="0" w:beforeAutospacing="0" w:after="0" w:afterAutospacing="0"/>
      </w:pPr>
      <w:r w:rsidRPr="00A649ED">
        <w:t>Ознакомить молодых педагогов с принципами и методами формирующего оценивания, показать его роль в повышении качества обучения студентов СПО, а также научить применять формирующее оценивание на практике.</w:t>
      </w:r>
    </w:p>
    <w:p w:rsidR="00A649ED" w:rsidRPr="00A649ED" w:rsidRDefault="00A649ED" w:rsidP="00A649ED">
      <w:pPr>
        <w:pStyle w:val="a5"/>
        <w:spacing w:before="0" w:beforeAutospacing="0" w:after="0" w:afterAutospacing="0"/>
      </w:pPr>
      <w:r w:rsidRPr="00A649ED">
        <w:t>Задачи занятия:</w:t>
      </w:r>
    </w:p>
    <w:p w:rsidR="00A649ED" w:rsidRPr="00A649ED" w:rsidRDefault="00A649ED" w:rsidP="00595FD8">
      <w:pPr>
        <w:pStyle w:val="a5"/>
        <w:numPr>
          <w:ilvl w:val="0"/>
          <w:numId w:val="12"/>
        </w:numPr>
        <w:spacing w:before="0" w:beforeAutospacing="0" w:after="0" w:afterAutospacing="0"/>
      </w:pPr>
      <w:r w:rsidRPr="00A649ED">
        <w:t>Познакомить с понятием формирующего оценивания и его отличием от итогового оценивания.</w:t>
      </w:r>
    </w:p>
    <w:p w:rsidR="00A649ED" w:rsidRPr="00A649ED" w:rsidRDefault="00A649ED" w:rsidP="00595FD8">
      <w:pPr>
        <w:pStyle w:val="a5"/>
        <w:numPr>
          <w:ilvl w:val="0"/>
          <w:numId w:val="12"/>
        </w:numPr>
        <w:spacing w:before="0" w:beforeAutospacing="0" w:after="0" w:afterAutospacing="0"/>
      </w:pPr>
      <w:r w:rsidRPr="00A649ED">
        <w:t>Освоить методы и инструменты формирующего оценивания.</w:t>
      </w:r>
    </w:p>
    <w:p w:rsidR="00A649ED" w:rsidRPr="00A649ED" w:rsidRDefault="00A649ED" w:rsidP="00595FD8">
      <w:pPr>
        <w:pStyle w:val="a5"/>
        <w:numPr>
          <w:ilvl w:val="0"/>
          <w:numId w:val="12"/>
        </w:numPr>
        <w:spacing w:before="0" w:beforeAutospacing="0" w:after="0" w:afterAutospacing="0"/>
      </w:pPr>
      <w:r w:rsidRPr="00A649ED">
        <w:t>Понять, как формирующее оценивание способствует развитию самостоятельности и ответственности студентов.</w:t>
      </w:r>
    </w:p>
    <w:p w:rsidR="00A649ED" w:rsidRPr="00A649ED" w:rsidRDefault="00A649ED" w:rsidP="00A649ED">
      <w:pPr>
        <w:pStyle w:val="a5"/>
        <w:spacing w:before="0" w:beforeAutospacing="0" w:after="0" w:afterAutospacing="0"/>
      </w:pPr>
      <w:r w:rsidRPr="00A649ED">
        <w:t>План занятия:</w:t>
      </w:r>
    </w:p>
    <w:p w:rsidR="00A649ED" w:rsidRPr="00A649ED" w:rsidRDefault="00A649ED" w:rsidP="00A649ED">
      <w:pPr>
        <w:pStyle w:val="a5"/>
        <w:spacing w:before="0" w:beforeAutospacing="0" w:after="0" w:afterAutospacing="0"/>
      </w:pPr>
      <w:r w:rsidRPr="00A649ED">
        <w:t>1. Введение (</w:t>
      </w:r>
      <w:r>
        <w:t>3</w:t>
      </w:r>
      <w:r w:rsidRPr="00A649ED">
        <w:t xml:space="preserve"> минут</w:t>
      </w:r>
      <w:r>
        <w:t>ы</w:t>
      </w:r>
      <w:r w:rsidRPr="00A649ED">
        <w:t>)</w:t>
      </w:r>
    </w:p>
    <w:p w:rsidR="00A649ED" w:rsidRPr="00A649ED" w:rsidRDefault="00A649ED" w:rsidP="00595FD8">
      <w:pPr>
        <w:pStyle w:val="a5"/>
        <w:numPr>
          <w:ilvl w:val="0"/>
          <w:numId w:val="13"/>
        </w:numPr>
        <w:spacing w:before="0" w:beforeAutospacing="0" w:after="0" w:afterAutospacing="0"/>
      </w:pPr>
      <w:r w:rsidRPr="00A649ED">
        <w:t>Приветствие участников.</w:t>
      </w:r>
    </w:p>
    <w:p w:rsidR="00A649ED" w:rsidRPr="00A649ED" w:rsidRDefault="00A649ED" w:rsidP="00595FD8">
      <w:pPr>
        <w:pStyle w:val="a5"/>
        <w:numPr>
          <w:ilvl w:val="0"/>
          <w:numId w:val="13"/>
        </w:numPr>
        <w:spacing w:before="0" w:beforeAutospacing="0" w:after="0" w:afterAutospacing="0"/>
      </w:pPr>
      <w:r w:rsidRPr="00A649ED">
        <w:t>Постановка целей и задач занятия.</w:t>
      </w:r>
    </w:p>
    <w:p w:rsidR="00A649ED" w:rsidRPr="00A649ED" w:rsidRDefault="00A649ED" w:rsidP="00595FD8">
      <w:pPr>
        <w:pStyle w:val="a5"/>
        <w:numPr>
          <w:ilvl w:val="0"/>
          <w:numId w:val="13"/>
        </w:numPr>
        <w:spacing w:before="0" w:beforeAutospacing="0" w:after="0" w:afterAutospacing="0"/>
      </w:pPr>
      <w:r w:rsidRPr="00A649ED">
        <w:t>Ожидания и опасения участников.</w:t>
      </w:r>
    </w:p>
    <w:p w:rsidR="00A649ED" w:rsidRPr="00A649ED" w:rsidRDefault="00A649ED" w:rsidP="00A649ED">
      <w:pPr>
        <w:pStyle w:val="a5"/>
        <w:spacing w:before="0" w:beforeAutospacing="0" w:after="0" w:afterAutospacing="0"/>
      </w:pPr>
      <w:r w:rsidRPr="00A649ED">
        <w:t>2. Что такое формирующее оценивание? (20 минут)</w:t>
      </w:r>
    </w:p>
    <w:p w:rsidR="00A649ED" w:rsidRPr="00A649ED" w:rsidRDefault="00A649ED" w:rsidP="00595FD8">
      <w:pPr>
        <w:pStyle w:val="a5"/>
        <w:numPr>
          <w:ilvl w:val="0"/>
          <w:numId w:val="14"/>
        </w:numPr>
        <w:spacing w:before="0" w:beforeAutospacing="0" w:after="0" w:afterAutospacing="0"/>
      </w:pPr>
      <w:r w:rsidRPr="00A649ED">
        <w:t>Определение понятия формирующего оценивания.</w:t>
      </w:r>
    </w:p>
    <w:p w:rsidR="00A649ED" w:rsidRPr="00A649ED" w:rsidRDefault="00A649ED" w:rsidP="00595FD8">
      <w:pPr>
        <w:pStyle w:val="a5"/>
        <w:numPr>
          <w:ilvl w:val="0"/>
          <w:numId w:val="14"/>
        </w:numPr>
        <w:spacing w:before="0" w:beforeAutospacing="0" w:after="0" w:afterAutospacing="0"/>
      </w:pPr>
      <w:r w:rsidRPr="00A649ED">
        <w:t>Отличие формирующего оценивания от итогового.</w:t>
      </w:r>
    </w:p>
    <w:p w:rsidR="00A649ED" w:rsidRPr="00A649ED" w:rsidRDefault="00A649ED" w:rsidP="00595FD8">
      <w:pPr>
        <w:pStyle w:val="a5"/>
        <w:numPr>
          <w:ilvl w:val="0"/>
          <w:numId w:val="14"/>
        </w:numPr>
        <w:spacing w:before="0" w:beforeAutospacing="0" w:after="0" w:afterAutospacing="0"/>
      </w:pPr>
      <w:r w:rsidRPr="00A649ED">
        <w:t>Примеры формирующего оценивания в образовательной практике.</w:t>
      </w:r>
    </w:p>
    <w:p w:rsidR="00A649ED" w:rsidRPr="00A649ED" w:rsidRDefault="00A649ED" w:rsidP="00595FD8">
      <w:pPr>
        <w:pStyle w:val="a5"/>
        <w:numPr>
          <w:ilvl w:val="0"/>
          <w:numId w:val="14"/>
        </w:numPr>
        <w:spacing w:before="0" w:beforeAutospacing="0" w:after="0" w:afterAutospacing="0"/>
      </w:pPr>
      <w:r w:rsidRPr="00A649ED">
        <w:t>Практическое задание: анализ примеров формирующего оценивания.</w:t>
      </w:r>
    </w:p>
    <w:p w:rsidR="00A649ED" w:rsidRPr="00A649ED" w:rsidRDefault="00A649ED" w:rsidP="00A649ED">
      <w:pPr>
        <w:pStyle w:val="a5"/>
        <w:spacing w:before="0" w:beforeAutospacing="0" w:after="0" w:afterAutospacing="0"/>
      </w:pPr>
      <w:r w:rsidRPr="00A649ED">
        <w:t>3. Методы и инструменты формирующего оценивания (</w:t>
      </w:r>
      <w:r>
        <w:t>2</w:t>
      </w:r>
      <w:r w:rsidRPr="00A649ED">
        <w:t>0 минут)</w:t>
      </w:r>
    </w:p>
    <w:p w:rsidR="00A649ED" w:rsidRPr="00A649ED" w:rsidRDefault="00A649ED" w:rsidP="00595FD8">
      <w:pPr>
        <w:pStyle w:val="a5"/>
        <w:numPr>
          <w:ilvl w:val="0"/>
          <w:numId w:val="15"/>
        </w:numPr>
        <w:spacing w:before="0" w:beforeAutospacing="0" w:after="0" w:afterAutospacing="0"/>
      </w:pPr>
      <w:r w:rsidRPr="00A649ED">
        <w:t>Наблюдения и отчёты о продвижении.</w:t>
      </w:r>
    </w:p>
    <w:p w:rsidR="00A649ED" w:rsidRPr="00A649ED" w:rsidRDefault="00A649ED" w:rsidP="00595FD8">
      <w:pPr>
        <w:pStyle w:val="a5"/>
        <w:numPr>
          <w:ilvl w:val="0"/>
          <w:numId w:val="15"/>
        </w:numPr>
        <w:spacing w:before="0" w:beforeAutospacing="0" w:after="0" w:afterAutospacing="0"/>
      </w:pPr>
      <w:r w:rsidRPr="00A649ED">
        <w:t>Самооценка и взаимооценка.</w:t>
      </w:r>
    </w:p>
    <w:p w:rsidR="00A649ED" w:rsidRPr="00A649ED" w:rsidRDefault="00A649ED" w:rsidP="00595FD8">
      <w:pPr>
        <w:pStyle w:val="a5"/>
        <w:numPr>
          <w:ilvl w:val="0"/>
          <w:numId w:val="15"/>
        </w:numPr>
        <w:spacing w:before="0" w:beforeAutospacing="0" w:after="0" w:afterAutospacing="0"/>
      </w:pPr>
      <w:r w:rsidRPr="00A649ED">
        <w:t>Формирование критериев оценивания.</w:t>
      </w:r>
    </w:p>
    <w:p w:rsidR="00A649ED" w:rsidRDefault="00A649ED" w:rsidP="00595FD8">
      <w:pPr>
        <w:pStyle w:val="a5"/>
        <w:numPr>
          <w:ilvl w:val="0"/>
          <w:numId w:val="15"/>
        </w:numPr>
        <w:spacing w:before="0" w:beforeAutospacing="0" w:after="0" w:afterAutospacing="0"/>
      </w:pPr>
      <w:r w:rsidRPr="00A649ED">
        <w:t>Обратная связь и коррекция.</w:t>
      </w:r>
    </w:p>
    <w:p w:rsidR="00A649ED" w:rsidRPr="00A649ED" w:rsidRDefault="00A649ED" w:rsidP="00595FD8">
      <w:pPr>
        <w:pStyle w:val="a4"/>
        <w:numPr>
          <w:ilvl w:val="0"/>
          <w:numId w:val="15"/>
        </w:numPr>
      </w:pPr>
      <w:r w:rsidRPr="00A649ED">
        <w:t>Практикум «Сканирование т</w:t>
      </w:r>
      <w:r w:rsidR="00145E84">
        <w:t xml:space="preserve">ехник формирующего оценивания» </w:t>
      </w:r>
      <w:r w:rsidRPr="00A649ED">
        <w:t>(групповая работа)</w:t>
      </w:r>
    </w:p>
    <w:p w:rsidR="00A649ED" w:rsidRPr="00A649ED" w:rsidRDefault="00A649ED" w:rsidP="00A649ED">
      <w:pPr>
        <w:pStyle w:val="a5"/>
        <w:spacing w:before="0" w:beforeAutospacing="0" w:after="0" w:afterAutospacing="0"/>
      </w:pPr>
      <w:r w:rsidRPr="00A649ED">
        <w:t>4. Заключение (10 минут)</w:t>
      </w:r>
    </w:p>
    <w:p w:rsidR="00A649ED" w:rsidRPr="00A649ED" w:rsidRDefault="00A649ED" w:rsidP="00595FD8">
      <w:pPr>
        <w:pStyle w:val="a5"/>
        <w:numPr>
          <w:ilvl w:val="0"/>
          <w:numId w:val="16"/>
        </w:numPr>
        <w:spacing w:before="0" w:beforeAutospacing="0" w:after="0" w:afterAutospacing="0"/>
      </w:pPr>
      <w:r w:rsidRPr="00A649ED">
        <w:t>Подведение итогов занятия.</w:t>
      </w:r>
    </w:p>
    <w:p w:rsidR="00A649ED" w:rsidRPr="00A649ED" w:rsidRDefault="00A649ED" w:rsidP="00595FD8">
      <w:pPr>
        <w:pStyle w:val="a5"/>
        <w:numPr>
          <w:ilvl w:val="0"/>
          <w:numId w:val="16"/>
        </w:numPr>
        <w:spacing w:before="0" w:beforeAutospacing="0" w:after="0" w:afterAutospacing="0"/>
      </w:pPr>
      <w:r w:rsidRPr="00A649ED">
        <w:t>Рефлексия участников: что нового узнали, что пригодится в дальнейшем.</w:t>
      </w:r>
    </w:p>
    <w:p w:rsidR="00A649ED" w:rsidRPr="00A649ED" w:rsidRDefault="00A649ED" w:rsidP="00595FD8">
      <w:pPr>
        <w:pStyle w:val="a5"/>
        <w:numPr>
          <w:ilvl w:val="0"/>
          <w:numId w:val="16"/>
        </w:numPr>
        <w:spacing w:before="0" w:beforeAutospacing="0" w:after="0" w:afterAutospacing="0"/>
      </w:pPr>
      <w:r w:rsidRPr="00A649ED">
        <w:t>Выдача рекомендаций и дальнейших шагов.</w:t>
      </w:r>
    </w:p>
    <w:p w:rsidR="00A649ED" w:rsidRPr="00A649ED" w:rsidRDefault="00A649ED" w:rsidP="00A649ED">
      <w:pPr>
        <w:pStyle w:val="a5"/>
        <w:spacing w:before="0" w:beforeAutospacing="0" w:after="0" w:afterAutospacing="0"/>
      </w:pPr>
      <w:r w:rsidRPr="00A649ED">
        <w:t>Материалы и оборудование:</w:t>
      </w:r>
    </w:p>
    <w:p w:rsidR="00A649ED" w:rsidRPr="00A649ED" w:rsidRDefault="00A649ED" w:rsidP="00595FD8">
      <w:pPr>
        <w:pStyle w:val="a5"/>
        <w:numPr>
          <w:ilvl w:val="0"/>
          <w:numId w:val="17"/>
        </w:numPr>
        <w:spacing w:before="0" w:beforeAutospacing="0" w:after="0" w:afterAutospacing="0"/>
      </w:pPr>
      <w:r w:rsidRPr="00A649ED">
        <w:t>Флипчарт, маркеры, бумага для заметок.</w:t>
      </w:r>
    </w:p>
    <w:p w:rsidR="00A649ED" w:rsidRPr="00A649ED" w:rsidRDefault="00A649ED" w:rsidP="00595FD8">
      <w:pPr>
        <w:pStyle w:val="a5"/>
        <w:numPr>
          <w:ilvl w:val="0"/>
          <w:numId w:val="17"/>
        </w:numPr>
        <w:spacing w:before="0" w:beforeAutospacing="0" w:after="0" w:afterAutospacing="0"/>
      </w:pPr>
      <w:r w:rsidRPr="00A649ED">
        <w:t>Ноутбук и проектор для демонстрации презентаций и видеоматериалов.</w:t>
      </w:r>
    </w:p>
    <w:p w:rsidR="00A649ED" w:rsidRPr="00A649ED" w:rsidRDefault="00A649ED" w:rsidP="00595FD8">
      <w:pPr>
        <w:pStyle w:val="a5"/>
        <w:numPr>
          <w:ilvl w:val="0"/>
          <w:numId w:val="17"/>
        </w:numPr>
        <w:spacing w:before="0" w:beforeAutospacing="0" w:after="0" w:afterAutospacing="0"/>
      </w:pPr>
      <w:r w:rsidRPr="00A649ED">
        <w:t>Канцелярия для создания постеров и табличек.</w:t>
      </w:r>
    </w:p>
    <w:p w:rsidR="00A649ED" w:rsidRPr="00A649ED" w:rsidRDefault="00A649ED" w:rsidP="00A649ED">
      <w:pPr>
        <w:pStyle w:val="a5"/>
        <w:spacing w:before="0" w:beforeAutospacing="0" w:after="0" w:afterAutospacing="0"/>
      </w:pPr>
      <w:r w:rsidRPr="00A649ED">
        <w:t>Результат занятия:</w:t>
      </w:r>
    </w:p>
    <w:p w:rsidR="00A649ED" w:rsidRPr="00A649ED" w:rsidRDefault="00A649ED" w:rsidP="00A649ED">
      <w:pPr>
        <w:pStyle w:val="a5"/>
        <w:spacing w:before="0" w:beforeAutospacing="0" w:after="0" w:afterAutospacing="0"/>
        <w:jc w:val="both"/>
      </w:pPr>
      <w:r w:rsidRPr="00A649ED">
        <w:t>Участники овладеют навыками применения формирующего оценивания в образовательном процессе, научатся понимать, как это способствует повышению качества обучения студентов СПО.</w:t>
      </w:r>
    </w:p>
    <w:p w:rsidR="00A649ED" w:rsidRPr="00A649ED" w:rsidRDefault="00A649ED" w:rsidP="00A649ED">
      <w:pPr>
        <w:pStyle w:val="a5"/>
        <w:spacing w:before="0" w:beforeAutospacing="0" w:after="0" w:afterAutospacing="0"/>
      </w:pPr>
    </w:p>
    <w:p w:rsidR="0051136E" w:rsidRPr="00B47E52" w:rsidRDefault="00D155D8" w:rsidP="00A649ED">
      <w:pPr>
        <w:pStyle w:val="a5"/>
        <w:spacing w:before="0" w:beforeAutospacing="0" w:after="0" w:afterAutospacing="0"/>
        <w:jc w:val="both"/>
      </w:pPr>
      <w:r>
        <w:t>Сегодня мы будем говорить о формирующем оценивании, методах, приемах использования формирующего оценивания на уроке, техниках формирующего оценивания</w:t>
      </w:r>
      <w:r w:rsidR="0051136E">
        <w:t xml:space="preserve"> </w:t>
      </w:r>
      <w:r w:rsidR="0051136E" w:rsidRPr="00B47E52">
        <w:t>для того, чтобы в процессе совместной деятельности найти ответы на непростые вопросы:</w:t>
      </w:r>
    </w:p>
    <w:p w:rsidR="0051136E" w:rsidRPr="00B47E52" w:rsidRDefault="0051136E" w:rsidP="00595FD8">
      <w:pPr>
        <w:pStyle w:val="a4"/>
        <w:numPr>
          <w:ilvl w:val="0"/>
          <w:numId w:val="18"/>
        </w:numPr>
        <w:spacing w:after="160"/>
        <w:contextualSpacing/>
        <w:jc w:val="both"/>
      </w:pPr>
      <w:r w:rsidRPr="00B47E52">
        <w:t xml:space="preserve">Что же такое формирующее оценивание и почему оно становится ведущим видом оценивания в условиях реализации ФГОС? </w:t>
      </w:r>
    </w:p>
    <w:p w:rsidR="0051136E" w:rsidRPr="00B47E52" w:rsidRDefault="0051136E" w:rsidP="00595FD8">
      <w:pPr>
        <w:pStyle w:val="a4"/>
        <w:numPr>
          <w:ilvl w:val="0"/>
          <w:numId w:val="18"/>
        </w:numPr>
        <w:spacing w:after="160"/>
        <w:contextualSpacing/>
        <w:jc w:val="both"/>
      </w:pPr>
      <w:r w:rsidRPr="00B47E52">
        <w:t xml:space="preserve">Действительно ли формирующее оценивание мотивирует </w:t>
      </w:r>
      <w:r w:rsidR="00A649ED">
        <w:t>студентов</w:t>
      </w:r>
      <w:r w:rsidRPr="00B47E52">
        <w:t xml:space="preserve"> к самоопределению и смыслообразованию?</w:t>
      </w:r>
    </w:p>
    <w:p w:rsidR="0051136E" w:rsidRPr="00B47E52" w:rsidRDefault="0051136E" w:rsidP="00595FD8">
      <w:pPr>
        <w:pStyle w:val="a4"/>
        <w:numPr>
          <w:ilvl w:val="0"/>
          <w:numId w:val="18"/>
        </w:numPr>
        <w:spacing w:after="160"/>
        <w:contextualSpacing/>
        <w:jc w:val="both"/>
      </w:pPr>
      <w:r w:rsidRPr="00B47E52">
        <w:t xml:space="preserve">Какие техники формирующего оценивания наиболее эффективны </w:t>
      </w:r>
      <w:r w:rsidR="00A649ED">
        <w:t>в СПО</w:t>
      </w:r>
      <w:r w:rsidRPr="00B47E52">
        <w:t>?</w:t>
      </w:r>
    </w:p>
    <w:p w:rsidR="0051136E" w:rsidRPr="00B47E52" w:rsidRDefault="0051136E" w:rsidP="00595FD8">
      <w:pPr>
        <w:pStyle w:val="a4"/>
        <w:numPr>
          <w:ilvl w:val="0"/>
          <w:numId w:val="18"/>
        </w:numPr>
        <w:contextualSpacing/>
        <w:jc w:val="both"/>
      </w:pPr>
      <w:r w:rsidRPr="00B47E52">
        <w:t xml:space="preserve">Возможно ли отследить развитие формирующей оценки у </w:t>
      </w:r>
      <w:r w:rsidR="00A649ED">
        <w:t>студентов СПО?</w:t>
      </w:r>
    </w:p>
    <w:p w:rsidR="00F60F5C" w:rsidRDefault="00017AB5" w:rsidP="00F60F5C">
      <w:pPr>
        <w:pStyle w:val="a5"/>
        <w:spacing w:before="0" w:beforeAutospacing="0" w:after="0" w:afterAutospacing="0"/>
        <w:jc w:val="center"/>
      </w:pPr>
      <w:r>
        <w:t xml:space="preserve"> </w:t>
      </w:r>
      <w:r w:rsidR="002E267D">
        <w:tab/>
      </w:r>
    </w:p>
    <w:p w:rsidR="00F60F5C" w:rsidRDefault="00F60F5C" w:rsidP="00F60F5C">
      <w:pPr>
        <w:pStyle w:val="a5"/>
        <w:spacing w:before="0" w:beforeAutospacing="0" w:after="0" w:afterAutospacing="0"/>
        <w:jc w:val="center"/>
        <w:rPr>
          <w:b/>
        </w:rPr>
      </w:pPr>
      <w:r w:rsidRPr="00A649ED">
        <w:rPr>
          <w:b/>
        </w:rPr>
        <w:lastRenderedPageBreak/>
        <w:t>«Формирующее оценивание как эффективный инструмент повышения качества обучения студентов среднего профессионального образования (СПО)»</w:t>
      </w:r>
    </w:p>
    <w:p w:rsidR="00F60F5C" w:rsidRPr="00A649ED" w:rsidRDefault="00F60F5C" w:rsidP="00F60F5C">
      <w:pPr>
        <w:pStyle w:val="a5"/>
        <w:spacing w:before="0" w:beforeAutospacing="0" w:after="0" w:afterAutospacing="0"/>
        <w:jc w:val="center"/>
        <w:rPr>
          <w:b/>
        </w:rPr>
      </w:pPr>
    </w:p>
    <w:p w:rsidR="00FC74C8" w:rsidRDefault="00F60F5C" w:rsidP="00F60F5C">
      <w:pPr>
        <w:pStyle w:val="a5"/>
        <w:spacing w:before="0" w:beforeAutospacing="0" w:after="0" w:afterAutospacing="0"/>
        <w:jc w:val="both"/>
      </w:pPr>
      <w:r>
        <w:t xml:space="preserve"> </w:t>
      </w:r>
      <w:r w:rsidR="00FC74C8">
        <w:t>«Нужно бежать со всех ног, чтобы только оставаться на месте, а чтобы  куда-то попасть, надо бежать как минимум вдвое быстрее» Л. Кэролл «Алиса в Зазеркалье»</w:t>
      </w:r>
      <w:r w:rsidR="0051136E">
        <w:t>.</w:t>
      </w:r>
      <w:r w:rsidR="00FC74C8">
        <w:t xml:space="preserve"> </w:t>
      </w:r>
      <w:r w:rsidR="007A1233">
        <w:t xml:space="preserve"> </w:t>
      </w:r>
      <w:r w:rsidR="00FC74C8">
        <w:t xml:space="preserve">Мы живем в такое время, когда слова Л. Кэролла становятся очень актуальными. Меняются дети, меняемся мы. </w:t>
      </w:r>
    </w:p>
    <w:p w:rsidR="00FC74C8" w:rsidRDefault="00FC74C8" w:rsidP="002E267D">
      <w:pPr>
        <w:pStyle w:val="a5"/>
        <w:spacing w:before="0" w:beforeAutospacing="0" w:after="0" w:afterAutospacing="0"/>
        <w:ind w:firstLine="709"/>
        <w:jc w:val="both"/>
      </w:pPr>
      <w:r>
        <w:rPr>
          <w:b/>
          <w:bCs/>
        </w:rPr>
        <w:t>Новое лицо педагога: исследователь, воспитатель, консультант, руководитель</w:t>
      </w:r>
      <w:r>
        <w:rPr>
          <w:b/>
          <w:bCs/>
        </w:rPr>
        <w:br/>
        <w:t xml:space="preserve">проектов. </w:t>
      </w:r>
    </w:p>
    <w:p w:rsidR="007A1233" w:rsidRPr="007A1233" w:rsidRDefault="007A1233" w:rsidP="00A649ED">
      <w:pPr>
        <w:pStyle w:val="a5"/>
        <w:spacing w:before="0" w:beforeAutospacing="0" w:after="0" w:afterAutospacing="0"/>
        <w:rPr>
          <w:sz w:val="16"/>
          <w:szCs w:val="16"/>
        </w:rPr>
      </w:pPr>
    </w:p>
    <w:p w:rsidR="00FC74C8" w:rsidRDefault="00FC74C8" w:rsidP="002E267D">
      <w:pPr>
        <w:pStyle w:val="a5"/>
        <w:spacing w:before="0" w:beforeAutospacing="0" w:after="0" w:afterAutospacing="0"/>
        <w:ind w:firstLine="709"/>
      </w:pPr>
      <w:r>
        <w:t>Что же такое - формирующее оценивание? Что мы о нём знаем?</w:t>
      </w:r>
    </w:p>
    <w:p w:rsidR="00FC74C8" w:rsidRDefault="00FC74C8" w:rsidP="002E267D">
      <w:pPr>
        <w:pStyle w:val="a5"/>
        <w:spacing w:before="0" w:beforeAutospacing="0" w:after="0" w:afterAutospacing="0"/>
        <w:ind w:firstLine="709"/>
        <w:jc w:val="both"/>
      </w:pPr>
      <w:r>
        <w:rPr>
          <w:b/>
          <w:bCs/>
        </w:rPr>
        <w:t xml:space="preserve">Формирующее (внутреннее) оценивание </w:t>
      </w:r>
      <w:r>
        <w:t>нацелено на определение индивидуальных достижений каждого учащегося.</w:t>
      </w:r>
      <w:r w:rsidR="003055BB">
        <w:t xml:space="preserve"> </w:t>
      </w:r>
      <w:r>
        <w:t xml:space="preserve">Формирующим данный вид оценивания называется потому, что оценка ориентирована на конкретного ученика, призвана выявить пробелы в освоении учащимся элемента содержания образования с тем, чтобы восполнить их с максимальной эффективностью.  </w:t>
      </w:r>
    </w:p>
    <w:p w:rsidR="00AB3426" w:rsidRPr="002E267D" w:rsidRDefault="006C226A" w:rsidP="002E267D">
      <w:pPr>
        <w:tabs>
          <w:tab w:val="left" w:pos="709"/>
        </w:tabs>
        <w:autoSpaceDE w:val="0"/>
        <w:autoSpaceDN w:val="0"/>
        <w:adjustRightInd w:val="0"/>
        <w:ind w:left="720"/>
        <w:jc w:val="center"/>
        <w:rPr>
          <w:b/>
          <w:bCs/>
        </w:rPr>
      </w:pPr>
      <w:r w:rsidRPr="002E267D">
        <w:rPr>
          <w:b/>
          <w:bCs/>
        </w:rPr>
        <w:t>Понятие формирующего</w:t>
      </w:r>
      <w:r w:rsidR="009E4273" w:rsidRPr="002E267D">
        <w:rPr>
          <w:b/>
          <w:bCs/>
        </w:rPr>
        <w:t xml:space="preserve"> оценивани</w:t>
      </w:r>
      <w:r w:rsidRPr="002E267D">
        <w:rPr>
          <w:b/>
          <w:bCs/>
        </w:rPr>
        <w:t>я</w:t>
      </w:r>
      <w:r w:rsidR="009E4273" w:rsidRPr="002E267D">
        <w:rPr>
          <w:b/>
          <w:bCs/>
        </w:rPr>
        <w:t xml:space="preserve"> результатов деятельности учащихся</w:t>
      </w:r>
    </w:p>
    <w:p w:rsidR="00A72899" w:rsidRPr="003A4719" w:rsidRDefault="00A72899" w:rsidP="00A649ED">
      <w:pPr>
        <w:tabs>
          <w:tab w:val="left" w:pos="709"/>
        </w:tabs>
        <w:autoSpaceDE w:val="0"/>
        <w:autoSpaceDN w:val="0"/>
        <w:adjustRightInd w:val="0"/>
        <w:ind w:firstLine="709"/>
        <w:jc w:val="both"/>
      </w:pPr>
      <w:r w:rsidRPr="003A4719">
        <w:t>Процесс оценивания результатов деятельности учащихся является важной составляющей всего образовательного процесса.</w:t>
      </w:r>
      <w:r w:rsidR="00C16588" w:rsidRPr="003A4719">
        <w:t xml:space="preserve"> </w:t>
      </w:r>
      <w:r w:rsidRPr="003A4719">
        <w:t>При этом следует отметить, что «…термин оценивание относится</w:t>
      </w:r>
      <w:r w:rsidR="00C16588" w:rsidRPr="003A4719">
        <w:t xml:space="preserve"> </w:t>
      </w:r>
      <w:r w:rsidRPr="003A4719">
        <w:t>к любым формам деятельности учителя и учеников, оценивающих</w:t>
      </w:r>
      <w:r w:rsidR="00C16588" w:rsidRPr="003A4719">
        <w:t xml:space="preserve"> </w:t>
      </w:r>
      <w:r w:rsidRPr="003A4719">
        <w:t>самих себя, обеспечивающим</w:t>
      </w:r>
      <w:r w:rsidR="00C16588" w:rsidRPr="003A4719">
        <w:t xml:space="preserve"> </w:t>
      </w:r>
      <w:r w:rsidRPr="003A4719">
        <w:t>информацию</w:t>
      </w:r>
      <w:r w:rsidR="00C16588" w:rsidRPr="003A4719">
        <w:t xml:space="preserve">, </w:t>
      </w:r>
      <w:r w:rsidRPr="003A4719">
        <w:t>которая может служить</w:t>
      </w:r>
      <w:r w:rsidR="00C16588" w:rsidRPr="003A4719">
        <w:t xml:space="preserve"> </w:t>
      </w:r>
      <w:r w:rsidRPr="003A4719">
        <w:t>обратной связью и позволяет модифицировать процесс преподавания и учения»</w:t>
      </w:r>
      <w:r w:rsidR="009E4273" w:rsidRPr="003A4719">
        <w:t>.</w:t>
      </w:r>
    </w:p>
    <w:p w:rsidR="00841057" w:rsidRDefault="00841057" w:rsidP="00A649ED">
      <w:pPr>
        <w:pStyle w:val="a5"/>
      </w:pPr>
      <w:r>
        <w:rPr>
          <w:rStyle w:val="a6"/>
        </w:rPr>
        <w:t>Прочитайте</w:t>
      </w:r>
      <w:r w:rsidR="00CD5956">
        <w:rPr>
          <w:rStyle w:val="a6"/>
        </w:rPr>
        <w:t xml:space="preserve"> </w:t>
      </w:r>
      <w:r>
        <w:t>о двух подходах к использованию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988"/>
      </w:tblGrid>
      <w:tr w:rsidR="00841057" w:rsidRPr="00EA01E9" w:rsidTr="00EA01E9">
        <w:tc>
          <w:tcPr>
            <w:tcW w:w="0" w:type="auto"/>
            <w:hideMark/>
          </w:tcPr>
          <w:p w:rsidR="00841057" w:rsidRDefault="00841057" w:rsidP="00A649ED">
            <w:r>
              <w:t>Формирующее оценивание</w:t>
            </w:r>
            <w:r w:rsidR="00CD5956">
              <w:t xml:space="preserve">     </w:t>
            </w:r>
            <w:r>
              <w:t xml:space="preserve"> </w:t>
            </w:r>
            <w:r w:rsidRPr="00EA01E9">
              <w:rPr>
                <w:i/>
                <w:iCs/>
              </w:rPr>
              <w:t xml:space="preserve">formativ </w:t>
            </w:r>
          </w:p>
        </w:tc>
        <w:tc>
          <w:tcPr>
            <w:tcW w:w="0" w:type="auto"/>
            <w:hideMark/>
          </w:tcPr>
          <w:p w:rsidR="00841057" w:rsidRDefault="00841057" w:rsidP="00A649ED">
            <w:r>
              <w:t>Итоговое оценивание</w:t>
            </w:r>
            <w:r w:rsidR="00CD5956">
              <w:t xml:space="preserve">   </w:t>
            </w:r>
            <w:r>
              <w:t xml:space="preserve"> </w:t>
            </w:r>
            <w:r w:rsidRPr="00EA01E9">
              <w:rPr>
                <w:i/>
                <w:iCs/>
              </w:rPr>
              <w:t xml:space="preserve">summativ </w:t>
            </w:r>
          </w:p>
        </w:tc>
      </w:tr>
      <w:tr w:rsidR="00841057" w:rsidRPr="00EA01E9" w:rsidTr="00EA01E9">
        <w:tc>
          <w:tcPr>
            <w:tcW w:w="0" w:type="auto"/>
            <w:hideMark/>
          </w:tcPr>
          <w:p w:rsidR="00841057" w:rsidRDefault="00841057" w:rsidP="00A649ED">
            <w:r>
              <w:t xml:space="preserve">процесс, который запускает механизм обратной связи и постоянно поддерживает его в работающем состоянии. </w:t>
            </w:r>
          </w:p>
        </w:tc>
        <w:tc>
          <w:tcPr>
            <w:tcW w:w="0" w:type="auto"/>
            <w:hideMark/>
          </w:tcPr>
          <w:p w:rsidR="00841057" w:rsidRDefault="00841057" w:rsidP="00A649ED">
            <w:r>
              <w:t xml:space="preserve">проводится в момент, когда надо подвести итог и зафиксировать достижения…(Harlen, 1999) </w:t>
            </w:r>
          </w:p>
        </w:tc>
      </w:tr>
    </w:tbl>
    <w:p w:rsidR="00841057" w:rsidRDefault="00841057" w:rsidP="00A649ED">
      <w:pPr>
        <w:pStyle w:val="a5"/>
      </w:pPr>
      <w:r>
        <w:t> </w:t>
      </w:r>
      <w:r>
        <w:rPr>
          <w:rStyle w:val="a6"/>
        </w:rPr>
        <w:t xml:space="preserve">Мозговой штурм. </w:t>
      </w:r>
      <w:r w:rsidRPr="00CD5956">
        <w:rPr>
          <w:rStyle w:val="a6"/>
          <w:b w:val="0"/>
        </w:rPr>
        <w:t>Вставьте подходящие прилагательные в известное высказывание:</w:t>
      </w:r>
    </w:p>
    <w:p w:rsidR="00841057" w:rsidRDefault="00841057" w:rsidP="00A649ED">
      <w:pPr>
        <w:pStyle w:val="a5"/>
      </w:pPr>
      <w:r>
        <w:rPr>
          <w:rStyle w:val="a6"/>
        </w:rPr>
        <w:t>«</w:t>
      </w:r>
      <w:r>
        <w:rPr>
          <w:rStyle w:val="a6"/>
          <w:i/>
          <w:iCs/>
        </w:rPr>
        <w:t xml:space="preserve">Когда суп пробует повар — это ________________ оценивание; когда суп пробуют гости — это ___________ оценивание», - </w:t>
      </w:r>
      <w:r>
        <w:rPr>
          <w:rStyle w:val="a6"/>
        </w:rPr>
        <w:t>Боб Стэйк (Bob Stake)</w:t>
      </w:r>
    </w:p>
    <w:p w:rsidR="00A72899" w:rsidRPr="003A4719" w:rsidRDefault="002E267D" w:rsidP="00A649ED">
      <w:pPr>
        <w:tabs>
          <w:tab w:val="left" w:pos="709"/>
        </w:tabs>
        <w:autoSpaceDE w:val="0"/>
        <w:autoSpaceDN w:val="0"/>
        <w:adjustRightInd w:val="0"/>
        <w:ind w:firstLine="709"/>
        <w:jc w:val="both"/>
      </w:pPr>
      <w:r w:rsidRPr="002E267D">
        <w:rPr>
          <w:b/>
        </w:rPr>
        <w:t>Формирующая</w:t>
      </w:r>
      <w:r w:rsidR="00A72899" w:rsidRPr="00A762EE">
        <w:rPr>
          <w:b/>
        </w:rPr>
        <w:t xml:space="preserve"> систем</w:t>
      </w:r>
      <w:r>
        <w:rPr>
          <w:b/>
        </w:rPr>
        <w:t>а</w:t>
      </w:r>
      <w:r w:rsidR="00CD0BE5" w:rsidRPr="00A762EE">
        <w:rPr>
          <w:b/>
        </w:rPr>
        <w:t xml:space="preserve"> </w:t>
      </w:r>
      <w:r w:rsidR="00A72899" w:rsidRPr="00A762EE">
        <w:rPr>
          <w:b/>
        </w:rPr>
        <w:t>оценивания построен</w:t>
      </w:r>
      <w:r>
        <w:rPr>
          <w:b/>
        </w:rPr>
        <w:t>а</w:t>
      </w:r>
      <w:r w:rsidR="00A72899" w:rsidRPr="00A762EE">
        <w:rPr>
          <w:b/>
        </w:rPr>
        <w:t xml:space="preserve"> на следующих основаниях</w:t>
      </w:r>
      <w:r w:rsidR="00A72899" w:rsidRPr="003A4719">
        <w:t>:</w:t>
      </w:r>
    </w:p>
    <w:p w:rsidR="00A72899" w:rsidRPr="003A4719" w:rsidRDefault="00A72899" w:rsidP="00A649ED">
      <w:pPr>
        <w:tabs>
          <w:tab w:val="left" w:pos="709"/>
        </w:tabs>
        <w:autoSpaceDE w:val="0"/>
        <w:autoSpaceDN w:val="0"/>
        <w:adjustRightInd w:val="0"/>
        <w:ind w:firstLine="709"/>
        <w:jc w:val="both"/>
      </w:pPr>
      <w:r w:rsidRPr="003A4719">
        <w:t xml:space="preserve">1. Оценивание является </w:t>
      </w:r>
      <w:r w:rsidRPr="00CD5956">
        <w:rPr>
          <w:b/>
        </w:rPr>
        <w:t>пос</w:t>
      </w:r>
      <w:r w:rsidR="00CD0BE5" w:rsidRPr="00CD5956">
        <w:rPr>
          <w:b/>
        </w:rPr>
        <w:t>тоянным процессом</w:t>
      </w:r>
      <w:r w:rsidR="00CD0BE5" w:rsidRPr="003A4719">
        <w:t xml:space="preserve">, естественным </w:t>
      </w:r>
      <w:r w:rsidRPr="003A4719">
        <w:t>образом интегрированным в образовательную практику. То есть</w:t>
      </w:r>
      <w:r w:rsidR="00CD0BE5" w:rsidRPr="003A4719">
        <w:t xml:space="preserve"> о</w:t>
      </w:r>
      <w:r w:rsidRPr="003A4719">
        <w:t xml:space="preserve">ценивание осуществляется практически на каждом </w:t>
      </w:r>
      <w:r w:rsidR="002E267D">
        <w:t>занятии</w:t>
      </w:r>
      <w:r w:rsidRPr="003A4719">
        <w:t>, а не</w:t>
      </w:r>
      <w:r w:rsidR="00CD0BE5" w:rsidRPr="003A4719">
        <w:t xml:space="preserve"> </w:t>
      </w:r>
      <w:r w:rsidRPr="003A4719">
        <w:t xml:space="preserve">только в конце </w:t>
      </w:r>
      <w:r w:rsidR="002E267D">
        <w:t>семестра</w:t>
      </w:r>
      <w:r w:rsidRPr="003A4719">
        <w:t>.</w:t>
      </w:r>
    </w:p>
    <w:p w:rsidR="00A72899" w:rsidRPr="003A4719" w:rsidRDefault="00A72899" w:rsidP="00A649ED">
      <w:pPr>
        <w:tabs>
          <w:tab w:val="left" w:pos="709"/>
        </w:tabs>
        <w:autoSpaceDE w:val="0"/>
        <w:autoSpaceDN w:val="0"/>
        <w:adjustRightInd w:val="0"/>
        <w:ind w:firstLine="709"/>
        <w:jc w:val="both"/>
      </w:pPr>
      <w:r w:rsidRPr="003A4719">
        <w:t xml:space="preserve">2. Оценивание может быть только </w:t>
      </w:r>
      <w:r w:rsidRPr="00CD5956">
        <w:rPr>
          <w:b/>
        </w:rPr>
        <w:t>критериальным</w:t>
      </w:r>
      <w:r w:rsidRPr="003A4719">
        <w:t>. Основными</w:t>
      </w:r>
      <w:r w:rsidR="00CD0BE5" w:rsidRPr="003A4719">
        <w:t xml:space="preserve"> </w:t>
      </w:r>
      <w:r w:rsidRPr="003A4719">
        <w:t>критериями оценивания выс</w:t>
      </w:r>
      <w:r w:rsidR="00CD0BE5" w:rsidRPr="003A4719">
        <w:t>тупают ожидаемые результаты, со</w:t>
      </w:r>
      <w:r w:rsidRPr="003A4719">
        <w:t>ответствующие учебным целям. Например, в качестве критериев</w:t>
      </w:r>
      <w:r w:rsidR="00CD0BE5" w:rsidRPr="003A4719">
        <w:t xml:space="preserve"> </w:t>
      </w:r>
      <w:r w:rsidRPr="003A4719">
        <w:t>оценивания могут выступать планируемые учебные умения как</w:t>
      </w:r>
      <w:r w:rsidR="00CD0BE5" w:rsidRPr="003A4719">
        <w:t xml:space="preserve"> </w:t>
      </w:r>
      <w:r w:rsidRPr="003A4719">
        <w:t>предметные, так и метапредметные.</w:t>
      </w:r>
    </w:p>
    <w:p w:rsidR="00A72899" w:rsidRPr="003A4719" w:rsidRDefault="00A72899" w:rsidP="00A649ED">
      <w:pPr>
        <w:tabs>
          <w:tab w:val="left" w:pos="709"/>
        </w:tabs>
        <w:autoSpaceDE w:val="0"/>
        <w:autoSpaceDN w:val="0"/>
        <w:adjustRightInd w:val="0"/>
        <w:ind w:firstLine="709"/>
        <w:jc w:val="both"/>
      </w:pPr>
      <w:r w:rsidRPr="003A4719">
        <w:t>3. Критерии оценивания и алгоритм выставления</w:t>
      </w:r>
      <w:r w:rsidR="00CD0BE5" w:rsidRPr="003A4719">
        <w:t xml:space="preserve"> отметки зара</w:t>
      </w:r>
      <w:r w:rsidRPr="003A4719">
        <w:t>нее известны и педагогам, и учащимся. Они могут вырабатываться</w:t>
      </w:r>
      <w:r w:rsidR="00CD0BE5" w:rsidRPr="003A4719">
        <w:t xml:space="preserve"> </w:t>
      </w:r>
      <w:r w:rsidRPr="003A4719">
        <w:t>ими совместно.</w:t>
      </w:r>
    </w:p>
    <w:p w:rsidR="00A72899" w:rsidRPr="003A4719" w:rsidRDefault="00A72899" w:rsidP="00A649ED">
      <w:pPr>
        <w:tabs>
          <w:tab w:val="left" w:pos="709"/>
        </w:tabs>
        <w:autoSpaceDE w:val="0"/>
        <w:autoSpaceDN w:val="0"/>
        <w:adjustRightInd w:val="0"/>
        <w:ind w:firstLine="709"/>
        <w:jc w:val="both"/>
      </w:pPr>
      <w:r w:rsidRPr="003A4719">
        <w:t>4. Система оценивания выс</w:t>
      </w:r>
      <w:r w:rsidR="00CD0BE5" w:rsidRPr="003A4719">
        <w:t xml:space="preserve">траивается таким образом, чтобы </w:t>
      </w:r>
      <w:r w:rsidRPr="00CD5956">
        <w:rPr>
          <w:b/>
        </w:rPr>
        <w:t>учащиеся включались</w:t>
      </w:r>
      <w:r w:rsidRPr="003A4719">
        <w:t xml:space="preserve"> в контрольно-оценочную деятельность,</w:t>
      </w:r>
      <w:r w:rsidR="00CD0BE5" w:rsidRPr="003A4719">
        <w:t xml:space="preserve"> </w:t>
      </w:r>
      <w:r w:rsidRPr="003A4719">
        <w:t>приобретая навыки и привычку к самооценке. То ест</w:t>
      </w:r>
      <w:r w:rsidR="00CD0BE5" w:rsidRPr="003A4719">
        <w:t xml:space="preserve">ь результаты учебной деятельности </w:t>
      </w:r>
      <w:r w:rsidRPr="003A4719">
        <w:t>оцениваются не только и не столько</w:t>
      </w:r>
      <w:r w:rsidR="00CD0BE5" w:rsidRPr="003A4719">
        <w:t xml:space="preserve"> </w:t>
      </w:r>
      <w:r w:rsidRPr="003A4719">
        <w:t>педагогом (как при традиционной системе оценивания), сколько</w:t>
      </w:r>
      <w:r w:rsidR="00CD0BE5" w:rsidRPr="003A4719">
        <w:t xml:space="preserve"> </w:t>
      </w:r>
      <w:r w:rsidRPr="003A4719">
        <w:t>самими учащимися.</w:t>
      </w:r>
    </w:p>
    <w:p w:rsidR="00CD0BE5" w:rsidRPr="003A4719" w:rsidRDefault="00A72899" w:rsidP="00A649ED">
      <w:pPr>
        <w:tabs>
          <w:tab w:val="left" w:pos="709"/>
        </w:tabs>
        <w:autoSpaceDE w:val="0"/>
        <w:autoSpaceDN w:val="0"/>
        <w:adjustRightInd w:val="0"/>
        <w:ind w:firstLine="709"/>
        <w:jc w:val="both"/>
      </w:pPr>
      <w:r w:rsidRPr="003A4719">
        <w:t xml:space="preserve">Существенно </w:t>
      </w:r>
      <w:r w:rsidRPr="00A9220E">
        <w:rPr>
          <w:b/>
        </w:rPr>
        <w:t>расширяетс</w:t>
      </w:r>
      <w:r w:rsidR="00CD0BE5" w:rsidRPr="00A9220E">
        <w:rPr>
          <w:b/>
        </w:rPr>
        <w:t xml:space="preserve">я перечень видов и форм учебных </w:t>
      </w:r>
      <w:r w:rsidRPr="00A9220E">
        <w:rPr>
          <w:b/>
        </w:rPr>
        <w:t>работ</w:t>
      </w:r>
      <w:r w:rsidRPr="003A4719">
        <w:t>, которые могут свидетельствовать о результатах учебной</w:t>
      </w:r>
      <w:r w:rsidR="00CD0BE5" w:rsidRPr="003A4719">
        <w:t xml:space="preserve"> </w:t>
      </w:r>
      <w:r w:rsidRPr="003A4719">
        <w:t xml:space="preserve">деятельности и подлежат оценке. </w:t>
      </w:r>
      <w:r w:rsidRPr="00D91551">
        <w:rPr>
          <w:b/>
        </w:rPr>
        <w:t>В их число входят</w:t>
      </w:r>
      <w:r w:rsidRPr="003A4719">
        <w:t>:</w:t>
      </w:r>
      <w:r w:rsidR="00CD0BE5" w:rsidRPr="003A4719">
        <w:t xml:space="preserve"> </w:t>
      </w:r>
    </w:p>
    <w:p w:rsidR="00A72899" w:rsidRPr="003A4719" w:rsidRDefault="009E4273" w:rsidP="00595FD8">
      <w:pPr>
        <w:numPr>
          <w:ilvl w:val="0"/>
          <w:numId w:val="1"/>
        </w:numPr>
        <w:tabs>
          <w:tab w:val="left" w:pos="284"/>
        </w:tabs>
        <w:autoSpaceDE w:val="0"/>
        <w:autoSpaceDN w:val="0"/>
        <w:adjustRightInd w:val="0"/>
        <w:ind w:left="0" w:firstLine="567"/>
        <w:jc w:val="both"/>
      </w:pPr>
      <w:r w:rsidRPr="003A4719">
        <w:t xml:space="preserve"> </w:t>
      </w:r>
      <w:r w:rsidR="00A72899" w:rsidRPr="003A4719">
        <w:t>работы учащихся (домаш</w:t>
      </w:r>
      <w:r w:rsidR="00CD0BE5" w:rsidRPr="003A4719">
        <w:t>ние задания, мини-проекты и пре</w:t>
      </w:r>
      <w:r w:rsidR="00A72899" w:rsidRPr="003A4719">
        <w:t>зентации, разнообразные тексты, отчеты о наблюдениях и</w:t>
      </w:r>
      <w:r w:rsidR="00CD0BE5" w:rsidRPr="003A4719">
        <w:t xml:space="preserve"> </w:t>
      </w:r>
      <w:r w:rsidR="00A72899" w:rsidRPr="003A4719">
        <w:t>экспериментах, дневники,</w:t>
      </w:r>
      <w:r w:rsidR="00CD0BE5" w:rsidRPr="003A4719">
        <w:t xml:space="preserve"> собранные массивы данных, под</w:t>
      </w:r>
      <w:r w:rsidR="00A72899" w:rsidRPr="003A4719">
        <w:t>борки информационных материалов, а также разнообразные</w:t>
      </w:r>
      <w:r w:rsidR="00CD0BE5" w:rsidRPr="003A4719">
        <w:t xml:space="preserve"> </w:t>
      </w:r>
      <w:r w:rsidR="00A72899" w:rsidRPr="003A4719">
        <w:t>инициативные творческие работы);</w:t>
      </w:r>
    </w:p>
    <w:p w:rsidR="00A72899" w:rsidRPr="003A4719" w:rsidRDefault="009E4273" w:rsidP="00595FD8">
      <w:pPr>
        <w:numPr>
          <w:ilvl w:val="0"/>
          <w:numId w:val="1"/>
        </w:numPr>
        <w:tabs>
          <w:tab w:val="left" w:pos="284"/>
        </w:tabs>
        <w:autoSpaceDE w:val="0"/>
        <w:autoSpaceDN w:val="0"/>
        <w:adjustRightInd w:val="0"/>
        <w:ind w:left="0" w:firstLine="567"/>
        <w:jc w:val="both"/>
      </w:pPr>
      <w:r w:rsidRPr="003A4719">
        <w:t xml:space="preserve">  </w:t>
      </w:r>
      <w:r w:rsidR="00A72899" w:rsidRPr="003A4719">
        <w:t>индивидуальная и совместная деятельность учащихся в ходе</w:t>
      </w:r>
      <w:r w:rsidRPr="003A4719">
        <w:t xml:space="preserve"> </w:t>
      </w:r>
      <w:r w:rsidR="00A72899" w:rsidRPr="003A4719">
        <w:t>выполнения работ;</w:t>
      </w:r>
    </w:p>
    <w:p w:rsidR="00A72899" w:rsidRPr="003A4719" w:rsidRDefault="00CD0BE5" w:rsidP="00595FD8">
      <w:pPr>
        <w:numPr>
          <w:ilvl w:val="0"/>
          <w:numId w:val="1"/>
        </w:numPr>
        <w:tabs>
          <w:tab w:val="left" w:pos="284"/>
        </w:tabs>
        <w:autoSpaceDE w:val="0"/>
        <w:autoSpaceDN w:val="0"/>
        <w:adjustRightInd w:val="0"/>
        <w:ind w:left="0" w:firstLine="567"/>
        <w:jc w:val="both"/>
      </w:pPr>
      <w:r w:rsidRPr="003A4719">
        <w:t xml:space="preserve"> </w:t>
      </w:r>
      <w:r w:rsidR="00A72899" w:rsidRPr="003A4719">
        <w:t>статистические данные, о</w:t>
      </w:r>
      <w:r w:rsidRPr="003A4719">
        <w:t>снованные на ясно выраженных по</w:t>
      </w:r>
      <w:r w:rsidR="00A72899" w:rsidRPr="003A4719">
        <w:t>казателях и получаемые в ходе целенаправленных наблюдений</w:t>
      </w:r>
      <w:r w:rsidRPr="003A4719">
        <w:t xml:space="preserve"> </w:t>
      </w:r>
      <w:r w:rsidR="00A72899" w:rsidRPr="003A4719">
        <w:t>или мини-исследований;</w:t>
      </w:r>
    </w:p>
    <w:p w:rsidR="00CD0BE5" w:rsidRPr="003A4719" w:rsidRDefault="00CD0BE5" w:rsidP="00595FD8">
      <w:pPr>
        <w:numPr>
          <w:ilvl w:val="0"/>
          <w:numId w:val="1"/>
        </w:numPr>
        <w:tabs>
          <w:tab w:val="left" w:pos="284"/>
        </w:tabs>
        <w:autoSpaceDE w:val="0"/>
        <w:autoSpaceDN w:val="0"/>
        <w:adjustRightInd w:val="0"/>
        <w:ind w:left="0" w:firstLine="567"/>
        <w:jc w:val="both"/>
        <w:rPr>
          <w:i/>
          <w:iCs/>
        </w:rPr>
      </w:pPr>
      <w:r w:rsidRPr="003A4719">
        <w:t xml:space="preserve"> </w:t>
      </w:r>
      <w:r w:rsidR="00A72899" w:rsidRPr="003A4719">
        <w:t>результаты тестирования (результаты устных и письменных</w:t>
      </w:r>
      <w:r w:rsidRPr="003A4719">
        <w:t xml:space="preserve"> </w:t>
      </w:r>
      <w:r w:rsidR="00A72899" w:rsidRPr="003A4719">
        <w:t>проверочных работ).</w:t>
      </w:r>
      <w:r w:rsidR="00A72899" w:rsidRPr="003A4719">
        <w:rPr>
          <w:i/>
          <w:iCs/>
        </w:rPr>
        <w:t xml:space="preserve"> </w:t>
      </w:r>
    </w:p>
    <w:p w:rsidR="00A72899" w:rsidRPr="003A4719" w:rsidRDefault="00A72899" w:rsidP="00A649ED">
      <w:pPr>
        <w:tabs>
          <w:tab w:val="left" w:pos="709"/>
        </w:tabs>
        <w:autoSpaceDE w:val="0"/>
        <w:autoSpaceDN w:val="0"/>
        <w:adjustRightInd w:val="0"/>
        <w:ind w:firstLine="709"/>
        <w:jc w:val="both"/>
      </w:pPr>
      <w:r w:rsidRPr="004B5E4A">
        <w:rPr>
          <w:b/>
          <w:i/>
          <w:iCs/>
        </w:rPr>
        <w:t xml:space="preserve">Формирующее оценивание </w:t>
      </w:r>
      <w:r w:rsidRPr="004B5E4A">
        <w:rPr>
          <w:b/>
          <w:i/>
        </w:rPr>
        <w:t>пон</w:t>
      </w:r>
      <w:r w:rsidR="00CD0BE5" w:rsidRPr="004B5E4A">
        <w:rPr>
          <w:b/>
          <w:i/>
        </w:rPr>
        <w:t>имается как процесс поиска и ин</w:t>
      </w:r>
      <w:r w:rsidRPr="004B5E4A">
        <w:rPr>
          <w:b/>
          <w:i/>
        </w:rPr>
        <w:t>терпретации данных</w:t>
      </w:r>
      <w:r w:rsidRPr="004B5E4A">
        <w:rPr>
          <w:i/>
        </w:rPr>
        <w:t xml:space="preserve">, которые </w:t>
      </w:r>
      <w:r w:rsidR="002E267D">
        <w:rPr>
          <w:i/>
        </w:rPr>
        <w:t>студенты</w:t>
      </w:r>
      <w:r w:rsidRPr="004B5E4A">
        <w:rPr>
          <w:i/>
        </w:rPr>
        <w:t xml:space="preserve"> и </w:t>
      </w:r>
      <w:r w:rsidR="002E267D">
        <w:rPr>
          <w:i/>
        </w:rPr>
        <w:t>педагоги</w:t>
      </w:r>
      <w:r w:rsidRPr="004B5E4A">
        <w:rPr>
          <w:i/>
        </w:rPr>
        <w:t xml:space="preserve"> используют</w:t>
      </w:r>
      <w:r w:rsidR="00CD0BE5" w:rsidRPr="004B5E4A">
        <w:rPr>
          <w:i/>
        </w:rPr>
        <w:t xml:space="preserve"> </w:t>
      </w:r>
      <w:r w:rsidRPr="004B5E4A">
        <w:rPr>
          <w:i/>
        </w:rPr>
        <w:t xml:space="preserve">для того, чтобы решить, как далеко </w:t>
      </w:r>
      <w:r w:rsidR="002E267D">
        <w:rPr>
          <w:i/>
        </w:rPr>
        <w:t>студенты</w:t>
      </w:r>
      <w:r w:rsidRPr="004B5E4A">
        <w:rPr>
          <w:i/>
        </w:rPr>
        <w:t xml:space="preserve"> уже продвинулись в</w:t>
      </w:r>
      <w:r w:rsidR="00CD0BE5" w:rsidRPr="004B5E4A">
        <w:rPr>
          <w:i/>
        </w:rPr>
        <w:t xml:space="preserve"> </w:t>
      </w:r>
      <w:r w:rsidRPr="004B5E4A">
        <w:rPr>
          <w:i/>
        </w:rPr>
        <w:t>своей учёбе, куда им необходимо продвинуться и как сделать это</w:t>
      </w:r>
      <w:r w:rsidR="00CD0BE5" w:rsidRPr="004B5E4A">
        <w:rPr>
          <w:i/>
        </w:rPr>
        <w:t xml:space="preserve"> наилучшим образом</w:t>
      </w:r>
      <w:r w:rsidRPr="003A4719">
        <w:t>.</w:t>
      </w:r>
    </w:p>
    <w:p w:rsidR="00A72899" w:rsidRDefault="00A72899" w:rsidP="00A649ED">
      <w:pPr>
        <w:tabs>
          <w:tab w:val="left" w:pos="709"/>
        </w:tabs>
        <w:autoSpaceDE w:val="0"/>
        <w:autoSpaceDN w:val="0"/>
        <w:adjustRightInd w:val="0"/>
        <w:ind w:firstLine="709"/>
        <w:jc w:val="both"/>
      </w:pPr>
      <w:r w:rsidRPr="003A4719">
        <w:t>Формирующее оценивание при</w:t>
      </w:r>
      <w:r w:rsidR="00CD0BE5" w:rsidRPr="003A4719">
        <w:t>нято выделять наряду с итоговым</w:t>
      </w:r>
      <w:r w:rsidR="002E267D">
        <w:t>,</w:t>
      </w:r>
      <w:r w:rsidR="00CD0BE5" w:rsidRPr="003A4719">
        <w:t xml:space="preserve"> </w:t>
      </w:r>
      <w:r w:rsidRPr="003A4719">
        <w:t>как второй обязательный элем</w:t>
      </w:r>
      <w:r w:rsidR="00CD0BE5" w:rsidRPr="003A4719">
        <w:t>ент полноценной системы оценива</w:t>
      </w:r>
      <w:r w:rsidRPr="003A4719">
        <w:t>ния. Если итоговое оценивани</w:t>
      </w:r>
      <w:r w:rsidR="004B5E4A">
        <w:t>е</w:t>
      </w:r>
      <w:r w:rsidRPr="003A4719">
        <w:t xml:space="preserve"> происходит по завершении того</w:t>
      </w:r>
      <w:r w:rsidR="00CD0BE5" w:rsidRPr="003A4719">
        <w:t xml:space="preserve"> </w:t>
      </w:r>
      <w:r w:rsidRPr="003A4719">
        <w:t>или иного учебного этапа и решает задачи контроля и фиксации</w:t>
      </w:r>
      <w:r w:rsidR="00CD0BE5" w:rsidRPr="003A4719">
        <w:t xml:space="preserve"> </w:t>
      </w:r>
      <w:r w:rsidRPr="003A4719">
        <w:t>результата, то формирующее оце</w:t>
      </w:r>
      <w:r w:rsidR="00CD0BE5" w:rsidRPr="003A4719">
        <w:t>нивание происходит в ходе обуче</w:t>
      </w:r>
      <w:r w:rsidRPr="003A4719">
        <w:t xml:space="preserve">ния и является его частью. </w:t>
      </w:r>
      <w:r w:rsidRPr="003E7ECF">
        <w:rPr>
          <w:b/>
        </w:rPr>
        <w:t>Его можно рассматривать как текущее,</w:t>
      </w:r>
      <w:r w:rsidR="00CD0BE5" w:rsidRPr="003E7ECF">
        <w:rPr>
          <w:b/>
        </w:rPr>
        <w:t xml:space="preserve"> </w:t>
      </w:r>
      <w:r w:rsidRPr="003E7ECF">
        <w:rPr>
          <w:b/>
        </w:rPr>
        <w:t>диагностическое, но наиболее точное название – «оценивание для</w:t>
      </w:r>
      <w:r w:rsidR="00CD0BE5" w:rsidRPr="003E7ECF">
        <w:rPr>
          <w:b/>
        </w:rPr>
        <w:t xml:space="preserve"> </w:t>
      </w:r>
      <w:r w:rsidRPr="003E7ECF">
        <w:rPr>
          <w:b/>
        </w:rPr>
        <w:t>обучения».</w:t>
      </w:r>
      <w:r w:rsidRPr="003A4719">
        <w:t xml:space="preserve"> Формирующее оценивание является наиболее эффективным</w:t>
      </w:r>
      <w:r w:rsidR="00CD0BE5" w:rsidRPr="003A4719">
        <w:t xml:space="preserve"> </w:t>
      </w:r>
      <w:r w:rsidRPr="003A4719">
        <w:t>способом повысить образоват</w:t>
      </w:r>
      <w:r w:rsidR="00CD0BE5" w:rsidRPr="003A4719">
        <w:t>ельные достижения каждого учени</w:t>
      </w:r>
      <w:r w:rsidRPr="003A4719">
        <w:t>ка и сократить разрыв между наиболее успевающими учащимися</w:t>
      </w:r>
      <w:r w:rsidR="009E4273" w:rsidRPr="003A4719">
        <w:t xml:space="preserve"> </w:t>
      </w:r>
      <w:r w:rsidRPr="003A4719">
        <w:t>и теми, кто испытывает серьёзные затруднения в обучении.</w:t>
      </w:r>
    </w:p>
    <w:p w:rsidR="005A0293" w:rsidRPr="003A4719" w:rsidRDefault="005A0293" w:rsidP="00A649ED">
      <w:pPr>
        <w:tabs>
          <w:tab w:val="left" w:pos="709"/>
        </w:tabs>
        <w:autoSpaceDE w:val="0"/>
        <w:autoSpaceDN w:val="0"/>
        <w:adjustRightInd w:val="0"/>
        <w:ind w:firstLine="709"/>
        <w:jc w:val="both"/>
      </w:pPr>
    </w:p>
    <w:p w:rsidR="00A72899" w:rsidRPr="003A4719" w:rsidRDefault="00A72899" w:rsidP="00A649ED">
      <w:pPr>
        <w:tabs>
          <w:tab w:val="left" w:pos="709"/>
        </w:tabs>
        <w:autoSpaceDE w:val="0"/>
        <w:autoSpaceDN w:val="0"/>
        <w:adjustRightInd w:val="0"/>
        <w:ind w:firstLine="709"/>
        <w:jc w:val="center"/>
        <w:rPr>
          <w:b/>
          <w:bCs/>
          <w:iCs/>
          <w:sz w:val="28"/>
          <w:szCs w:val="28"/>
        </w:rPr>
      </w:pPr>
      <w:r w:rsidRPr="003A4719">
        <w:rPr>
          <w:b/>
          <w:bCs/>
          <w:iCs/>
          <w:sz w:val="28"/>
          <w:szCs w:val="28"/>
        </w:rPr>
        <w:t>Принципы использования формирующего оценивания</w:t>
      </w:r>
    </w:p>
    <w:p w:rsidR="009E4273" w:rsidRPr="005E5E47" w:rsidRDefault="009E4273" w:rsidP="00A649ED">
      <w:pPr>
        <w:tabs>
          <w:tab w:val="left" w:pos="709"/>
        </w:tabs>
        <w:autoSpaceDE w:val="0"/>
        <w:autoSpaceDN w:val="0"/>
        <w:adjustRightInd w:val="0"/>
        <w:ind w:firstLine="709"/>
        <w:rPr>
          <w:sz w:val="16"/>
          <w:szCs w:val="16"/>
        </w:rPr>
      </w:pPr>
    </w:p>
    <w:p w:rsidR="00CD0BE5" w:rsidRPr="00F36A95" w:rsidRDefault="00A72899" w:rsidP="00A649ED">
      <w:pPr>
        <w:tabs>
          <w:tab w:val="left" w:pos="709"/>
        </w:tabs>
        <w:autoSpaceDE w:val="0"/>
        <w:autoSpaceDN w:val="0"/>
        <w:adjustRightInd w:val="0"/>
        <w:ind w:firstLine="709"/>
        <w:jc w:val="both"/>
        <w:rPr>
          <w:bCs/>
        </w:rPr>
      </w:pPr>
      <w:r w:rsidRPr="00F36A95">
        <w:rPr>
          <w:bCs/>
        </w:rPr>
        <w:t>Формирующее оценивание</w:t>
      </w:r>
      <w:r w:rsidR="009E4273" w:rsidRPr="00F36A95">
        <w:rPr>
          <w:bCs/>
        </w:rPr>
        <w:t>:</w:t>
      </w:r>
    </w:p>
    <w:p w:rsidR="00A72899" w:rsidRPr="003A4719" w:rsidRDefault="00CD0BE5" w:rsidP="00A649ED">
      <w:pPr>
        <w:tabs>
          <w:tab w:val="left" w:pos="709"/>
        </w:tabs>
        <w:autoSpaceDE w:val="0"/>
        <w:autoSpaceDN w:val="0"/>
        <w:adjustRightInd w:val="0"/>
        <w:ind w:firstLine="709"/>
        <w:jc w:val="both"/>
        <w:rPr>
          <w:b/>
          <w:bCs/>
        </w:rPr>
      </w:pPr>
      <w:r w:rsidRPr="003A4719">
        <w:rPr>
          <w:b/>
          <w:bCs/>
          <w:sz w:val="28"/>
          <w:szCs w:val="28"/>
        </w:rPr>
        <w:t xml:space="preserve">- </w:t>
      </w:r>
      <w:r w:rsidR="00A72899" w:rsidRPr="006214EA">
        <w:rPr>
          <w:b/>
          <w:iCs/>
        </w:rPr>
        <w:t>Центрировано на ученике</w:t>
      </w:r>
      <w:r w:rsidR="00A72899" w:rsidRPr="003A4719">
        <w:rPr>
          <w:i/>
          <w:iCs/>
        </w:rPr>
        <w:t xml:space="preserve">. </w:t>
      </w:r>
      <w:r w:rsidR="00A72899" w:rsidRPr="003A4719">
        <w:t xml:space="preserve">В центре формирующего оценивания — </w:t>
      </w:r>
      <w:r w:rsidR="002E267D">
        <w:t>студент</w:t>
      </w:r>
      <w:r w:rsidR="00A72899" w:rsidRPr="003A4719">
        <w:t xml:space="preserve">. Внимание </w:t>
      </w:r>
      <w:r w:rsidR="002E267D">
        <w:t>педагога</w:t>
      </w:r>
      <w:r w:rsidR="00A72899" w:rsidRPr="003A4719">
        <w:t xml:space="preserve"> и </w:t>
      </w:r>
      <w:r w:rsidR="002E267D">
        <w:t>студента</w:t>
      </w:r>
      <w:r w:rsidR="00A72899" w:rsidRPr="003A4719">
        <w:t xml:space="preserve"> в большей степени</w:t>
      </w:r>
      <w:r w:rsidRPr="003A4719">
        <w:rPr>
          <w:b/>
          <w:bCs/>
        </w:rPr>
        <w:t xml:space="preserve"> </w:t>
      </w:r>
      <w:r w:rsidR="00A72899" w:rsidRPr="003A4719">
        <w:t>фокусируется на отслеживании и улучшении процесса учения,</w:t>
      </w:r>
      <w:r w:rsidRPr="003A4719">
        <w:rPr>
          <w:b/>
          <w:bCs/>
        </w:rPr>
        <w:t xml:space="preserve"> </w:t>
      </w:r>
      <w:r w:rsidR="00A72899" w:rsidRPr="003A4719">
        <w:t xml:space="preserve">а не преподавания. При его использовании </w:t>
      </w:r>
      <w:r w:rsidR="002E267D">
        <w:t>педагог</w:t>
      </w:r>
      <w:r w:rsidR="002E267D" w:rsidRPr="003A4719">
        <w:t xml:space="preserve"> и </w:t>
      </w:r>
      <w:r w:rsidR="002E267D">
        <w:t>студент</w:t>
      </w:r>
      <w:r w:rsidR="002E267D" w:rsidRPr="003A4719">
        <w:t xml:space="preserve"> </w:t>
      </w:r>
      <w:r w:rsidR="00A72899" w:rsidRPr="003A4719">
        <w:t>получают информацию, на основании которой они принимают</w:t>
      </w:r>
      <w:r w:rsidRPr="003A4719">
        <w:rPr>
          <w:b/>
          <w:bCs/>
        </w:rPr>
        <w:t xml:space="preserve"> </w:t>
      </w:r>
      <w:r w:rsidR="00A72899" w:rsidRPr="003A4719">
        <w:t>решения, как улучшать и развивать учение.</w:t>
      </w:r>
    </w:p>
    <w:p w:rsidR="00C16588" w:rsidRPr="003A4719" w:rsidRDefault="00CD0BE5" w:rsidP="00A649ED">
      <w:pPr>
        <w:tabs>
          <w:tab w:val="left" w:pos="709"/>
        </w:tabs>
        <w:autoSpaceDE w:val="0"/>
        <w:autoSpaceDN w:val="0"/>
        <w:adjustRightInd w:val="0"/>
        <w:ind w:firstLine="709"/>
        <w:jc w:val="both"/>
        <w:rPr>
          <w:rFonts w:eastAsia="Wingdings-Regular"/>
        </w:rPr>
      </w:pPr>
      <w:r w:rsidRPr="003A4719">
        <w:rPr>
          <w:rFonts w:eastAsia="Wingdings-Regular"/>
        </w:rPr>
        <w:t xml:space="preserve">- </w:t>
      </w:r>
      <w:r w:rsidR="00C16588" w:rsidRPr="003A4719">
        <w:rPr>
          <w:rFonts w:eastAsia="Wingdings-Regular"/>
          <w:i/>
          <w:iCs/>
        </w:rPr>
        <w:t xml:space="preserve"> </w:t>
      </w:r>
      <w:r w:rsidR="00C16588" w:rsidRPr="00431697">
        <w:rPr>
          <w:rFonts w:eastAsia="Wingdings-Regular"/>
          <w:b/>
          <w:iCs/>
        </w:rPr>
        <w:t xml:space="preserve">Направляется </w:t>
      </w:r>
      <w:r w:rsidR="002E267D">
        <w:rPr>
          <w:rFonts w:eastAsia="Wingdings-Regular"/>
          <w:b/>
          <w:iCs/>
        </w:rPr>
        <w:t>педагогом</w:t>
      </w:r>
      <w:r w:rsidR="00C16588" w:rsidRPr="003A4719">
        <w:rPr>
          <w:rFonts w:eastAsia="Wingdings-Regular"/>
          <w:i/>
          <w:iCs/>
        </w:rPr>
        <w:t xml:space="preserve">. </w:t>
      </w:r>
      <w:r w:rsidRPr="003A4719">
        <w:rPr>
          <w:rFonts w:eastAsia="Wingdings-Regular"/>
        </w:rPr>
        <w:t>Применение формирующего оценива</w:t>
      </w:r>
      <w:r w:rsidR="00C16588" w:rsidRPr="003A4719">
        <w:rPr>
          <w:rFonts w:eastAsia="Wingdings-Regular"/>
        </w:rPr>
        <w:t>ния предполагает автономи</w:t>
      </w:r>
      <w:r w:rsidRPr="003A4719">
        <w:rPr>
          <w:rFonts w:eastAsia="Wingdings-Regular"/>
        </w:rPr>
        <w:t xml:space="preserve">ю, академическую свободу и высокий </w:t>
      </w:r>
      <w:r w:rsidR="00C16588" w:rsidRPr="003A4719">
        <w:rPr>
          <w:rFonts w:eastAsia="Wingdings-Regular"/>
        </w:rPr>
        <w:t xml:space="preserve">профессионализм </w:t>
      </w:r>
      <w:r w:rsidR="002E267D" w:rsidRPr="002E267D">
        <w:rPr>
          <w:rFonts w:eastAsia="Wingdings-Regular"/>
          <w:iCs/>
        </w:rPr>
        <w:t>педагога</w:t>
      </w:r>
      <w:r w:rsidR="00C16588" w:rsidRPr="003A4719">
        <w:rPr>
          <w:rFonts w:eastAsia="Wingdings-Regular"/>
        </w:rPr>
        <w:t>, поскольку именно он решает,</w:t>
      </w:r>
      <w:r w:rsidRPr="003A4719">
        <w:rPr>
          <w:rFonts w:eastAsia="Wingdings-Regular"/>
        </w:rPr>
        <w:t xml:space="preserve"> </w:t>
      </w:r>
      <w:r w:rsidR="00C16588" w:rsidRPr="003A4719">
        <w:rPr>
          <w:rFonts w:eastAsia="Wingdings-Regular"/>
        </w:rPr>
        <w:t>что оценивать, каким образом, как реагировать на полученную</w:t>
      </w:r>
      <w:r w:rsidRPr="003A4719">
        <w:rPr>
          <w:rFonts w:eastAsia="Wingdings-Regular"/>
        </w:rPr>
        <w:t xml:space="preserve"> </w:t>
      </w:r>
      <w:r w:rsidR="00C16588" w:rsidRPr="003A4719">
        <w:rPr>
          <w:rFonts w:eastAsia="Wingdings-Regular"/>
        </w:rPr>
        <w:t xml:space="preserve">информацию. При этом </w:t>
      </w:r>
      <w:r w:rsidR="002E267D" w:rsidRPr="002E267D">
        <w:rPr>
          <w:rFonts w:eastAsia="Wingdings-Regular"/>
          <w:iCs/>
        </w:rPr>
        <w:t>педагог</w:t>
      </w:r>
      <w:r w:rsidRPr="003A4719">
        <w:rPr>
          <w:rFonts w:eastAsia="Wingdings-Regular"/>
        </w:rPr>
        <w:t xml:space="preserve"> не обязан обсуждать результа</w:t>
      </w:r>
      <w:r w:rsidR="00C16588" w:rsidRPr="003A4719">
        <w:rPr>
          <w:rFonts w:eastAsia="Wingdings-Regular"/>
        </w:rPr>
        <w:t xml:space="preserve">ты оценивания с кем-либо помимо </w:t>
      </w:r>
      <w:r w:rsidR="002E267D">
        <w:rPr>
          <w:rFonts w:eastAsia="Wingdings-Regular"/>
        </w:rPr>
        <w:t>группы</w:t>
      </w:r>
      <w:r w:rsidR="00C16588" w:rsidRPr="003A4719">
        <w:rPr>
          <w:rFonts w:eastAsia="Wingdings-Regular"/>
        </w:rPr>
        <w:t>.</w:t>
      </w:r>
    </w:p>
    <w:p w:rsidR="00C16588" w:rsidRPr="003A4719" w:rsidRDefault="00CD0BE5" w:rsidP="00A649ED">
      <w:pPr>
        <w:tabs>
          <w:tab w:val="left" w:pos="709"/>
        </w:tabs>
        <w:autoSpaceDE w:val="0"/>
        <w:autoSpaceDN w:val="0"/>
        <w:adjustRightInd w:val="0"/>
        <w:ind w:firstLine="709"/>
        <w:jc w:val="both"/>
        <w:rPr>
          <w:rFonts w:eastAsia="Wingdings-Regular"/>
        </w:rPr>
      </w:pPr>
      <w:r w:rsidRPr="003A4719">
        <w:rPr>
          <w:rFonts w:eastAsia="Wingdings-Regular"/>
        </w:rPr>
        <w:t xml:space="preserve">- </w:t>
      </w:r>
      <w:r w:rsidR="00C16588" w:rsidRPr="003A4719">
        <w:rPr>
          <w:rFonts w:eastAsia="Wingdings-Regular"/>
          <w:i/>
          <w:iCs/>
        </w:rPr>
        <w:t xml:space="preserve"> </w:t>
      </w:r>
      <w:r w:rsidR="00C16588" w:rsidRPr="001B48AA">
        <w:rPr>
          <w:rFonts w:eastAsia="Wingdings-Regular"/>
          <w:b/>
          <w:iCs/>
        </w:rPr>
        <w:t>Разносторонне результативно</w:t>
      </w:r>
      <w:r w:rsidR="00C16588" w:rsidRPr="003A4719">
        <w:rPr>
          <w:rFonts w:eastAsia="Wingdings-Regular"/>
          <w:i/>
          <w:iCs/>
        </w:rPr>
        <w:t xml:space="preserve">. </w:t>
      </w:r>
      <w:r w:rsidRPr="003A4719">
        <w:rPr>
          <w:rFonts w:eastAsia="Wingdings-Regular"/>
        </w:rPr>
        <w:t>Поскольку оценивание сфокуси</w:t>
      </w:r>
      <w:r w:rsidR="00C16588" w:rsidRPr="003A4719">
        <w:rPr>
          <w:rFonts w:eastAsia="Wingdings-Regular"/>
        </w:rPr>
        <w:t xml:space="preserve">ровано на учении, оно требует активного участия </w:t>
      </w:r>
      <w:r w:rsidR="002E267D">
        <w:rPr>
          <w:rFonts w:eastAsia="Wingdings-Regular"/>
        </w:rPr>
        <w:t>студенто</w:t>
      </w:r>
      <w:r w:rsidR="00C16588" w:rsidRPr="003A4719">
        <w:rPr>
          <w:rFonts w:eastAsia="Wingdings-Regular"/>
        </w:rPr>
        <w:t>в,</w:t>
      </w:r>
      <w:r w:rsidRPr="003A4719">
        <w:rPr>
          <w:rFonts w:eastAsia="Wingdings-Regular"/>
        </w:rPr>
        <w:t xml:space="preserve"> </w:t>
      </w:r>
      <w:r w:rsidR="00C16588" w:rsidRPr="003A4719">
        <w:rPr>
          <w:rFonts w:eastAsia="Wingdings-Regular"/>
        </w:rPr>
        <w:t>благодаря чему они глубже п</w:t>
      </w:r>
      <w:r w:rsidRPr="003A4719">
        <w:rPr>
          <w:rFonts w:eastAsia="Wingdings-Regular"/>
        </w:rPr>
        <w:t>огружаются в материал и развива</w:t>
      </w:r>
      <w:r w:rsidR="00C16588" w:rsidRPr="003A4719">
        <w:rPr>
          <w:rFonts w:eastAsia="Wingdings-Regular"/>
        </w:rPr>
        <w:t>ют навыки самооценивания. Это приводит к тому, что растёт их</w:t>
      </w:r>
      <w:r w:rsidRPr="003A4719">
        <w:rPr>
          <w:rFonts w:eastAsia="Wingdings-Regular"/>
        </w:rPr>
        <w:t xml:space="preserve"> </w:t>
      </w:r>
      <w:r w:rsidR="00C16588" w:rsidRPr="003A4719">
        <w:rPr>
          <w:rFonts w:eastAsia="Wingdings-Regular"/>
        </w:rPr>
        <w:t xml:space="preserve">учебная мотивация, поскольку </w:t>
      </w:r>
      <w:r w:rsidR="002E267D">
        <w:rPr>
          <w:rFonts w:eastAsia="Wingdings-Regular"/>
        </w:rPr>
        <w:t>студенты</w:t>
      </w:r>
      <w:r w:rsidR="00C16588" w:rsidRPr="003A4719">
        <w:rPr>
          <w:rFonts w:eastAsia="Wingdings-Regular"/>
        </w:rPr>
        <w:t xml:space="preserve"> видят заинтересованность</w:t>
      </w:r>
      <w:r w:rsidRPr="003A4719">
        <w:rPr>
          <w:rFonts w:eastAsia="Wingdings-Regular"/>
        </w:rPr>
        <w:t xml:space="preserve"> </w:t>
      </w:r>
      <w:r w:rsidR="00C16588" w:rsidRPr="003A4719">
        <w:rPr>
          <w:rFonts w:eastAsia="Wingdings-Regular"/>
        </w:rPr>
        <w:t>преподавателей, стремящихся помочь им стать успешными</w:t>
      </w:r>
      <w:r w:rsidRPr="003A4719">
        <w:rPr>
          <w:rFonts w:eastAsia="Wingdings-Regular"/>
        </w:rPr>
        <w:t xml:space="preserve"> </w:t>
      </w:r>
      <w:r w:rsidR="00C16588" w:rsidRPr="003A4719">
        <w:rPr>
          <w:rFonts w:eastAsia="Wingdings-Regular"/>
        </w:rPr>
        <w:t xml:space="preserve">в учёбе. Кроме того, </w:t>
      </w:r>
      <w:r w:rsidR="002E267D">
        <w:rPr>
          <w:rFonts w:eastAsia="Wingdings-Regular"/>
        </w:rPr>
        <w:t>педагоги</w:t>
      </w:r>
      <w:r w:rsidR="00C16588" w:rsidRPr="003A4719">
        <w:rPr>
          <w:rFonts w:eastAsia="Wingdings-Regular"/>
        </w:rPr>
        <w:t xml:space="preserve"> постоянно спрашивают себя:</w:t>
      </w:r>
      <w:r w:rsidR="00B30EFC" w:rsidRPr="003A4719">
        <w:rPr>
          <w:rFonts w:eastAsia="Wingdings-Regular"/>
        </w:rPr>
        <w:t xml:space="preserve"> </w:t>
      </w:r>
      <w:r w:rsidR="00C16588" w:rsidRPr="003A4719">
        <w:rPr>
          <w:rFonts w:eastAsia="Wingdings-Regular"/>
        </w:rPr>
        <w:t>«Какие наиболее существен</w:t>
      </w:r>
      <w:r w:rsidR="00E639E2" w:rsidRPr="003A4719">
        <w:rPr>
          <w:rFonts w:eastAsia="Wingdings-Regular"/>
        </w:rPr>
        <w:t xml:space="preserve">ные знания и умения я стремлюсь </w:t>
      </w:r>
      <w:r w:rsidR="00C16588" w:rsidRPr="003A4719">
        <w:rPr>
          <w:rFonts w:eastAsia="Wingdings-Regular"/>
        </w:rPr>
        <w:t>преподать своим ученикам?»; «Как я могу выяснить, научились</w:t>
      </w:r>
      <w:r w:rsidR="00E639E2" w:rsidRPr="003A4719">
        <w:rPr>
          <w:rFonts w:eastAsia="Wingdings-Regular"/>
        </w:rPr>
        <w:t xml:space="preserve"> </w:t>
      </w:r>
      <w:r w:rsidR="00C16588" w:rsidRPr="003A4719">
        <w:rPr>
          <w:rFonts w:eastAsia="Wingdings-Regular"/>
        </w:rPr>
        <w:t>ли они этому?»; «Как я могу помочь им учиться лучше?». Если</w:t>
      </w:r>
      <w:r w:rsidR="00E639E2" w:rsidRPr="003A4719">
        <w:rPr>
          <w:rFonts w:eastAsia="Wingdings-Regular"/>
        </w:rPr>
        <w:t xml:space="preserve"> </w:t>
      </w:r>
      <w:r w:rsidR="002E267D">
        <w:rPr>
          <w:rFonts w:eastAsia="Wingdings-Regular"/>
        </w:rPr>
        <w:t>педагог</w:t>
      </w:r>
      <w:r w:rsidR="00C16588" w:rsidRPr="003A4719">
        <w:rPr>
          <w:rFonts w:eastAsia="Wingdings-Regular"/>
        </w:rPr>
        <w:t>, отвечая на эти вопросы, работает в тесном контакте с</w:t>
      </w:r>
      <w:r w:rsidR="00E639E2" w:rsidRPr="003A4719">
        <w:rPr>
          <w:rFonts w:eastAsia="Wingdings-Regular"/>
        </w:rPr>
        <w:t xml:space="preserve"> </w:t>
      </w:r>
      <w:r w:rsidR="00C16588" w:rsidRPr="003A4719">
        <w:rPr>
          <w:rFonts w:eastAsia="Wingdings-Regular"/>
        </w:rPr>
        <w:t>учениками, он совершенствует свои преподавательские умения</w:t>
      </w:r>
      <w:r w:rsidR="00E639E2" w:rsidRPr="003A4719">
        <w:rPr>
          <w:rFonts w:eastAsia="Wingdings-Regular"/>
        </w:rPr>
        <w:t xml:space="preserve"> </w:t>
      </w:r>
      <w:r w:rsidR="00C16588" w:rsidRPr="003A4719">
        <w:rPr>
          <w:rFonts w:eastAsia="Wingdings-Regular"/>
        </w:rPr>
        <w:t>и приходит к новому пониманию своей деятельности.</w:t>
      </w:r>
    </w:p>
    <w:p w:rsidR="00C16588" w:rsidRPr="003A4719" w:rsidRDefault="00E639E2" w:rsidP="00A649ED">
      <w:pPr>
        <w:tabs>
          <w:tab w:val="left" w:pos="709"/>
        </w:tabs>
        <w:autoSpaceDE w:val="0"/>
        <w:autoSpaceDN w:val="0"/>
        <w:adjustRightInd w:val="0"/>
        <w:ind w:firstLine="709"/>
        <w:jc w:val="both"/>
        <w:rPr>
          <w:rFonts w:eastAsia="Wingdings-Regular"/>
        </w:rPr>
      </w:pPr>
      <w:r w:rsidRPr="003A4719">
        <w:rPr>
          <w:rFonts w:eastAsia="Wingdings-Regular"/>
        </w:rPr>
        <w:t xml:space="preserve">- </w:t>
      </w:r>
      <w:r w:rsidR="00C16588" w:rsidRPr="00B44D1E">
        <w:rPr>
          <w:rFonts w:eastAsia="Wingdings-Regular"/>
          <w:b/>
          <w:iCs/>
        </w:rPr>
        <w:t>Формирует учебный процесс</w:t>
      </w:r>
      <w:r w:rsidR="00C16588" w:rsidRPr="003A4719">
        <w:rPr>
          <w:rFonts w:eastAsia="Wingdings-Regular"/>
          <w:iCs/>
        </w:rPr>
        <w:t>.</w:t>
      </w:r>
      <w:r w:rsidR="00C16588" w:rsidRPr="003A4719">
        <w:rPr>
          <w:rFonts w:eastAsia="Wingdings-Regular"/>
          <w:i/>
          <w:iCs/>
        </w:rPr>
        <w:t xml:space="preserve"> </w:t>
      </w:r>
      <w:r w:rsidR="00C16588" w:rsidRPr="003A4719">
        <w:rPr>
          <w:rFonts w:eastAsia="Wingdings-Regular"/>
        </w:rPr>
        <w:t>Цель формирующего оценивания –</w:t>
      </w:r>
      <w:r w:rsidR="009E4273" w:rsidRPr="003A4719">
        <w:rPr>
          <w:rFonts w:eastAsia="Wingdings-Regular"/>
        </w:rPr>
        <w:t xml:space="preserve"> </w:t>
      </w:r>
      <w:r w:rsidR="00C16588" w:rsidRPr="003A4719">
        <w:rPr>
          <w:rFonts w:eastAsia="Wingdings-Regular"/>
        </w:rPr>
        <w:t>улучшать качество учения, а не обеспечивать основания для</w:t>
      </w:r>
      <w:r w:rsidR="009E4273" w:rsidRPr="003A4719">
        <w:rPr>
          <w:rFonts w:eastAsia="Wingdings-Regular"/>
        </w:rPr>
        <w:t xml:space="preserve"> </w:t>
      </w:r>
      <w:r w:rsidR="00C16588" w:rsidRPr="003A4719">
        <w:rPr>
          <w:rFonts w:eastAsia="Wingdings-Regular"/>
        </w:rPr>
        <w:t>выставления отметок.</w:t>
      </w:r>
    </w:p>
    <w:p w:rsidR="00C16588" w:rsidRPr="003A4719" w:rsidRDefault="00E639E2" w:rsidP="00A649ED">
      <w:pPr>
        <w:tabs>
          <w:tab w:val="left" w:pos="709"/>
        </w:tabs>
        <w:autoSpaceDE w:val="0"/>
        <w:autoSpaceDN w:val="0"/>
        <w:adjustRightInd w:val="0"/>
        <w:ind w:firstLine="709"/>
        <w:jc w:val="both"/>
        <w:rPr>
          <w:rFonts w:eastAsia="Wingdings-Regular"/>
        </w:rPr>
      </w:pPr>
      <w:r w:rsidRPr="003A4719">
        <w:rPr>
          <w:rFonts w:eastAsia="Wingdings-Regular"/>
        </w:rPr>
        <w:t xml:space="preserve">- </w:t>
      </w:r>
      <w:r w:rsidR="00C16588" w:rsidRPr="005724A1">
        <w:rPr>
          <w:rFonts w:eastAsia="Wingdings-Regular"/>
          <w:b/>
          <w:iCs/>
        </w:rPr>
        <w:t>Определено контекстом</w:t>
      </w:r>
      <w:r w:rsidR="00C16588" w:rsidRPr="003A4719">
        <w:rPr>
          <w:rFonts w:eastAsia="Wingdings-Regular"/>
          <w:i/>
          <w:iCs/>
        </w:rPr>
        <w:t xml:space="preserve">. </w:t>
      </w:r>
      <w:r w:rsidR="00C16588" w:rsidRPr="003A4719">
        <w:rPr>
          <w:rFonts w:eastAsia="Wingdings-Regular"/>
        </w:rPr>
        <w:t xml:space="preserve">Формирующее оценивание осуществляется с учетом как нужд </w:t>
      </w:r>
      <w:r w:rsidR="002E267D">
        <w:rPr>
          <w:rFonts w:eastAsia="Wingdings-Regular"/>
        </w:rPr>
        <w:t>педагога, студентов</w:t>
      </w:r>
      <w:r w:rsidR="00C16588" w:rsidRPr="003A4719">
        <w:rPr>
          <w:rFonts w:eastAsia="Wingdings-Regular"/>
        </w:rPr>
        <w:t>, так и характеристик</w:t>
      </w:r>
      <w:r w:rsidR="009E4273" w:rsidRPr="003A4719">
        <w:rPr>
          <w:rFonts w:eastAsia="Wingdings-Regular"/>
        </w:rPr>
        <w:t xml:space="preserve"> </w:t>
      </w:r>
      <w:r w:rsidR="00C16588" w:rsidRPr="003A4719">
        <w:rPr>
          <w:rFonts w:eastAsia="Wingdings-Regular"/>
        </w:rPr>
        <w:t>изучаемых дисциплин. Формы и критерии оценивания зависят</w:t>
      </w:r>
      <w:r w:rsidR="00C16588" w:rsidRPr="003A4719">
        <w:t xml:space="preserve"> от конкретной ситуации. По</w:t>
      </w:r>
      <w:r w:rsidRPr="003A4719">
        <w:t xml:space="preserve">этому то, что хорошо работает </w:t>
      </w:r>
      <w:r w:rsidR="00C16588" w:rsidRPr="003A4719">
        <w:t>в одно</w:t>
      </w:r>
      <w:r w:rsidR="002E267D">
        <w:t>й группе</w:t>
      </w:r>
      <w:r w:rsidR="00C16588" w:rsidRPr="003A4719">
        <w:t>, не обязательно подойдёт для друго</w:t>
      </w:r>
      <w:r w:rsidR="002E267D">
        <w:t>й</w:t>
      </w:r>
      <w:r w:rsidR="00C16588" w:rsidRPr="003A4719">
        <w:t>.</w:t>
      </w:r>
    </w:p>
    <w:p w:rsidR="00C16588" w:rsidRPr="003A4719" w:rsidRDefault="00E639E2" w:rsidP="00A649ED">
      <w:pPr>
        <w:tabs>
          <w:tab w:val="left" w:pos="709"/>
        </w:tabs>
        <w:autoSpaceDE w:val="0"/>
        <w:autoSpaceDN w:val="0"/>
        <w:adjustRightInd w:val="0"/>
        <w:ind w:firstLine="709"/>
        <w:jc w:val="both"/>
      </w:pPr>
      <w:r w:rsidRPr="003A4719">
        <w:rPr>
          <w:i/>
          <w:iCs/>
        </w:rPr>
        <w:t xml:space="preserve">- </w:t>
      </w:r>
      <w:r w:rsidR="00C16588" w:rsidRPr="0010399B">
        <w:rPr>
          <w:b/>
          <w:iCs/>
        </w:rPr>
        <w:t>Непрерывно</w:t>
      </w:r>
      <w:r w:rsidR="00C16588" w:rsidRPr="003A4719">
        <w:rPr>
          <w:iCs/>
        </w:rPr>
        <w:t>.</w:t>
      </w:r>
      <w:r w:rsidR="00C16588" w:rsidRPr="003A4719">
        <w:rPr>
          <w:i/>
          <w:iCs/>
        </w:rPr>
        <w:t xml:space="preserve"> </w:t>
      </w:r>
      <w:r w:rsidR="00C16588" w:rsidRPr="003A4719">
        <w:t>Оценивание – это продолжающийся процесс,</w:t>
      </w:r>
      <w:r w:rsidRPr="003A4719">
        <w:t xml:space="preserve"> </w:t>
      </w:r>
      <w:r w:rsidR="00C16588" w:rsidRPr="003A4719">
        <w:t>который запускает механизм обратной связи и постоянно</w:t>
      </w:r>
      <w:r w:rsidRPr="003A4719">
        <w:t xml:space="preserve"> </w:t>
      </w:r>
      <w:r w:rsidR="00C16588" w:rsidRPr="003A4719">
        <w:t>поддерживает его в рабо</w:t>
      </w:r>
      <w:r w:rsidRPr="003A4719">
        <w:t>тающем состоянии. Используя раз</w:t>
      </w:r>
      <w:r w:rsidR="00C16588" w:rsidRPr="003A4719">
        <w:t xml:space="preserve">личные техники, </w:t>
      </w:r>
      <w:r w:rsidR="002E267D">
        <w:t xml:space="preserve">педагог </w:t>
      </w:r>
      <w:r w:rsidR="00C16588" w:rsidRPr="003A4719">
        <w:t xml:space="preserve">получает от </w:t>
      </w:r>
      <w:r w:rsidR="002E267D">
        <w:t>студенто</w:t>
      </w:r>
      <w:r w:rsidR="00C16588" w:rsidRPr="003A4719">
        <w:t>в обратную связь</w:t>
      </w:r>
      <w:r w:rsidRPr="003A4719">
        <w:t xml:space="preserve"> </w:t>
      </w:r>
      <w:r w:rsidR="00C16588" w:rsidRPr="003A4719">
        <w:t>относительно того, как они учатся, и сообщает им, как можно</w:t>
      </w:r>
      <w:r w:rsidRPr="003A4719">
        <w:t xml:space="preserve"> </w:t>
      </w:r>
      <w:r w:rsidR="00C16588" w:rsidRPr="003A4719">
        <w:t>улучшить процесс учёбы. Для того чтобы проверить, насколько</w:t>
      </w:r>
      <w:r w:rsidR="0032166E">
        <w:t xml:space="preserve"> </w:t>
      </w:r>
      <w:r w:rsidR="00C16588" w:rsidRPr="003A4719">
        <w:t>эти предложения оказались п</w:t>
      </w:r>
      <w:r w:rsidRPr="003A4719">
        <w:t xml:space="preserve">олезны, </w:t>
      </w:r>
      <w:r w:rsidR="002E267D">
        <w:t>педагоги</w:t>
      </w:r>
      <w:r w:rsidRPr="003A4719">
        <w:t xml:space="preserve"> опять запускают </w:t>
      </w:r>
      <w:r w:rsidR="00C16588" w:rsidRPr="003A4719">
        <w:t>механизм обратной связи, проводя новое оценивание. Этот</w:t>
      </w:r>
      <w:r w:rsidRPr="003A4719">
        <w:t xml:space="preserve"> </w:t>
      </w:r>
      <w:r w:rsidR="00C16588" w:rsidRPr="003A4719">
        <w:t>подход интегрируется в е</w:t>
      </w:r>
      <w:r w:rsidRPr="003A4719">
        <w:t>жедневную учебную работу, проис</w:t>
      </w:r>
      <w:r w:rsidR="00C16588" w:rsidRPr="003A4719">
        <w:t xml:space="preserve">ходящую в </w:t>
      </w:r>
      <w:r w:rsidR="002E267D">
        <w:t>групп</w:t>
      </w:r>
      <w:r w:rsidR="00C16588" w:rsidRPr="003A4719">
        <w:t>е.</w:t>
      </w:r>
    </w:p>
    <w:p w:rsidR="00C16588" w:rsidRDefault="00E639E2" w:rsidP="00A649ED">
      <w:pPr>
        <w:tabs>
          <w:tab w:val="left" w:pos="709"/>
        </w:tabs>
        <w:autoSpaceDE w:val="0"/>
        <w:autoSpaceDN w:val="0"/>
        <w:adjustRightInd w:val="0"/>
        <w:ind w:firstLine="709"/>
        <w:jc w:val="both"/>
        <w:rPr>
          <w:rFonts w:eastAsia="Wingdings-Regular"/>
        </w:rPr>
      </w:pPr>
      <w:r w:rsidRPr="002C5855">
        <w:rPr>
          <w:rFonts w:eastAsia="Wingdings-Regular"/>
          <w:b/>
        </w:rPr>
        <w:t>-</w:t>
      </w:r>
      <w:r w:rsidR="00C16588" w:rsidRPr="002C5855">
        <w:rPr>
          <w:rFonts w:eastAsia="Wingdings-Regular"/>
          <w:b/>
          <w:i/>
          <w:iCs/>
        </w:rPr>
        <w:t xml:space="preserve"> </w:t>
      </w:r>
      <w:r w:rsidR="00C16588" w:rsidRPr="002C5855">
        <w:rPr>
          <w:rFonts w:eastAsia="Wingdings-Regular"/>
          <w:b/>
          <w:iCs/>
        </w:rPr>
        <w:t>Основано на качественном преподавании</w:t>
      </w:r>
      <w:r w:rsidR="00C16588" w:rsidRPr="003A4719">
        <w:rPr>
          <w:rFonts w:eastAsia="Wingdings-Regular"/>
          <w:i/>
          <w:iCs/>
        </w:rPr>
        <w:t xml:space="preserve">. </w:t>
      </w:r>
      <w:r w:rsidRPr="003A4719">
        <w:rPr>
          <w:rFonts w:eastAsia="Wingdings-Regular"/>
        </w:rPr>
        <w:t>Формирующее оцени</w:t>
      </w:r>
      <w:r w:rsidR="00C16588" w:rsidRPr="003A4719">
        <w:rPr>
          <w:rFonts w:eastAsia="Wingdings-Regular"/>
        </w:rPr>
        <w:t>вание опирается на высокопрофессиональное преподавание</w:t>
      </w:r>
      <w:r w:rsidRPr="003A4719">
        <w:rPr>
          <w:rFonts w:eastAsia="Wingdings-Regular"/>
        </w:rPr>
        <w:t xml:space="preserve"> </w:t>
      </w:r>
      <w:r w:rsidR="00C16588" w:rsidRPr="003A4719">
        <w:rPr>
          <w:rFonts w:eastAsia="Wingdings-Regular"/>
        </w:rPr>
        <w:t>и с помощью механизма обратной связи, информирующей</w:t>
      </w:r>
      <w:r w:rsidRPr="003A4719">
        <w:rPr>
          <w:rFonts w:eastAsia="Wingdings-Regular"/>
        </w:rPr>
        <w:t xml:space="preserve"> </w:t>
      </w:r>
      <w:r w:rsidR="002E267D">
        <w:rPr>
          <w:rFonts w:eastAsia="Wingdings-Regular"/>
        </w:rPr>
        <w:t>педагога</w:t>
      </w:r>
      <w:r w:rsidR="00C16588" w:rsidRPr="003A4719">
        <w:rPr>
          <w:rFonts w:eastAsia="Wingdings-Regular"/>
        </w:rPr>
        <w:t xml:space="preserve"> о том, как учатся </w:t>
      </w:r>
      <w:r w:rsidR="002E267D">
        <w:rPr>
          <w:rFonts w:eastAsia="Wingdings-Regular"/>
        </w:rPr>
        <w:t>студенты</w:t>
      </w:r>
      <w:r w:rsidR="00C16588" w:rsidRPr="003A4719">
        <w:rPr>
          <w:rFonts w:eastAsia="Wingdings-Regular"/>
        </w:rPr>
        <w:t>, позволяет ему работать</w:t>
      </w:r>
      <w:r w:rsidRPr="003A4719">
        <w:rPr>
          <w:rFonts w:eastAsia="Wingdings-Regular"/>
        </w:rPr>
        <w:t xml:space="preserve"> </w:t>
      </w:r>
      <w:r w:rsidR="00C16588" w:rsidRPr="003A4719">
        <w:rPr>
          <w:rFonts w:eastAsia="Wingdings-Regular"/>
        </w:rPr>
        <w:t>более систематично, подвижно и эффективно.</w:t>
      </w:r>
    </w:p>
    <w:p w:rsidR="00283FB6" w:rsidRPr="00283FB6" w:rsidRDefault="00283FB6" w:rsidP="00A649ED">
      <w:pPr>
        <w:tabs>
          <w:tab w:val="left" w:pos="709"/>
        </w:tabs>
        <w:autoSpaceDE w:val="0"/>
        <w:autoSpaceDN w:val="0"/>
        <w:adjustRightInd w:val="0"/>
        <w:ind w:firstLine="709"/>
        <w:jc w:val="both"/>
        <w:rPr>
          <w:rFonts w:eastAsia="Wingdings-Regular"/>
        </w:rPr>
      </w:pPr>
      <w:r w:rsidRPr="00283FB6">
        <w:rPr>
          <w:rFonts w:eastAsia="Wingdings-Regular"/>
        </w:rPr>
        <w:t xml:space="preserve">Чтобы представить все эти принципы в действии, опишем работу в </w:t>
      </w:r>
      <w:r w:rsidR="002E267D">
        <w:rPr>
          <w:rFonts w:eastAsia="Wingdings-Regular"/>
        </w:rPr>
        <w:t>группе</w:t>
      </w:r>
      <w:r w:rsidRPr="00283FB6">
        <w:rPr>
          <w:rFonts w:eastAsia="Wingdings-Regular"/>
        </w:rPr>
        <w:t xml:space="preserve">, </w:t>
      </w:r>
      <w:r w:rsidR="002E267D">
        <w:rPr>
          <w:rFonts w:eastAsia="Wingdings-Regular"/>
        </w:rPr>
        <w:t>при</w:t>
      </w:r>
      <w:r w:rsidRPr="00283FB6">
        <w:rPr>
          <w:rFonts w:eastAsia="Wingdings-Regular"/>
        </w:rPr>
        <w:t xml:space="preserve"> которо</w:t>
      </w:r>
      <w:r w:rsidR="002E267D">
        <w:rPr>
          <w:rFonts w:eastAsia="Wingdings-Regular"/>
        </w:rPr>
        <w:t>й</w:t>
      </w:r>
      <w:r w:rsidRPr="00283FB6">
        <w:rPr>
          <w:rFonts w:eastAsia="Wingdings-Regular"/>
        </w:rPr>
        <w:t xml:space="preserve"> активно применяются приёмы формирующего оценивания.</w:t>
      </w:r>
    </w:p>
    <w:p w:rsidR="00283FB6" w:rsidRPr="00283FB6" w:rsidRDefault="00283FB6" w:rsidP="00A649ED">
      <w:pPr>
        <w:tabs>
          <w:tab w:val="left" w:pos="709"/>
        </w:tabs>
        <w:autoSpaceDE w:val="0"/>
        <w:autoSpaceDN w:val="0"/>
        <w:adjustRightInd w:val="0"/>
        <w:ind w:firstLine="709"/>
        <w:jc w:val="both"/>
        <w:rPr>
          <w:rFonts w:eastAsia="Wingdings-Regular"/>
        </w:rPr>
      </w:pPr>
      <w:r w:rsidRPr="00283FB6">
        <w:rPr>
          <w:rFonts w:eastAsia="Wingdings-Regular"/>
        </w:rPr>
        <w:t xml:space="preserve">Во время урока между </w:t>
      </w:r>
      <w:r w:rsidR="00325B75">
        <w:rPr>
          <w:rFonts w:eastAsia="Wingdings-Regular"/>
        </w:rPr>
        <w:t>преподавателем и студентами</w:t>
      </w:r>
      <w:r w:rsidRPr="00283FB6">
        <w:rPr>
          <w:rFonts w:eastAsia="Wingdings-Regular"/>
        </w:rPr>
        <w:t xml:space="preserve"> идет постоянный диалог. </w:t>
      </w:r>
      <w:r w:rsidR="00325B75">
        <w:rPr>
          <w:rFonts w:eastAsia="Wingdings-Regular"/>
        </w:rPr>
        <w:t>Преподаватель</w:t>
      </w:r>
      <w:r w:rsidRPr="00283FB6">
        <w:rPr>
          <w:rFonts w:eastAsia="Wingdings-Regular"/>
        </w:rPr>
        <w:t xml:space="preserve"> комментирует работы учеников, показывая, что им удалось в этой работе и что нужно сделать, чтобы следующая была лучше.</w:t>
      </w:r>
    </w:p>
    <w:p w:rsidR="00283FB6" w:rsidRPr="00283FB6" w:rsidRDefault="00325B75" w:rsidP="00A649ED">
      <w:pPr>
        <w:tabs>
          <w:tab w:val="left" w:pos="709"/>
        </w:tabs>
        <w:autoSpaceDE w:val="0"/>
        <w:autoSpaceDN w:val="0"/>
        <w:adjustRightInd w:val="0"/>
        <w:ind w:firstLine="709"/>
        <w:jc w:val="both"/>
        <w:rPr>
          <w:rFonts w:eastAsia="Wingdings-Regular"/>
        </w:rPr>
      </w:pPr>
      <w:r>
        <w:rPr>
          <w:rFonts w:eastAsia="Wingdings-Regular"/>
        </w:rPr>
        <w:t>Студенты</w:t>
      </w:r>
      <w:r w:rsidR="00283FB6" w:rsidRPr="00283FB6">
        <w:rPr>
          <w:rFonts w:eastAsia="Wingdings-Regular"/>
        </w:rPr>
        <w:t xml:space="preserve"> взаимодействуют друг с другом, задают вопросы не только </w:t>
      </w:r>
      <w:r>
        <w:rPr>
          <w:rFonts w:eastAsia="Wingdings-Regular"/>
        </w:rPr>
        <w:t>преподавателю</w:t>
      </w:r>
      <w:r w:rsidR="00283FB6" w:rsidRPr="00283FB6">
        <w:rPr>
          <w:rFonts w:eastAsia="Wingdings-Regular"/>
        </w:rPr>
        <w:t>, но и товарищам, вместе обсуждают чью-либо работу, дают оценку собственной. Учебный процесс открыт для учеников: в начале урока обсуждаются не только цели и задачи урока, но и то, как будут оцениваться работы. Критерии оценки обсуждаются</w:t>
      </w:r>
      <w:r w:rsidR="00552952">
        <w:rPr>
          <w:rFonts w:eastAsia="Wingdings-Regular"/>
        </w:rPr>
        <w:t xml:space="preserve"> </w:t>
      </w:r>
      <w:r w:rsidR="00283FB6" w:rsidRPr="00283FB6">
        <w:rPr>
          <w:rFonts w:eastAsia="Wingdings-Regular"/>
        </w:rPr>
        <w:t>и</w:t>
      </w:r>
      <w:r w:rsidR="00283FB6" w:rsidRPr="00283FB6">
        <w:rPr>
          <w:rFonts w:eastAsia="Wingdings-Regular"/>
        </w:rPr>
        <w:tab/>
        <w:t xml:space="preserve">принимаются </w:t>
      </w:r>
      <w:r>
        <w:rPr>
          <w:rFonts w:eastAsia="Wingdings-Regular"/>
        </w:rPr>
        <w:t>педагогом</w:t>
      </w:r>
      <w:r w:rsidR="00283FB6" w:rsidRPr="00283FB6">
        <w:rPr>
          <w:rFonts w:eastAsia="Wingdings-Regular"/>
        </w:rPr>
        <w:t xml:space="preserve"> вместе с учениками.</w:t>
      </w:r>
    </w:p>
    <w:p w:rsidR="00283FB6" w:rsidRPr="00283FB6" w:rsidRDefault="00325B75" w:rsidP="00A649ED">
      <w:pPr>
        <w:tabs>
          <w:tab w:val="left" w:pos="709"/>
        </w:tabs>
        <w:autoSpaceDE w:val="0"/>
        <w:autoSpaceDN w:val="0"/>
        <w:adjustRightInd w:val="0"/>
        <w:ind w:firstLine="709"/>
        <w:jc w:val="both"/>
        <w:rPr>
          <w:rFonts w:eastAsia="Wingdings-Regular"/>
        </w:rPr>
      </w:pPr>
      <w:r>
        <w:rPr>
          <w:rFonts w:eastAsia="Wingdings-Regular"/>
        </w:rPr>
        <w:t>При проведении занятий</w:t>
      </w:r>
      <w:r w:rsidR="00283FB6" w:rsidRPr="00283FB6">
        <w:rPr>
          <w:rFonts w:eastAsia="Wingdings-Regular"/>
        </w:rPr>
        <w:t xml:space="preserve"> задаётся много вопросов, которые направлены не только на проверку знания материала, выполнения домашнего задания, а на выяснение того, что понятно или непонятно </w:t>
      </w:r>
      <w:r>
        <w:rPr>
          <w:rFonts w:eastAsia="Wingdings-Regular"/>
        </w:rPr>
        <w:t>студента</w:t>
      </w:r>
      <w:r w:rsidR="00283FB6" w:rsidRPr="00283FB6">
        <w:rPr>
          <w:rFonts w:eastAsia="Wingdings-Regular"/>
        </w:rPr>
        <w:t>м, что им интересно и может усилить учебную активность. Преобладают вопросы, которые носят преимущественно открытую проблемную форму: «Почему?», «Как вы это можете объяснить?», «Какую связь вы видите?» – и стимулируют осмысление изучаемого материала.</w:t>
      </w:r>
    </w:p>
    <w:p w:rsidR="00283FB6" w:rsidRPr="00283FB6" w:rsidRDefault="00283FB6" w:rsidP="00A649ED">
      <w:pPr>
        <w:tabs>
          <w:tab w:val="left" w:pos="709"/>
        </w:tabs>
        <w:autoSpaceDE w:val="0"/>
        <w:autoSpaceDN w:val="0"/>
        <w:adjustRightInd w:val="0"/>
        <w:ind w:firstLine="709"/>
        <w:jc w:val="both"/>
        <w:rPr>
          <w:rFonts w:eastAsia="Wingdings-Regular"/>
        </w:rPr>
      </w:pPr>
      <w:r w:rsidRPr="00283FB6">
        <w:rPr>
          <w:rFonts w:eastAsia="Wingdings-Regular"/>
        </w:rPr>
        <w:t xml:space="preserve">Может показаться, что нечто подобное происходит и на обычном уроке. </w:t>
      </w:r>
      <w:r w:rsidR="00325B75">
        <w:rPr>
          <w:rFonts w:eastAsia="Wingdings-Regular"/>
        </w:rPr>
        <w:t>Педагог</w:t>
      </w:r>
      <w:r w:rsidRPr="00283FB6">
        <w:rPr>
          <w:rFonts w:eastAsia="Wingdings-Regular"/>
        </w:rPr>
        <w:t xml:space="preserve"> в процессе преподавания воспринимает вопросы учеников, их комментарии, поведенческие реакции и отвечает на них. Но суть в том, что эта работа, как правило, не находится в фокусе его внимания. Учитель зависит от своих впечатлений и переживаний того, как учатся его ученики, он делает на этом основании важные суждения, но почти никогда не выносит процесс такого оценивания вовне. Не ищет подтверждения своих впечатлений, не сравнивает их</w:t>
      </w:r>
      <w:r w:rsidR="00552952">
        <w:rPr>
          <w:rFonts w:eastAsia="Wingdings-Regular"/>
        </w:rPr>
        <w:t xml:space="preserve"> </w:t>
      </w:r>
      <w:r w:rsidRPr="00283FB6">
        <w:rPr>
          <w:rFonts w:eastAsia="Wingdings-Regular"/>
        </w:rPr>
        <w:t>с</w:t>
      </w:r>
      <w:r w:rsidR="00552952">
        <w:rPr>
          <w:rFonts w:eastAsia="Wingdings-Regular"/>
        </w:rPr>
        <w:t xml:space="preserve"> </w:t>
      </w:r>
      <w:r w:rsidRPr="00283FB6">
        <w:rPr>
          <w:rFonts w:eastAsia="Wingdings-Regular"/>
        </w:rPr>
        <w:t>тем, как воспринимают процесс собственной учёбы сами ученики.</w:t>
      </w:r>
    </w:p>
    <w:p w:rsidR="00283FB6" w:rsidRPr="00283FB6" w:rsidRDefault="00283FB6" w:rsidP="00A649ED">
      <w:pPr>
        <w:tabs>
          <w:tab w:val="left" w:pos="709"/>
        </w:tabs>
        <w:autoSpaceDE w:val="0"/>
        <w:autoSpaceDN w:val="0"/>
        <w:adjustRightInd w:val="0"/>
        <w:ind w:firstLine="709"/>
        <w:jc w:val="both"/>
        <w:rPr>
          <w:rFonts w:eastAsia="Wingdings-Regular"/>
        </w:rPr>
      </w:pPr>
      <w:r w:rsidRPr="00283FB6">
        <w:rPr>
          <w:rFonts w:eastAsia="Wingdings-Regular"/>
        </w:rPr>
        <w:t>В</w:t>
      </w:r>
      <w:r w:rsidR="00D721A6">
        <w:rPr>
          <w:rFonts w:eastAsia="Wingdings-Regular"/>
        </w:rPr>
        <w:t xml:space="preserve"> </w:t>
      </w:r>
      <w:r w:rsidRPr="00283FB6">
        <w:rPr>
          <w:rFonts w:eastAsia="Wingdings-Regular"/>
        </w:rPr>
        <w:t>ходе</w:t>
      </w:r>
      <w:r w:rsidR="00D721A6">
        <w:rPr>
          <w:rFonts w:eastAsia="Wingdings-Regular"/>
        </w:rPr>
        <w:t xml:space="preserve"> </w:t>
      </w:r>
      <w:r w:rsidRPr="00283FB6">
        <w:rPr>
          <w:rFonts w:eastAsia="Wingdings-Regular"/>
        </w:rPr>
        <w:t>преподавания</w:t>
      </w:r>
      <w:r w:rsidR="00D721A6">
        <w:rPr>
          <w:rFonts w:eastAsia="Wingdings-Regular"/>
        </w:rPr>
        <w:t xml:space="preserve"> </w:t>
      </w:r>
      <w:r w:rsidR="00325B75">
        <w:rPr>
          <w:rFonts w:eastAsia="Wingdings-Regular"/>
        </w:rPr>
        <w:t>педагоги</w:t>
      </w:r>
      <w:r w:rsidRPr="00283FB6">
        <w:rPr>
          <w:rFonts w:eastAsia="Wingdings-Regular"/>
        </w:rPr>
        <w:t xml:space="preserve"> накапливают много информации о процессе учения, но большая часть их выводов и предположений остаётся непроверенной.</w:t>
      </w:r>
    </w:p>
    <w:p w:rsidR="00283FB6" w:rsidRPr="00283FB6" w:rsidRDefault="00283FB6" w:rsidP="00A649ED">
      <w:pPr>
        <w:tabs>
          <w:tab w:val="left" w:pos="709"/>
        </w:tabs>
        <w:autoSpaceDE w:val="0"/>
        <w:autoSpaceDN w:val="0"/>
        <w:adjustRightInd w:val="0"/>
        <w:ind w:firstLine="709"/>
        <w:jc w:val="both"/>
        <w:rPr>
          <w:rFonts w:eastAsia="Wingdings-Regular"/>
        </w:rPr>
      </w:pPr>
      <w:r w:rsidRPr="00283FB6">
        <w:rPr>
          <w:rFonts w:eastAsia="Wingdings-Regular"/>
        </w:rPr>
        <w:t>При использовании формирующего оценивания учитель, наблюдая за учениками и получая от них обратную связь в виде вопросов и суждений, корректирует на этом основании преподавание, ставит перед учениками те или иные учебные задачи.</w:t>
      </w:r>
    </w:p>
    <w:p w:rsidR="00283FB6" w:rsidRDefault="00283FB6" w:rsidP="00A649ED">
      <w:pPr>
        <w:tabs>
          <w:tab w:val="left" w:pos="709"/>
        </w:tabs>
        <w:autoSpaceDE w:val="0"/>
        <w:autoSpaceDN w:val="0"/>
        <w:adjustRightInd w:val="0"/>
        <w:ind w:firstLine="709"/>
        <w:jc w:val="both"/>
        <w:rPr>
          <w:rFonts w:eastAsia="Wingdings-Regular"/>
        </w:rPr>
      </w:pPr>
      <w:r w:rsidRPr="00283FB6">
        <w:rPr>
          <w:rFonts w:eastAsia="Wingdings-Regular"/>
        </w:rPr>
        <w:t xml:space="preserve">Даже когда </w:t>
      </w:r>
      <w:r w:rsidR="00325B75">
        <w:rPr>
          <w:rFonts w:eastAsia="Wingdings-Regular"/>
        </w:rPr>
        <w:t>педагоги</w:t>
      </w:r>
      <w:r w:rsidRPr="00283FB6">
        <w:rPr>
          <w:rFonts w:eastAsia="Wingdings-Regular"/>
        </w:rPr>
        <w:t xml:space="preserve"> вполне традиционными способами – посредством опросов, контрольных, домашних заданий и экзаменов – собирают обширную информацию о том, как учатся </w:t>
      </w:r>
      <w:r w:rsidR="00325B75">
        <w:rPr>
          <w:rFonts w:eastAsia="Wingdings-Regular"/>
        </w:rPr>
        <w:t>студенты</w:t>
      </w:r>
      <w:r w:rsidRPr="00283FB6">
        <w:rPr>
          <w:rFonts w:eastAsia="Wingdings-Regular"/>
        </w:rPr>
        <w:t>, оказывается, что эта потенциально полезная информация поступает слишком поздно. Она уже не имеет перспективы для учеников – не может действенно повлиять на их учёбу.</w:t>
      </w:r>
      <w:r w:rsidR="00F33408">
        <w:rPr>
          <w:rFonts w:eastAsia="Wingdings-Regular"/>
        </w:rPr>
        <w:t xml:space="preserve"> </w:t>
      </w:r>
      <w:r w:rsidRPr="00283FB6">
        <w:rPr>
          <w:rFonts w:eastAsia="Wingdings-Regular"/>
        </w:rPr>
        <w:t>На практике очень трудно «перепрограммировать» учеников, которые привыкли думать о том, что они написали в тестах и за что получили отметки, как о материале, который они «прошли» и «сдали». Поэтому наиболее эффективное время для оценивания и налаживания обратной связи – это период до начала тестовых проверок и экзаменов. Цель подобного оценивания – создание именно такой ранней обратной связи.</w:t>
      </w:r>
    </w:p>
    <w:p w:rsidR="00283FB6" w:rsidRPr="00EA01E9" w:rsidRDefault="00283FB6" w:rsidP="00A649ED">
      <w:pPr>
        <w:tabs>
          <w:tab w:val="left" w:pos="709"/>
        </w:tabs>
        <w:autoSpaceDE w:val="0"/>
        <w:autoSpaceDN w:val="0"/>
        <w:adjustRightInd w:val="0"/>
        <w:ind w:firstLine="709"/>
        <w:jc w:val="both"/>
        <w:rPr>
          <w:rFonts w:eastAsia="Wingdings-Regular"/>
          <w:sz w:val="16"/>
          <w:szCs w:val="16"/>
        </w:rPr>
      </w:pPr>
    </w:p>
    <w:p w:rsidR="007C1D73" w:rsidRPr="007C1D73" w:rsidRDefault="007C1D73" w:rsidP="00A649ED">
      <w:pPr>
        <w:tabs>
          <w:tab w:val="left" w:pos="709"/>
        </w:tabs>
        <w:autoSpaceDE w:val="0"/>
        <w:autoSpaceDN w:val="0"/>
        <w:adjustRightInd w:val="0"/>
        <w:ind w:firstLine="709"/>
        <w:jc w:val="center"/>
        <w:rPr>
          <w:rFonts w:eastAsia="Wingdings-Regular"/>
          <w:b/>
        </w:rPr>
      </w:pPr>
      <w:r w:rsidRPr="007C1D73">
        <w:rPr>
          <w:rFonts w:eastAsia="Wingdings-Regular"/>
          <w:b/>
        </w:rPr>
        <w:t>Особенности формирующего оценивания</w:t>
      </w:r>
    </w:p>
    <w:p w:rsidR="007C1D73" w:rsidRPr="007C1D73" w:rsidRDefault="007C1D73" w:rsidP="00A649ED">
      <w:pPr>
        <w:tabs>
          <w:tab w:val="left" w:pos="709"/>
        </w:tabs>
        <w:autoSpaceDE w:val="0"/>
        <w:autoSpaceDN w:val="0"/>
        <w:adjustRightInd w:val="0"/>
        <w:ind w:firstLine="709"/>
        <w:jc w:val="both"/>
        <w:rPr>
          <w:rFonts w:eastAsia="Wingdings-Regular"/>
        </w:rPr>
      </w:pPr>
      <w:r w:rsidRPr="007C1D73">
        <w:rPr>
          <w:rFonts w:eastAsia="Wingdings-Regular"/>
        </w:rPr>
        <w:t>Формирующее оценивание отличается от традиционных подходов к оценке результатов учебной деятельности учащихся следующими особенностями:</w:t>
      </w:r>
    </w:p>
    <w:p w:rsidR="007C1D73" w:rsidRPr="007042E7" w:rsidRDefault="007C1D73" w:rsidP="00595FD8">
      <w:pPr>
        <w:numPr>
          <w:ilvl w:val="0"/>
          <w:numId w:val="2"/>
        </w:numPr>
        <w:tabs>
          <w:tab w:val="left" w:pos="709"/>
        </w:tabs>
        <w:autoSpaceDE w:val="0"/>
        <w:autoSpaceDN w:val="0"/>
        <w:adjustRightInd w:val="0"/>
        <w:ind w:firstLine="709"/>
        <w:jc w:val="both"/>
        <w:rPr>
          <w:rFonts w:eastAsia="Wingdings-Regular"/>
        </w:rPr>
      </w:pPr>
      <w:r w:rsidRPr="007042E7">
        <w:rPr>
          <w:rFonts w:eastAsia="Wingdings-Regular"/>
          <w:i/>
        </w:rPr>
        <w:t>Формирующее оценивание</w:t>
      </w:r>
      <w:r w:rsidRPr="007042E7">
        <w:rPr>
          <w:rFonts w:eastAsia="Wingdings-Regular"/>
        </w:rPr>
        <w:t xml:space="preserve"> – это больше, чем маркировка. В его</w:t>
      </w:r>
      <w:r w:rsidR="007042E7" w:rsidRPr="007042E7">
        <w:rPr>
          <w:rFonts w:eastAsia="Wingdings-Regular"/>
        </w:rPr>
        <w:t xml:space="preserve"> </w:t>
      </w:r>
      <w:r w:rsidRPr="007042E7">
        <w:rPr>
          <w:rFonts w:eastAsia="Wingdings-Regular"/>
        </w:rPr>
        <w:t>основе – механизм, обеспечивающий преподавателя информацией, которая нужна ему, чтобы совершенствовать преподавание, находить наиболее эффективные методы обучения,</w:t>
      </w:r>
      <w:r w:rsidR="007042E7">
        <w:rPr>
          <w:rFonts w:eastAsia="Wingdings-Regular"/>
        </w:rPr>
        <w:t xml:space="preserve"> </w:t>
      </w:r>
      <w:r w:rsidRPr="007042E7">
        <w:rPr>
          <w:rFonts w:eastAsia="Wingdings-Regular"/>
        </w:rPr>
        <w:t>а</w:t>
      </w:r>
      <w:r w:rsidR="007042E7">
        <w:rPr>
          <w:rFonts w:eastAsia="Wingdings-Regular"/>
        </w:rPr>
        <w:t xml:space="preserve"> </w:t>
      </w:r>
      <w:r w:rsidRPr="007042E7">
        <w:rPr>
          <w:rFonts w:eastAsia="Wingdings-Regular"/>
        </w:rPr>
        <w:t>также мотивировать учеников более активно включиться в своё учение.</w:t>
      </w:r>
    </w:p>
    <w:p w:rsidR="007C1D73" w:rsidRPr="007C1D73" w:rsidRDefault="007C1D73" w:rsidP="00595FD8">
      <w:pPr>
        <w:numPr>
          <w:ilvl w:val="0"/>
          <w:numId w:val="2"/>
        </w:numPr>
        <w:tabs>
          <w:tab w:val="left" w:pos="709"/>
        </w:tabs>
        <w:autoSpaceDE w:val="0"/>
        <w:autoSpaceDN w:val="0"/>
        <w:adjustRightInd w:val="0"/>
        <w:ind w:firstLine="709"/>
        <w:jc w:val="both"/>
        <w:rPr>
          <w:rFonts w:eastAsia="Wingdings-Regular"/>
        </w:rPr>
      </w:pPr>
      <w:r w:rsidRPr="007042E7">
        <w:rPr>
          <w:rFonts w:eastAsia="Wingdings-Regular"/>
          <w:i/>
        </w:rPr>
        <w:t>Формирующее оценивание</w:t>
      </w:r>
      <w:r w:rsidR="007042E7">
        <w:rPr>
          <w:rFonts w:eastAsia="Wingdings-Regular"/>
        </w:rPr>
        <w:t xml:space="preserve"> </w:t>
      </w:r>
      <w:r w:rsidRPr="007C1D73">
        <w:rPr>
          <w:rFonts w:eastAsia="Wingdings-Regular"/>
        </w:rPr>
        <w:t>– это обратная связь, с помощью</w:t>
      </w:r>
      <w:r w:rsidR="00664305">
        <w:rPr>
          <w:rFonts w:eastAsia="Wingdings-Regular"/>
        </w:rPr>
        <w:t xml:space="preserve"> </w:t>
      </w:r>
      <w:r w:rsidRPr="007C1D73">
        <w:rPr>
          <w:rFonts w:eastAsia="Wingdings-Regular"/>
        </w:rPr>
        <w:t xml:space="preserve">которой </w:t>
      </w:r>
      <w:r w:rsidR="00325B75">
        <w:rPr>
          <w:rFonts w:eastAsia="Wingdings-Regular"/>
        </w:rPr>
        <w:t>педагог</w:t>
      </w:r>
      <w:r w:rsidRPr="007C1D73">
        <w:rPr>
          <w:rFonts w:eastAsia="Wingdings-Regular"/>
        </w:rPr>
        <w:t xml:space="preserve"> получает информацию о том, чему ученики обучились и как учатся в данный момент, а также о том, в какой степени удалось реализовать поставленные учебные цели. Чтобы эта обратная связь сработала на повышение качества учения, необходимо не только определить, на каком уровне ученики должны владеть содержанием курса к его окончанию, но и до какой степени они осваивают его по ходу курса.</w:t>
      </w:r>
    </w:p>
    <w:p w:rsidR="007C1D73" w:rsidRPr="007C1D73" w:rsidRDefault="007C1D73" w:rsidP="00595FD8">
      <w:pPr>
        <w:numPr>
          <w:ilvl w:val="0"/>
          <w:numId w:val="2"/>
        </w:numPr>
        <w:tabs>
          <w:tab w:val="left" w:pos="709"/>
        </w:tabs>
        <w:autoSpaceDE w:val="0"/>
        <w:autoSpaceDN w:val="0"/>
        <w:adjustRightInd w:val="0"/>
        <w:ind w:firstLine="709"/>
        <w:jc w:val="both"/>
        <w:rPr>
          <w:rFonts w:eastAsia="Wingdings-Regular"/>
        </w:rPr>
      </w:pPr>
      <w:r w:rsidRPr="00664305">
        <w:rPr>
          <w:rFonts w:eastAsia="Wingdings-Regular"/>
          <w:i/>
        </w:rPr>
        <w:t>Формирующее</w:t>
      </w:r>
      <w:r w:rsidR="00D721A6">
        <w:rPr>
          <w:rFonts w:eastAsia="Wingdings-Regular"/>
          <w:i/>
        </w:rPr>
        <w:t xml:space="preserve"> </w:t>
      </w:r>
      <w:r w:rsidRPr="00664305">
        <w:rPr>
          <w:rFonts w:eastAsia="Wingdings-Regular"/>
          <w:i/>
        </w:rPr>
        <w:t>оценивание</w:t>
      </w:r>
      <w:r w:rsidR="00664305">
        <w:rPr>
          <w:rFonts w:eastAsia="Wingdings-Regular"/>
        </w:rPr>
        <w:t xml:space="preserve"> </w:t>
      </w:r>
      <w:r w:rsidRPr="007C1D73">
        <w:rPr>
          <w:rFonts w:eastAsia="Wingdings-Regular"/>
        </w:rPr>
        <w:t>направляет учение.</w:t>
      </w:r>
      <w:r w:rsidR="00015250">
        <w:rPr>
          <w:rFonts w:eastAsia="Wingdings-Regular"/>
        </w:rPr>
        <w:t xml:space="preserve"> </w:t>
      </w:r>
      <w:r w:rsidRPr="007C1D73">
        <w:rPr>
          <w:rFonts w:eastAsia="Wingdings-Regular"/>
        </w:rPr>
        <w:t>Традиционные</w:t>
      </w:r>
      <w:r w:rsidR="00664305">
        <w:rPr>
          <w:rFonts w:eastAsia="Wingdings-Regular"/>
        </w:rPr>
        <w:t xml:space="preserve"> </w:t>
      </w:r>
      <w:r w:rsidRPr="007C1D73">
        <w:rPr>
          <w:rFonts w:eastAsia="Wingdings-Regular"/>
        </w:rPr>
        <w:t>техники оценивания, например тестирование, как правило, проверяют, знают ли ученики конкретные факты и могут ли решать задачи по определённому алгоритму, – это создаёт у учеников представление, что именно такой род знаний является наиболее ценным. Написав тесты, ученики узнают о том, какого уровня они достигли, пройдя тот или иной курс.</w:t>
      </w:r>
    </w:p>
    <w:p w:rsidR="007C1D73" w:rsidRPr="00EA01E9" w:rsidRDefault="007C1D73" w:rsidP="00A649ED">
      <w:pPr>
        <w:tabs>
          <w:tab w:val="left" w:pos="709"/>
        </w:tabs>
        <w:autoSpaceDE w:val="0"/>
        <w:autoSpaceDN w:val="0"/>
        <w:adjustRightInd w:val="0"/>
        <w:ind w:firstLine="709"/>
        <w:jc w:val="both"/>
        <w:rPr>
          <w:rFonts w:eastAsia="Wingdings-Regular"/>
          <w:sz w:val="16"/>
          <w:szCs w:val="16"/>
        </w:rPr>
      </w:pPr>
    </w:p>
    <w:p w:rsidR="007C1D73" w:rsidRPr="007C1D73" w:rsidRDefault="007C1D73" w:rsidP="00A649ED">
      <w:pPr>
        <w:tabs>
          <w:tab w:val="left" w:pos="709"/>
        </w:tabs>
        <w:autoSpaceDE w:val="0"/>
        <w:autoSpaceDN w:val="0"/>
        <w:adjustRightInd w:val="0"/>
        <w:ind w:firstLine="709"/>
        <w:jc w:val="both"/>
        <w:rPr>
          <w:rFonts w:eastAsia="Wingdings-Regular"/>
        </w:rPr>
      </w:pPr>
      <w:r w:rsidRPr="007C1D73">
        <w:rPr>
          <w:rFonts w:eastAsia="Wingdings-Regular"/>
        </w:rPr>
        <w:t>В</w:t>
      </w:r>
      <w:r w:rsidR="00325B75">
        <w:rPr>
          <w:rFonts w:eastAsia="Wingdings-Regular"/>
        </w:rPr>
        <w:t xml:space="preserve"> </w:t>
      </w:r>
      <w:r w:rsidRPr="007C1D73">
        <w:rPr>
          <w:rFonts w:eastAsia="Wingdings-Regular"/>
        </w:rPr>
        <w:t xml:space="preserve">результате </w:t>
      </w:r>
      <w:r w:rsidR="00325B75">
        <w:rPr>
          <w:rFonts w:eastAsia="Wingdings-Regular"/>
        </w:rPr>
        <w:t>студенты</w:t>
      </w:r>
      <w:r w:rsidRPr="007C1D73">
        <w:rPr>
          <w:rFonts w:eastAsia="Wingdings-Regular"/>
        </w:rPr>
        <w:t xml:space="preserve"> привыкают изучать предмет, не достигая глубокого понимания основных понятий и законов. Как самое важное и обязательное воспринимается именно то, что проверяется. Используя формирующее оценивание, можно управлять вниманием учеников. Для этого необходимо определить: что ученик должен извлечь из учебного курса; какие формы оценивания этому соответствуют.</w:t>
      </w:r>
    </w:p>
    <w:p w:rsidR="007C1D73" w:rsidRPr="007C1D73" w:rsidRDefault="007C1D73" w:rsidP="00A649ED">
      <w:pPr>
        <w:tabs>
          <w:tab w:val="left" w:pos="709"/>
        </w:tabs>
        <w:autoSpaceDE w:val="0"/>
        <w:autoSpaceDN w:val="0"/>
        <w:adjustRightInd w:val="0"/>
        <w:ind w:firstLine="709"/>
        <w:jc w:val="both"/>
        <w:rPr>
          <w:rFonts w:eastAsia="Wingdings-Regular"/>
        </w:rPr>
      </w:pPr>
    </w:p>
    <w:p w:rsidR="007C1D73" w:rsidRPr="00B852A9" w:rsidRDefault="007C1D73" w:rsidP="00A649ED">
      <w:pPr>
        <w:tabs>
          <w:tab w:val="left" w:pos="709"/>
        </w:tabs>
        <w:autoSpaceDE w:val="0"/>
        <w:autoSpaceDN w:val="0"/>
        <w:adjustRightInd w:val="0"/>
        <w:ind w:firstLine="709"/>
        <w:jc w:val="both"/>
        <w:rPr>
          <w:rFonts w:eastAsia="Wingdings-Regular"/>
          <w:b/>
        </w:rPr>
      </w:pPr>
      <w:r w:rsidRPr="00B852A9">
        <w:rPr>
          <w:rFonts w:eastAsia="Wingdings-Regular"/>
          <w:b/>
        </w:rPr>
        <w:t>Зачем мы оцениваем?</w:t>
      </w:r>
    </w:p>
    <w:p w:rsidR="007C1D73" w:rsidRPr="007C1D73" w:rsidRDefault="007C1D73" w:rsidP="00A649ED">
      <w:pPr>
        <w:tabs>
          <w:tab w:val="left" w:pos="709"/>
        </w:tabs>
        <w:autoSpaceDE w:val="0"/>
        <w:autoSpaceDN w:val="0"/>
        <w:adjustRightInd w:val="0"/>
        <w:ind w:firstLine="709"/>
        <w:jc w:val="both"/>
        <w:rPr>
          <w:rFonts w:eastAsia="Wingdings-Regular"/>
        </w:rPr>
      </w:pPr>
      <w:r w:rsidRPr="007C1D73">
        <w:rPr>
          <w:rFonts w:eastAsia="Wingdings-Regular"/>
        </w:rPr>
        <w:t xml:space="preserve">Формирующее оценивание используется для того, чтобы выяснить, достигнуты ли поставленные учебные цели. Преподавая тот или иной курс, </w:t>
      </w:r>
      <w:r w:rsidR="003A583C">
        <w:rPr>
          <w:rFonts w:eastAsia="Wingdings-Regular"/>
        </w:rPr>
        <w:t xml:space="preserve">педагог </w:t>
      </w:r>
      <w:r w:rsidRPr="007C1D73">
        <w:rPr>
          <w:rFonts w:eastAsia="Wingdings-Regular"/>
        </w:rPr>
        <w:t>принимает решение о том, что ученики должны знать и уметь по его завершению. Исходя из этого, он определяет содержание курса: темы, их последовательность и</w:t>
      </w:r>
      <w:r w:rsidR="00631856">
        <w:rPr>
          <w:rFonts w:eastAsia="Wingdings-Regular"/>
        </w:rPr>
        <w:t xml:space="preserve"> </w:t>
      </w:r>
      <w:r w:rsidRPr="007C1D73">
        <w:rPr>
          <w:rFonts w:eastAsia="Wingdings-Regular"/>
        </w:rPr>
        <w:t>формы работы – эксперименты, лекции, групповые занятия, домашние задания, которые дадут возможность полностью покрыть содержание курса. Кроме того, он решает, какие методы оценивания будет использовать – тесты, письменные задания, практические работы и т.п. Все эти решения в любом случае</w:t>
      </w:r>
      <w:r w:rsidR="00E2216F">
        <w:rPr>
          <w:rFonts w:eastAsia="Wingdings-Regular"/>
        </w:rPr>
        <w:t xml:space="preserve"> </w:t>
      </w:r>
      <w:r w:rsidRPr="007C1D73">
        <w:rPr>
          <w:rFonts w:eastAsia="Wingdings-Regular"/>
        </w:rPr>
        <w:t>отражают­ поставленные преподавателем цели, и хорошо, чтобы они были обозначены ещё на том этапе, когда он планирует курс. Затем предстоит измерить, в какой степени они достигнуты.</w:t>
      </w:r>
    </w:p>
    <w:p w:rsidR="007C1D73" w:rsidRPr="007C1D73" w:rsidRDefault="007C1D73" w:rsidP="00A649ED">
      <w:pPr>
        <w:tabs>
          <w:tab w:val="left" w:pos="709"/>
        </w:tabs>
        <w:autoSpaceDE w:val="0"/>
        <w:autoSpaceDN w:val="0"/>
        <w:adjustRightInd w:val="0"/>
        <w:ind w:firstLine="709"/>
        <w:jc w:val="both"/>
        <w:rPr>
          <w:rFonts w:eastAsia="Wingdings-Regular"/>
        </w:rPr>
      </w:pPr>
    </w:p>
    <w:p w:rsidR="007C1D73" w:rsidRPr="00E0167A" w:rsidRDefault="007C1D73" w:rsidP="00A649ED">
      <w:pPr>
        <w:tabs>
          <w:tab w:val="left" w:pos="709"/>
        </w:tabs>
        <w:autoSpaceDE w:val="0"/>
        <w:autoSpaceDN w:val="0"/>
        <w:adjustRightInd w:val="0"/>
        <w:ind w:firstLine="709"/>
        <w:jc w:val="both"/>
        <w:rPr>
          <w:rFonts w:eastAsia="Wingdings-Regular"/>
          <w:b/>
        </w:rPr>
      </w:pPr>
      <w:r w:rsidRPr="00E0167A">
        <w:rPr>
          <w:rFonts w:eastAsia="Wingdings-Regular"/>
          <w:b/>
        </w:rPr>
        <w:t>Почему мы будем оценивать именно таким образом?</w:t>
      </w:r>
    </w:p>
    <w:p w:rsidR="007C1D73" w:rsidRPr="007C1D73" w:rsidRDefault="007C1D73" w:rsidP="00A649ED">
      <w:pPr>
        <w:tabs>
          <w:tab w:val="left" w:pos="709"/>
        </w:tabs>
        <w:autoSpaceDE w:val="0"/>
        <w:autoSpaceDN w:val="0"/>
        <w:adjustRightInd w:val="0"/>
        <w:ind w:firstLine="709"/>
        <w:jc w:val="both"/>
        <w:rPr>
          <w:rFonts w:eastAsia="Wingdings-Regular"/>
        </w:rPr>
      </w:pPr>
    </w:p>
    <w:p w:rsidR="007C1D73" w:rsidRPr="007C1D73" w:rsidRDefault="007C1D73" w:rsidP="00A649ED">
      <w:pPr>
        <w:tabs>
          <w:tab w:val="left" w:pos="709"/>
        </w:tabs>
        <w:autoSpaceDE w:val="0"/>
        <w:autoSpaceDN w:val="0"/>
        <w:adjustRightInd w:val="0"/>
        <w:ind w:firstLine="709"/>
        <w:jc w:val="both"/>
        <w:rPr>
          <w:rFonts w:eastAsia="Wingdings-Regular"/>
        </w:rPr>
      </w:pPr>
      <w:r w:rsidRPr="00E0167A">
        <w:rPr>
          <w:rFonts w:eastAsia="Wingdings-Regular"/>
          <w:b/>
          <w:i/>
        </w:rPr>
        <w:t>Формирующее оценивание</w:t>
      </w:r>
      <w:r w:rsidRPr="00E0167A">
        <w:rPr>
          <w:rFonts w:eastAsia="Wingdings-Regular"/>
          <w:i/>
        </w:rPr>
        <w:t xml:space="preserve"> позволяет согласовать результаты оценивания с поставленными целями</w:t>
      </w:r>
      <w:r w:rsidRPr="007C1D73">
        <w:rPr>
          <w:rFonts w:eastAsia="Wingdings-Regular"/>
        </w:rPr>
        <w:t>. Наиболее распространенные техники тестирования позволяют оценить знание фактов и способность решать задачи с помощью алгоритма.</w:t>
      </w:r>
    </w:p>
    <w:p w:rsidR="007C1D73" w:rsidRPr="007C1D73" w:rsidRDefault="007C1D73" w:rsidP="00A649ED">
      <w:pPr>
        <w:tabs>
          <w:tab w:val="left" w:pos="709"/>
        </w:tabs>
        <w:autoSpaceDE w:val="0"/>
        <w:autoSpaceDN w:val="0"/>
        <w:adjustRightInd w:val="0"/>
        <w:ind w:firstLine="709"/>
        <w:jc w:val="both"/>
        <w:rPr>
          <w:rFonts w:eastAsia="Wingdings-Regular"/>
        </w:rPr>
      </w:pPr>
    </w:p>
    <w:p w:rsidR="007C1D73" w:rsidRPr="007C1D73" w:rsidRDefault="007C1D73" w:rsidP="00A649ED">
      <w:pPr>
        <w:tabs>
          <w:tab w:val="left" w:pos="709"/>
        </w:tabs>
        <w:autoSpaceDE w:val="0"/>
        <w:autoSpaceDN w:val="0"/>
        <w:adjustRightInd w:val="0"/>
        <w:ind w:firstLine="709"/>
        <w:jc w:val="both"/>
        <w:rPr>
          <w:rFonts w:eastAsia="Wingdings-Regular"/>
        </w:rPr>
      </w:pPr>
      <w:r w:rsidRPr="007C1D73">
        <w:rPr>
          <w:rFonts w:eastAsia="Wingdings-Regular"/>
        </w:rPr>
        <w:t xml:space="preserve">Оценивание говорит </w:t>
      </w:r>
      <w:r w:rsidR="00325B75" w:rsidRPr="00325B75">
        <w:rPr>
          <w:rFonts w:eastAsia="Wingdings-Regular"/>
        </w:rPr>
        <w:t>педагог</w:t>
      </w:r>
      <w:r w:rsidR="00325B75">
        <w:rPr>
          <w:rFonts w:eastAsia="Wingdings-Regular"/>
        </w:rPr>
        <w:t>у</w:t>
      </w:r>
      <w:r w:rsidRPr="007C1D73">
        <w:rPr>
          <w:rFonts w:eastAsia="Wingdings-Regular"/>
        </w:rPr>
        <w:t>, достиг ли он пункта назначения или нет, и надо ли продвигаться к нему по-другому. Эта Дорожная карта обеспечивает детальную разработку всех действий учителя, которые нужно совершить согласно указателям по ходу пути.</w:t>
      </w:r>
    </w:p>
    <w:p w:rsidR="007C1D73" w:rsidRPr="007C1D73" w:rsidRDefault="007C1D73" w:rsidP="00A649ED">
      <w:pPr>
        <w:tabs>
          <w:tab w:val="left" w:pos="709"/>
        </w:tabs>
        <w:autoSpaceDE w:val="0"/>
        <w:autoSpaceDN w:val="0"/>
        <w:adjustRightInd w:val="0"/>
        <w:ind w:firstLine="709"/>
        <w:jc w:val="both"/>
        <w:rPr>
          <w:rFonts w:eastAsia="Wingdings-Regular"/>
        </w:rPr>
      </w:pPr>
    </w:p>
    <w:p w:rsidR="007C1D73" w:rsidRPr="007C1D73" w:rsidRDefault="007C1D73" w:rsidP="00A649ED">
      <w:pPr>
        <w:tabs>
          <w:tab w:val="left" w:pos="709"/>
        </w:tabs>
        <w:autoSpaceDE w:val="0"/>
        <w:autoSpaceDN w:val="0"/>
        <w:adjustRightInd w:val="0"/>
        <w:ind w:firstLine="709"/>
        <w:jc w:val="both"/>
        <w:rPr>
          <w:rFonts w:eastAsia="Wingdings-Regular"/>
        </w:rPr>
      </w:pPr>
      <w:r w:rsidRPr="007C1D73">
        <w:rPr>
          <w:rFonts w:eastAsia="Wingdings-Regular"/>
        </w:rPr>
        <w:t>Выбрав</w:t>
      </w:r>
      <w:r w:rsidR="00413B72">
        <w:rPr>
          <w:rFonts w:eastAsia="Wingdings-Regular"/>
        </w:rPr>
        <w:t xml:space="preserve"> </w:t>
      </w:r>
      <w:r w:rsidRPr="007C1D73">
        <w:rPr>
          <w:rFonts w:eastAsia="Wingdings-Regular"/>
        </w:rPr>
        <w:t>­ стартовой точкой оформление целей, дальше надо двигаться следующим образом:</w:t>
      </w:r>
    </w:p>
    <w:p w:rsidR="007C1D73" w:rsidRPr="007C1D73" w:rsidRDefault="007C1D73" w:rsidP="00595FD8">
      <w:pPr>
        <w:numPr>
          <w:ilvl w:val="0"/>
          <w:numId w:val="3"/>
        </w:numPr>
        <w:tabs>
          <w:tab w:val="left" w:pos="284"/>
        </w:tabs>
        <w:autoSpaceDE w:val="0"/>
        <w:autoSpaceDN w:val="0"/>
        <w:adjustRightInd w:val="0"/>
        <w:ind w:left="0" w:firstLine="284"/>
        <w:jc w:val="both"/>
        <w:rPr>
          <w:rFonts w:eastAsia="Wingdings-Regular"/>
        </w:rPr>
      </w:pPr>
      <w:r w:rsidRPr="007C1D73">
        <w:rPr>
          <w:rFonts w:eastAsia="Wingdings-Regular"/>
        </w:rPr>
        <w:t>перевести цели в измеряемые учебные результаты;</w:t>
      </w:r>
    </w:p>
    <w:p w:rsidR="00413B72" w:rsidRDefault="007C1D73" w:rsidP="00595FD8">
      <w:pPr>
        <w:numPr>
          <w:ilvl w:val="0"/>
          <w:numId w:val="3"/>
        </w:numPr>
        <w:tabs>
          <w:tab w:val="left" w:pos="284"/>
        </w:tabs>
        <w:autoSpaceDE w:val="0"/>
        <w:autoSpaceDN w:val="0"/>
        <w:adjustRightInd w:val="0"/>
        <w:ind w:left="0" w:firstLine="284"/>
        <w:jc w:val="both"/>
        <w:rPr>
          <w:rFonts w:eastAsia="Wingdings-Regular"/>
        </w:rPr>
      </w:pPr>
      <w:r w:rsidRPr="007C1D73">
        <w:rPr>
          <w:rFonts w:eastAsia="Wingdings-Regular"/>
        </w:rPr>
        <w:t>определить необходимый для них уровень достижений;</w:t>
      </w:r>
    </w:p>
    <w:p w:rsidR="007C1D73" w:rsidRPr="007C1D73" w:rsidRDefault="007C1D73" w:rsidP="00595FD8">
      <w:pPr>
        <w:numPr>
          <w:ilvl w:val="0"/>
          <w:numId w:val="3"/>
        </w:numPr>
        <w:tabs>
          <w:tab w:val="left" w:pos="284"/>
        </w:tabs>
        <w:autoSpaceDE w:val="0"/>
        <w:autoSpaceDN w:val="0"/>
        <w:adjustRightInd w:val="0"/>
        <w:ind w:left="0" w:firstLine="284"/>
        <w:jc w:val="both"/>
        <w:rPr>
          <w:rFonts w:eastAsia="Wingdings-Regular"/>
        </w:rPr>
      </w:pPr>
      <w:r w:rsidRPr="007C1D73">
        <w:rPr>
          <w:rFonts w:eastAsia="Wingdings-Regular"/>
        </w:rPr>
        <w:t>отобрать и содержание, и техники оценивания;</w:t>
      </w:r>
    </w:p>
    <w:p w:rsidR="00413B72" w:rsidRDefault="007C1D73" w:rsidP="00595FD8">
      <w:pPr>
        <w:numPr>
          <w:ilvl w:val="0"/>
          <w:numId w:val="3"/>
        </w:numPr>
        <w:tabs>
          <w:tab w:val="left" w:pos="284"/>
        </w:tabs>
        <w:autoSpaceDE w:val="0"/>
        <w:autoSpaceDN w:val="0"/>
        <w:adjustRightInd w:val="0"/>
        <w:ind w:left="0" w:firstLine="284"/>
        <w:jc w:val="both"/>
        <w:rPr>
          <w:rFonts w:eastAsia="Wingdings-Regular"/>
        </w:rPr>
      </w:pPr>
      <w:r w:rsidRPr="007C1D73">
        <w:rPr>
          <w:rFonts w:eastAsia="Wingdings-Regular"/>
        </w:rPr>
        <w:t>выбрать и реализовать соответствующие методы обучения;</w:t>
      </w:r>
    </w:p>
    <w:p w:rsidR="00283FB6" w:rsidRPr="00413B72" w:rsidRDefault="007C1D73" w:rsidP="00595FD8">
      <w:pPr>
        <w:numPr>
          <w:ilvl w:val="0"/>
          <w:numId w:val="3"/>
        </w:numPr>
        <w:tabs>
          <w:tab w:val="left" w:pos="284"/>
        </w:tabs>
        <w:autoSpaceDE w:val="0"/>
        <w:autoSpaceDN w:val="0"/>
        <w:adjustRightInd w:val="0"/>
        <w:ind w:left="0" w:firstLine="284"/>
        <w:jc w:val="both"/>
        <w:rPr>
          <w:rFonts w:eastAsia="Wingdings-Regular"/>
        </w:rPr>
      </w:pPr>
      <w:r w:rsidRPr="00413B72">
        <w:rPr>
          <w:rFonts w:eastAsia="Wingdings-Regular"/>
        </w:rPr>
        <w:t>провести оценивание и установить, достигнуты ли измеряемые</w:t>
      </w:r>
      <w:r w:rsidR="00413B72">
        <w:rPr>
          <w:rFonts w:eastAsia="Wingdings-Regular"/>
        </w:rPr>
        <w:t xml:space="preserve"> </w:t>
      </w:r>
      <w:r w:rsidRPr="00413B72">
        <w:rPr>
          <w:rFonts w:eastAsia="Wingdings-Regular"/>
        </w:rPr>
        <w:t>учебные результаты.</w:t>
      </w:r>
    </w:p>
    <w:p w:rsidR="00283FB6" w:rsidRDefault="00283FB6" w:rsidP="00A649ED">
      <w:pPr>
        <w:tabs>
          <w:tab w:val="left" w:pos="709"/>
        </w:tabs>
        <w:autoSpaceDE w:val="0"/>
        <w:autoSpaceDN w:val="0"/>
        <w:adjustRightInd w:val="0"/>
        <w:ind w:firstLine="709"/>
        <w:jc w:val="both"/>
        <w:rPr>
          <w:rFonts w:eastAsia="Wingdings-Regular"/>
        </w:rPr>
      </w:pPr>
    </w:p>
    <w:p w:rsidR="00334CA6" w:rsidRPr="00334CA6" w:rsidRDefault="00334CA6" w:rsidP="00A649ED">
      <w:pPr>
        <w:tabs>
          <w:tab w:val="left" w:pos="709"/>
        </w:tabs>
        <w:autoSpaceDE w:val="0"/>
        <w:autoSpaceDN w:val="0"/>
        <w:adjustRightInd w:val="0"/>
        <w:ind w:firstLine="709"/>
        <w:jc w:val="both"/>
        <w:rPr>
          <w:rFonts w:eastAsia="Wingdings-Regular"/>
        </w:rPr>
      </w:pPr>
      <w:r w:rsidRPr="00334CA6">
        <w:rPr>
          <w:rFonts w:eastAsia="Wingdings-Regular"/>
        </w:rPr>
        <w:t xml:space="preserve">Рассмотрим оценочную методику, типичную для формирующего оценивания. Цель её использования – проверить, насколько ученик овладел конкретными математическими умениями. Овладеть ими было учебной целью. </w:t>
      </w:r>
      <w:r w:rsidR="00325B75">
        <w:rPr>
          <w:rFonts w:eastAsia="Wingdings-Regular"/>
        </w:rPr>
        <w:t>Преподаватель</w:t>
      </w:r>
      <w:r w:rsidRPr="00334CA6">
        <w:rPr>
          <w:rFonts w:eastAsia="Wingdings-Regular"/>
        </w:rPr>
        <w:t xml:space="preserve"> выделил три возможных уровня, которых мог достичь ученик:</w:t>
      </w:r>
    </w:p>
    <w:p w:rsidR="00334CA6" w:rsidRPr="00334CA6" w:rsidRDefault="00334CA6" w:rsidP="00A649ED">
      <w:pPr>
        <w:tabs>
          <w:tab w:val="left" w:pos="709"/>
        </w:tabs>
        <w:autoSpaceDE w:val="0"/>
        <w:autoSpaceDN w:val="0"/>
        <w:adjustRightInd w:val="0"/>
        <w:ind w:firstLine="709"/>
        <w:jc w:val="both"/>
        <w:rPr>
          <w:rFonts w:eastAsia="Wingdings-Regular"/>
        </w:rPr>
      </w:pPr>
      <w:r w:rsidRPr="00334CA6">
        <w:rPr>
          <w:rFonts w:eastAsia="Wingdings-Regular"/>
        </w:rPr>
        <w:t>1.</w:t>
      </w:r>
      <w:r w:rsidRPr="00334CA6">
        <w:rPr>
          <w:rFonts w:eastAsia="Wingdings-Regular"/>
        </w:rPr>
        <w:tab/>
      </w:r>
      <w:r w:rsidRPr="00457B1C">
        <w:rPr>
          <w:rFonts w:eastAsia="Wingdings-Regular"/>
          <w:i/>
        </w:rPr>
        <w:t>Уровень знания</w:t>
      </w:r>
      <w:r w:rsidRPr="00334CA6">
        <w:rPr>
          <w:rFonts w:eastAsia="Wingdings-Regular"/>
        </w:rPr>
        <w:t xml:space="preserve"> – умение действовать по алгоритму. Для проверки того, достиг ли ученик этого уровня, даётся первое задание. Оно проверяет, знает ли ученик формулу вычисления площади.</w:t>
      </w:r>
    </w:p>
    <w:p w:rsidR="00334CA6" w:rsidRPr="00334CA6" w:rsidRDefault="00334CA6" w:rsidP="00A649ED">
      <w:pPr>
        <w:tabs>
          <w:tab w:val="left" w:pos="709"/>
        </w:tabs>
        <w:autoSpaceDE w:val="0"/>
        <w:autoSpaceDN w:val="0"/>
        <w:adjustRightInd w:val="0"/>
        <w:ind w:firstLine="709"/>
        <w:jc w:val="both"/>
        <w:rPr>
          <w:rFonts w:eastAsia="Wingdings-Regular"/>
        </w:rPr>
      </w:pPr>
      <w:r w:rsidRPr="00334CA6">
        <w:rPr>
          <w:rFonts w:eastAsia="Wingdings-Regular"/>
        </w:rPr>
        <w:t>2.</w:t>
      </w:r>
      <w:r w:rsidRPr="00334CA6">
        <w:rPr>
          <w:rFonts w:eastAsia="Wingdings-Regular"/>
        </w:rPr>
        <w:tab/>
      </w:r>
      <w:r w:rsidRPr="00457B1C">
        <w:rPr>
          <w:rFonts w:eastAsia="Wingdings-Regular"/>
          <w:i/>
        </w:rPr>
        <w:t>Уровень понимания</w:t>
      </w:r>
      <w:r w:rsidRPr="00334CA6">
        <w:rPr>
          <w:rFonts w:eastAsia="Wingdings-Regular"/>
        </w:rPr>
        <w:t xml:space="preserve"> – умение анализировать ситуацию, опираясь на имеющееся знание. Для проверки этого уровня даётся второе задание, которое проверяет, умет ли ученик рассуждать и проводить такой анализ.</w:t>
      </w:r>
    </w:p>
    <w:p w:rsidR="00334CA6" w:rsidRPr="00334CA6" w:rsidRDefault="00334CA6" w:rsidP="00A649ED">
      <w:pPr>
        <w:tabs>
          <w:tab w:val="left" w:pos="709"/>
        </w:tabs>
        <w:autoSpaceDE w:val="0"/>
        <w:autoSpaceDN w:val="0"/>
        <w:adjustRightInd w:val="0"/>
        <w:ind w:firstLine="709"/>
        <w:jc w:val="both"/>
        <w:rPr>
          <w:rFonts w:eastAsia="Wingdings-Regular"/>
        </w:rPr>
      </w:pPr>
      <w:r w:rsidRPr="00334CA6">
        <w:rPr>
          <w:rFonts w:eastAsia="Wingdings-Regular"/>
        </w:rPr>
        <w:t>3.</w:t>
      </w:r>
      <w:r w:rsidRPr="00334CA6">
        <w:rPr>
          <w:rFonts w:eastAsia="Wingdings-Regular"/>
        </w:rPr>
        <w:tab/>
      </w:r>
      <w:r w:rsidRPr="00457B1C">
        <w:rPr>
          <w:rFonts w:eastAsia="Wingdings-Regular"/>
          <w:i/>
        </w:rPr>
        <w:t>Уровень применения</w:t>
      </w:r>
      <w:r w:rsidRPr="00334CA6">
        <w:rPr>
          <w:rFonts w:eastAsia="Wingdings-Regular"/>
        </w:rPr>
        <w:t xml:space="preserve"> – умение применять знание для решения практических задач, определять, каким алгоритмом нужно воспользоваться в прикладных целях. Для проверки этого уровня даётся третье задание, которое требует решить практическую задачу в понятной ученику жизненной ситуации.</w:t>
      </w:r>
    </w:p>
    <w:p w:rsidR="00334CA6" w:rsidRPr="00334CA6" w:rsidRDefault="00334CA6" w:rsidP="00A649ED">
      <w:pPr>
        <w:tabs>
          <w:tab w:val="left" w:pos="709"/>
        </w:tabs>
        <w:autoSpaceDE w:val="0"/>
        <w:autoSpaceDN w:val="0"/>
        <w:adjustRightInd w:val="0"/>
        <w:ind w:firstLine="709"/>
        <w:jc w:val="both"/>
        <w:rPr>
          <w:rFonts w:eastAsia="Wingdings-Regular"/>
        </w:rPr>
      </w:pPr>
    </w:p>
    <w:p w:rsidR="00334CA6" w:rsidRPr="00334CA6" w:rsidRDefault="00334CA6" w:rsidP="00A649ED">
      <w:pPr>
        <w:tabs>
          <w:tab w:val="left" w:pos="709"/>
        </w:tabs>
        <w:autoSpaceDE w:val="0"/>
        <w:autoSpaceDN w:val="0"/>
        <w:adjustRightInd w:val="0"/>
        <w:ind w:firstLine="709"/>
        <w:jc w:val="both"/>
        <w:rPr>
          <w:rFonts w:eastAsia="Wingdings-Regular"/>
        </w:rPr>
      </w:pPr>
      <w:r w:rsidRPr="00334CA6">
        <w:rPr>
          <w:rFonts w:eastAsia="Wingdings-Regular"/>
        </w:rPr>
        <w:t xml:space="preserve">Поскольку цель </w:t>
      </w:r>
      <w:r w:rsidR="00325B75" w:rsidRPr="00325B75">
        <w:rPr>
          <w:rFonts w:eastAsia="Wingdings-Regular"/>
        </w:rPr>
        <w:t>педагог</w:t>
      </w:r>
      <w:r w:rsidR="00325B75">
        <w:rPr>
          <w:rFonts w:eastAsia="Wingdings-Regular"/>
        </w:rPr>
        <w:t>а</w:t>
      </w:r>
      <w:r w:rsidRPr="00334CA6">
        <w:rPr>
          <w:rFonts w:eastAsia="Wingdings-Regular"/>
        </w:rPr>
        <w:t xml:space="preserve"> не только проверить учеников, но и научить их проводить рефлексию и оценку своих знаний, он предлагает каждому ученику проверить себя самостоятельно по опроснику.</w:t>
      </w:r>
    </w:p>
    <w:p w:rsidR="00334CA6" w:rsidRPr="00334CA6" w:rsidRDefault="00334CA6" w:rsidP="00A649ED">
      <w:pPr>
        <w:tabs>
          <w:tab w:val="left" w:pos="709"/>
        </w:tabs>
        <w:autoSpaceDE w:val="0"/>
        <w:autoSpaceDN w:val="0"/>
        <w:adjustRightInd w:val="0"/>
        <w:ind w:firstLine="709"/>
        <w:jc w:val="both"/>
        <w:rPr>
          <w:rFonts w:eastAsia="Wingdings-Regular"/>
        </w:rPr>
      </w:pPr>
      <w:r w:rsidRPr="00334CA6">
        <w:rPr>
          <w:rFonts w:eastAsia="Wingdings-Regular"/>
        </w:rPr>
        <w:t xml:space="preserve">Подобная оценка может быть проведена накануне контрольной работы, в которой ученики будут выполнить аналогичные задания. Определив, какого уровня владения материалом они достигли, ученики смогут вместе с </w:t>
      </w:r>
      <w:r w:rsidR="00325B75" w:rsidRPr="00325B75">
        <w:rPr>
          <w:rFonts w:eastAsia="Wingdings-Regular"/>
        </w:rPr>
        <w:t>педагог</w:t>
      </w:r>
      <w:r w:rsidR="00325B75">
        <w:rPr>
          <w:rFonts w:eastAsia="Wingdings-Regular"/>
        </w:rPr>
        <w:t>ом</w:t>
      </w:r>
      <w:r w:rsidRPr="00334CA6">
        <w:rPr>
          <w:rFonts w:eastAsia="Wingdings-Regular"/>
        </w:rPr>
        <w:t xml:space="preserve"> поставить новые задачи, которые могут быть разными для разных детей. Этот пункт – постановка новых учебных целей по результатам оценивания – на нашей карте означает переход на новый цикл.</w:t>
      </w:r>
    </w:p>
    <w:p w:rsidR="00334CA6" w:rsidRPr="00334CA6" w:rsidRDefault="00334CA6" w:rsidP="00A649ED">
      <w:pPr>
        <w:tabs>
          <w:tab w:val="left" w:pos="709"/>
        </w:tabs>
        <w:autoSpaceDE w:val="0"/>
        <w:autoSpaceDN w:val="0"/>
        <w:adjustRightInd w:val="0"/>
        <w:ind w:firstLine="709"/>
        <w:jc w:val="both"/>
        <w:rPr>
          <w:rFonts w:eastAsia="Wingdings-Regular"/>
        </w:rPr>
      </w:pPr>
    </w:p>
    <w:p w:rsidR="00A07CCA" w:rsidRDefault="00A07CCA" w:rsidP="00A649ED">
      <w:pPr>
        <w:tabs>
          <w:tab w:val="left" w:pos="709"/>
        </w:tabs>
        <w:autoSpaceDE w:val="0"/>
        <w:autoSpaceDN w:val="0"/>
        <w:adjustRightInd w:val="0"/>
        <w:ind w:firstLine="709"/>
        <w:jc w:val="both"/>
        <w:rPr>
          <w:rFonts w:eastAsia="Wingdings-Regular"/>
          <w:b/>
        </w:rPr>
      </w:pPr>
    </w:p>
    <w:p w:rsidR="00334CA6" w:rsidRDefault="00EC426A" w:rsidP="00A649ED">
      <w:pPr>
        <w:tabs>
          <w:tab w:val="left" w:pos="709"/>
        </w:tabs>
        <w:autoSpaceDE w:val="0"/>
        <w:autoSpaceDN w:val="0"/>
        <w:adjustRightInd w:val="0"/>
        <w:ind w:firstLine="709"/>
        <w:jc w:val="center"/>
        <w:rPr>
          <w:rFonts w:eastAsia="Wingdings-Regular"/>
          <w:b/>
          <w:sz w:val="28"/>
          <w:szCs w:val="28"/>
        </w:rPr>
      </w:pPr>
      <w:r w:rsidRPr="00A07CCA">
        <w:rPr>
          <w:rFonts w:eastAsia="Wingdings-Regular"/>
          <w:b/>
          <w:sz w:val="28"/>
          <w:szCs w:val="28"/>
        </w:rPr>
        <w:t>О</w:t>
      </w:r>
      <w:r w:rsidR="00334CA6" w:rsidRPr="00A07CCA">
        <w:rPr>
          <w:rFonts w:eastAsia="Wingdings-Regular"/>
          <w:b/>
          <w:sz w:val="28"/>
          <w:szCs w:val="28"/>
        </w:rPr>
        <w:t>бщие идеи использования</w:t>
      </w:r>
      <w:r w:rsidRPr="00A07CCA">
        <w:rPr>
          <w:rFonts w:eastAsia="Wingdings-Regular"/>
          <w:b/>
          <w:sz w:val="28"/>
          <w:szCs w:val="28"/>
        </w:rPr>
        <w:t xml:space="preserve"> формирующего оценивания</w:t>
      </w:r>
      <w:r w:rsidR="00334CA6" w:rsidRPr="00A07CCA">
        <w:rPr>
          <w:rFonts w:eastAsia="Wingdings-Regular"/>
          <w:b/>
          <w:sz w:val="28"/>
          <w:szCs w:val="28"/>
        </w:rPr>
        <w:t>.</w:t>
      </w:r>
    </w:p>
    <w:p w:rsidR="00A07CCA" w:rsidRPr="00A07CCA" w:rsidRDefault="00A07CCA" w:rsidP="00A649ED">
      <w:pPr>
        <w:tabs>
          <w:tab w:val="left" w:pos="709"/>
        </w:tabs>
        <w:autoSpaceDE w:val="0"/>
        <w:autoSpaceDN w:val="0"/>
        <w:adjustRightInd w:val="0"/>
        <w:ind w:firstLine="709"/>
        <w:jc w:val="center"/>
        <w:rPr>
          <w:rFonts w:eastAsia="Wingdings-Regular"/>
          <w:b/>
          <w:sz w:val="16"/>
          <w:szCs w:val="16"/>
        </w:rPr>
      </w:pPr>
    </w:p>
    <w:p w:rsidR="00334CA6" w:rsidRPr="00A7776F" w:rsidRDefault="00325B75" w:rsidP="00595FD8">
      <w:pPr>
        <w:numPr>
          <w:ilvl w:val="0"/>
          <w:numId w:val="4"/>
        </w:numPr>
        <w:tabs>
          <w:tab w:val="left" w:pos="426"/>
        </w:tabs>
        <w:autoSpaceDE w:val="0"/>
        <w:autoSpaceDN w:val="0"/>
        <w:adjustRightInd w:val="0"/>
        <w:jc w:val="both"/>
        <w:rPr>
          <w:rFonts w:eastAsia="Wingdings-Regular"/>
        </w:rPr>
      </w:pPr>
      <w:r w:rsidRPr="00325B75">
        <w:rPr>
          <w:rFonts w:eastAsia="Wingdings-Regular"/>
          <w:b/>
        </w:rPr>
        <w:t>Педагог</w:t>
      </w:r>
      <w:r>
        <w:rPr>
          <w:rFonts w:eastAsia="Wingdings-Regular"/>
          <w:b/>
        </w:rPr>
        <w:t xml:space="preserve">у </w:t>
      </w:r>
      <w:r w:rsidR="00334CA6" w:rsidRPr="00A7776F">
        <w:rPr>
          <w:rFonts w:eastAsia="Wingdings-Regular"/>
        </w:rPr>
        <w:t xml:space="preserve">для того, чтобы совершенствовать преподавание, нужно определить и представить </w:t>
      </w:r>
      <w:r>
        <w:rPr>
          <w:rFonts w:eastAsia="Wingdings-Regular"/>
        </w:rPr>
        <w:t>студента</w:t>
      </w:r>
      <w:r w:rsidR="00334CA6" w:rsidRPr="00A7776F">
        <w:rPr>
          <w:rFonts w:eastAsia="Wingdings-Regular"/>
        </w:rPr>
        <w:t>м учебные цели</w:t>
      </w:r>
      <w:r w:rsidR="00A7776F" w:rsidRPr="00A7776F">
        <w:rPr>
          <w:rFonts w:eastAsia="Wingdings-Regular"/>
        </w:rPr>
        <w:t xml:space="preserve"> </w:t>
      </w:r>
      <w:r w:rsidR="00334CA6" w:rsidRPr="00A7776F">
        <w:rPr>
          <w:rFonts w:eastAsia="Wingdings-Regular"/>
        </w:rPr>
        <w:t>и</w:t>
      </w:r>
      <w:r w:rsidR="00A7776F" w:rsidRPr="00A7776F">
        <w:rPr>
          <w:rFonts w:eastAsia="Wingdings-Regular"/>
        </w:rPr>
        <w:t xml:space="preserve"> </w:t>
      </w:r>
      <w:r w:rsidR="00334CA6" w:rsidRPr="00A7776F">
        <w:rPr>
          <w:rFonts w:eastAsia="Wingdings-Regular"/>
        </w:rPr>
        <w:t>задачи, а затем наладить обратную связь. Полученная информация покажет ему, в какой степени эти цели и задачи реализованы,</w:t>
      </w:r>
      <w:r w:rsidR="00A7776F">
        <w:rPr>
          <w:rFonts w:eastAsia="Wingdings-Regular"/>
        </w:rPr>
        <w:t xml:space="preserve"> </w:t>
      </w:r>
      <w:r w:rsidR="00334CA6" w:rsidRPr="00A7776F">
        <w:rPr>
          <w:rFonts w:eastAsia="Wingdings-Regular"/>
        </w:rPr>
        <w:t>и</w:t>
      </w:r>
      <w:r w:rsidR="00A7776F">
        <w:rPr>
          <w:rFonts w:eastAsia="Wingdings-Regular"/>
        </w:rPr>
        <w:t xml:space="preserve"> </w:t>
      </w:r>
      <w:r w:rsidR="00334CA6" w:rsidRPr="00A7776F">
        <w:rPr>
          <w:rFonts w:eastAsia="Wingdings-Regular"/>
        </w:rPr>
        <w:t>что</w:t>
      </w:r>
      <w:r w:rsidR="00A7776F">
        <w:rPr>
          <w:rFonts w:eastAsia="Wingdings-Regular"/>
        </w:rPr>
        <w:t xml:space="preserve"> </w:t>
      </w:r>
      <w:r w:rsidR="00334CA6" w:rsidRPr="00A7776F">
        <w:rPr>
          <w:rFonts w:eastAsia="Wingdings-Regular"/>
        </w:rPr>
        <w:t>ему</w:t>
      </w:r>
      <w:r w:rsidR="00A7776F">
        <w:rPr>
          <w:rFonts w:eastAsia="Wingdings-Regular"/>
        </w:rPr>
        <w:t xml:space="preserve"> </w:t>
      </w:r>
      <w:r w:rsidR="00334CA6" w:rsidRPr="00A7776F">
        <w:rPr>
          <w:rFonts w:eastAsia="Wingdings-Regular"/>
        </w:rPr>
        <w:t>целесообразно сделать или изменить, чтобы ученики достигли следующих уровней овладения материалом.</w:t>
      </w:r>
    </w:p>
    <w:p w:rsidR="00334CA6" w:rsidRPr="00334CA6" w:rsidRDefault="00334CA6" w:rsidP="00595FD8">
      <w:pPr>
        <w:numPr>
          <w:ilvl w:val="0"/>
          <w:numId w:val="4"/>
        </w:numPr>
        <w:tabs>
          <w:tab w:val="left" w:pos="426"/>
        </w:tabs>
        <w:autoSpaceDE w:val="0"/>
        <w:autoSpaceDN w:val="0"/>
        <w:adjustRightInd w:val="0"/>
        <w:ind w:left="284" w:firstLine="283"/>
        <w:jc w:val="both"/>
        <w:rPr>
          <w:rFonts w:eastAsia="Wingdings-Regular"/>
        </w:rPr>
      </w:pPr>
      <w:r w:rsidRPr="00A7776F">
        <w:rPr>
          <w:rFonts w:eastAsia="Wingdings-Regular"/>
          <w:b/>
        </w:rPr>
        <w:t>Учащимся</w:t>
      </w:r>
      <w:r w:rsidRPr="00334CA6">
        <w:rPr>
          <w:rFonts w:eastAsia="Wingdings-Regular"/>
        </w:rPr>
        <w:t>, чтобы совершенствовать учение, необходимо получить обратную связь, а также научиться самостоятельно оценивать то, как они учатся.</w:t>
      </w:r>
    </w:p>
    <w:p w:rsidR="00334CA6" w:rsidRPr="00334CA6" w:rsidRDefault="00334CA6" w:rsidP="00595FD8">
      <w:pPr>
        <w:numPr>
          <w:ilvl w:val="0"/>
          <w:numId w:val="4"/>
        </w:numPr>
        <w:tabs>
          <w:tab w:val="left" w:pos="426"/>
        </w:tabs>
        <w:autoSpaceDE w:val="0"/>
        <w:autoSpaceDN w:val="0"/>
        <w:adjustRightInd w:val="0"/>
        <w:jc w:val="both"/>
        <w:rPr>
          <w:rFonts w:eastAsia="Wingdings-Regular"/>
        </w:rPr>
      </w:pPr>
      <w:r w:rsidRPr="004A7D08">
        <w:rPr>
          <w:rFonts w:eastAsia="Wingdings-Regular"/>
          <w:b/>
        </w:rPr>
        <w:t>Форма оценивания</w:t>
      </w:r>
      <w:r w:rsidRPr="00334CA6">
        <w:rPr>
          <w:rFonts w:eastAsia="Wingdings-Regular"/>
        </w:rPr>
        <w:t xml:space="preserve">, которая больше всего помогает совершенствовать учение и преподавание, – это формирующее оценивание, которое проводится не внешними экспертами, а самими </w:t>
      </w:r>
      <w:r w:rsidR="00325B75" w:rsidRPr="00325B75">
        <w:rPr>
          <w:rFonts w:eastAsia="Wingdings-Regular"/>
        </w:rPr>
        <w:t>педагог</w:t>
      </w:r>
      <w:r w:rsidR="00325B75">
        <w:rPr>
          <w:rFonts w:eastAsia="Wingdings-Regular"/>
        </w:rPr>
        <w:t>а</w:t>
      </w:r>
      <w:r w:rsidRPr="00334CA6">
        <w:rPr>
          <w:rFonts w:eastAsia="Wingdings-Regular"/>
        </w:rPr>
        <w:t>ми.</w:t>
      </w:r>
    </w:p>
    <w:p w:rsidR="00334CA6" w:rsidRPr="00334CA6" w:rsidRDefault="00334CA6" w:rsidP="00A649ED">
      <w:pPr>
        <w:tabs>
          <w:tab w:val="left" w:pos="709"/>
        </w:tabs>
        <w:autoSpaceDE w:val="0"/>
        <w:autoSpaceDN w:val="0"/>
        <w:adjustRightInd w:val="0"/>
        <w:ind w:firstLine="709"/>
        <w:jc w:val="both"/>
        <w:rPr>
          <w:rFonts w:eastAsia="Wingdings-Regular"/>
        </w:rPr>
      </w:pPr>
    </w:p>
    <w:p w:rsidR="00334CA6" w:rsidRPr="00334CA6" w:rsidRDefault="00334CA6" w:rsidP="00A649ED">
      <w:pPr>
        <w:tabs>
          <w:tab w:val="left" w:pos="709"/>
        </w:tabs>
        <w:autoSpaceDE w:val="0"/>
        <w:autoSpaceDN w:val="0"/>
        <w:adjustRightInd w:val="0"/>
        <w:ind w:firstLine="709"/>
        <w:jc w:val="both"/>
        <w:rPr>
          <w:rFonts w:eastAsia="Wingdings-Regular"/>
        </w:rPr>
      </w:pPr>
      <w:r w:rsidRPr="00334CA6">
        <w:rPr>
          <w:rFonts w:eastAsia="Wingdings-Regular"/>
        </w:rPr>
        <w:t xml:space="preserve">При включении формирующего оценивания в учебный процесс необходимо учитывать </w:t>
      </w:r>
      <w:r w:rsidRPr="003032F6">
        <w:rPr>
          <w:rFonts w:eastAsia="Wingdings-Regular"/>
          <w:b/>
        </w:rPr>
        <w:t>ряд условий</w:t>
      </w:r>
      <w:r w:rsidRPr="00334CA6">
        <w:rPr>
          <w:rFonts w:eastAsia="Wingdings-Regular"/>
        </w:rPr>
        <w:t>.</w:t>
      </w:r>
    </w:p>
    <w:p w:rsidR="00334CA6" w:rsidRPr="00334CA6" w:rsidRDefault="00334CA6" w:rsidP="00A649ED">
      <w:pPr>
        <w:tabs>
          <w:tab w:val="left" w:pos="709"/>
        </w:tabs>
        <w:autoSpaceDE w:val="0"/>
        <w:autoSpaceDN w:val="0"/>
        <w:adjustRightInd w:val="0"/>
        <w:ind w:firstLine="709"/>
        <w:jc w:val="both"/>
        <w:rPr>
          <w:rFonts w:eastAsia="Wingdings-Regular"/>
        </w:rPr>
      </w:pPr>
      <w:r w:rsidRPr="003032F6">
        <w:rPr>
          <w:rFonts w:eastAsia="Wingdings-Regular"/>
          <w:b/>
        </w:rPr>
        <w:t>Первое и самое главное</w:t>
      </w:r>
      <w:r w:rsidRPr="00334CA6">
        <w:rPr>
          <w:rFonts w:eastAsia="Wingdings-Regular"/>
        </w:rPr>
        <w:t>: использование различных инструментов формирующего оценивания требует определённой организации учебного процесса. Внедрение новых методик и инструментов возможно, только когда ученик активно вовлечён в учебный процесс, когда на уроке есть место взаимодействию учеников в парах и группах, обсуждению с учителем, свободным вопросам.</w:t>
      </w:r>
    </w:p>
    <w:p w:rsidR="00334CA6" w:rsidRPr="00334CA6" w:rsidRDefault="00334CA6" w:rsidP="00A649ED">
      <w:pPr>
        <w:tabs>
          <w:tab w:val="left" w:pos="709"/>
        </w:tabs>
        <w:autoSpaceDE w:val="0"/>
        <w:autoSpaceDN w:val="0"/>
        <w:adjustRightInd w:val="0"/>
        <w:ind w:firstLine="709"/>
        <w:jc w:val="both"/>
        <w:rPr>
          <w:rFonts w:eastAsia="Wingdings-Regular"/>
        </w:rPr>
      </w:pPr>
      <w:r w:rsidRPr="003032F6">
        <w:rPr>
          <w:rFonts w:eastAsia="Wingdings-Regular"/>
          <w:b/>
        </w:rPr>
        <w:t>Второе важное условие</w:t>
      </w:r>
      <w:r w:rsidRPr="00334CA6">
        <w:rPr>
          <w:rFonts w:eastAsia="Wingdings-Regular"/>
        </w:rPr>
        <w:t xml:space="preserve"> относится к использованию результатов оценивания. Чтобы оценивание действительно было формирующим, необходимо, чтобы его результаты использовались для корректировки учения и преподавания. Они обязательно должны «передаваться» в руки ученика и использоваться для планирования. Только тогда формирующее оценивание будет положительно влиять на учебную мотивацию </w:t>
      </w:r>
      <w:r w:rsidR="003B4F16">
        <w:rPr>
          <w:rFonts w:eastAsia="Wingdings-Regular"/>
        </w:rPr>
        <w:t>студент</w:t>
      </w:r>
      <w:r w:rsidRPr="00334CA6">
        <w:rPr>
          <w:rFonts w:eastAsia="Wingdings-Regular"/>
        </w:rPr>
        <w:t>ов и на их самооценку.</w:t>
      </w:r>
    </w:p>
    <w:p w:rsidR="001F3F99" w:rsidRDefault="00334CA6" w:rsidP="00A649ED">
      <w:pPr>
        <w:tabs>
          <w:tab w:val="left" w:pos="709"/>
        </w:tabs>
        <w:autoSpaceDE w:val="0"/>
        <w:autoSpaceDN w:val="0"/>
        <w:adjustRightInd w:val="0"/>
        <w:ind w:firstLine="709"/>
        <w:jc w:val="both"/>
        <w:rPr>
          <w:rFonts w:eastAsia="Wingdings-Regular"/>
        </w:rPr>
      </w:pPr>
      <w:r w:rsidRPr="00334CA6">
        <w:rPr>
          <w:rFonts w:eastAsia="Wingdings-Regular"/>
        </w:rPr>
        <w:t xml:space="preserve">И, </w:t>
      </w:r>
      <w:r w:rsidRPr="003032F6">
        <w:rPr>
          <w:rFonts w:eastAsia="Wingdings-Regular"/>
          <w:b/>
        </w:rPr>
        <w:t>наконец</w:t>
      </w:r>
      <w:r w:rsidRPr="00334CA6">
        <w:rPr>
          <w:rFonts w:eastAsia="Wingdings-Regular"/>
        </w:rPr>
        <w:t xml:space="preserve">, надо ясно осознавать, что введение формирующего оценивания связано с изменением того, как </w:t>
      </w:r>
      <w:r w:rsidR="003B4F16" w:rsidRPr="003B4F16">
        <w:rPr>
          <w:rFonts w:eastAsia="Wingdings-Regular"/>
        </w:rPr>
        <w:t>педагог</w:t>
      </w:r>
      <w:r w:rsidRPr="00334CA6">
        <w:rPr>
          <w:rFonts w:eastAsia="Wingdings-Regular"/>
        </w:rPr>
        <w:t xml:space="preserve"> понимает свою роль в отношениях с учениками, и того, как он действует в классе, его личного педагогического стиля. </w:t>
      </w:r>
    </w:p>
    <w:p w:rsidR="002D2272" w:rsidRDefault="002D2272" w:rsidP="00A649ED">
      <w:pPr>
        <w:tabs>
          <w:tab w:val="left" w:pos="709"/>
        </w:tabs>
        <w:autoSpaceDE w:val="0"/>
        <w:autoSpaceDN w:val="0"/>
        <w:adjustRightInd w:val="0"/>
        <w:ind w:firstLine="709"/>
        <w:jc w:val="both"/>
        <w:rPr>
          <w:rFonts w:eastAsia="Wingdings-Regular"/>
        </w:rPr>
      </w:pPr>
    </w:p>
    <w:p w:rsidR="009D26A8" w:rsidRPr="00BB26FB" w:rsidRDefault="009D26A8" w:rsidP="00A649ED">
      <w:pPr>
        <w:tabs>
          <w:tab w:val="left" w:pos="709"/>
        </w:tabs>
        <w:autoSpaceDE w:val="0"/>
        <w:autoSpaceDN w:val="0"/>
        <w:adjustRightInd w:val="0"/>
        <w:ind w:firstLine="709"/>
        <w:jc w:val="center"/>
        <w:rPr>
          <w:rFonts w:eastAsia="Wingdings-Regular"/>
          <w:b/>
          <w:sz w:val="28"/>
          <w:szCs w:val="28"/>
        </w:rPr>
      </w:pPr>
      <w:r w:rsidRPr="00BB26FB">
        <w:rPr>
          <w:rFonts w:eastAsia="Wingdings-Regular"/>
          <w:b/>
          <w:sz w:val="28"/>
          <w:szCs w:val="28"/>
        </w:rPr>
        <w:t>Основные методы и приемы использования формирующего оценивания на уроке</w:t>
      </w:r>
    </w:p>
    <w:p w:rsidR="009D26A8" w:rsidRPr="009D26A8" w:rsidRDefault="009D26A8" w:rsidP="00A649ED">
      <w:pPr>
        <w:tabs>
          <w:tab w:val="left" w:pos="709"/>
        </w:tabs>
        <w:autoSpaceDE w:val="0"/>
        <w:autoSpaceDN w:val="0"/>
        <w:adjustRightInd w:val="0"/>
        <w:ind w:firstLine="709"/>
        <w:jc w:val="both"/>
        <w:rPr>
          <w:rFonts w:eastAsia="Wingdings-Regular"/>
        </w:rPr>
      </w:pPr>
      <w:r w:rsidRPr="00EA458C">
        <w:rPr>
          <w:rFonts w:eastAsia="Wingdings-Regular"/>
          <w:i/>
        </w:rPr>
        <w:t>Основные принципы преподавания и учения</w:t>
      </w:r>
      <w:r w:rsidRPr="009D26A8">
        <w:rPr>
          <w:rFonts w:eastAsia="Wingdings-Regular"/>
        </w:rPr>
        <w:t>:</w:t>
      </w:r>
    </w:p>
    <w:p w:rsidR="009D26A8" w:rsidRPr="009D26A8" w:rsidRDefault="009D26A8" w:rsidP="00595FD8">
      <w:pPr>
        <w:numPr>
          <w:ilvl w:val="0"/>
          <w:numId w:val="5"/>
        </w:numPr>
        <w:tabs>
          <w:tab w:val="left" w:pos="426"/>
        </w:tabs>
        <w:autoSpaceDE w:val="0"/>
        <w:autoSpaceDN w:val="0"/>
        <w:adjustRightInd w:val="0"/>
        <w:jc w:val="both"/>
        <w:rPr>
          <w:rFonts w:eastAsia="Wingdings-Regular"/>
        </w:rPr>
      </w:pPr>
      <w:r w:rsidRPr="009D26A8">
        <w:rPr>
          <w:rFonts w:eastAsia="Wingdings-Regular"/>
        </w:rPr>
        <w:t>установить высокие ожидания и поддержать уверенность</w:t>
      </w:r>
      <w:r w:rsidR="00EA458C">
        <w:rPr>
          <w:rFonts w:eastAsia="Wingdings-Regular"/>
        </w:rPr>
        <w:t xml:space="preserve"> </w:t>
      </w:r>
      <w:r w:rsidRPr="009D26A8">
        <w:rPr>
          <w:rFonts w:eastAsia="Wingdings-Regular"/>
        </w:rPr>
        <w:t>ученика в успехе;</w:t>
      </w:r>
    </w:p>
    <w:p w:rsidR="009D26A8" w:rsidRPr="009D26A8" w:rsidRDefault="009D26A8" w:rsidP="00595FD8">
      <w:pPr>
        <w:numPr>
          <w:ilvl w:val="0"/>
          <w:numId w:val="5"/>
        </w:numPr>
        <w:tabs>
          <w:tab w:val="left" w:pos="426"/>
        </w:tabs>
        <w:autoSpaceDE w:val="0"/>
        <w:autoSpaceDN w:val="0"/>
        <w:adjustRightInd w:val="0"/>
        <w:jc w:val="both"/>
        <w:rPr>
          <w:rFonts w:eastAsia="Wingdings-Regular"/>
        </w:rPr>
      </w:pPr>
      <w:r w:rsidRPr="009D26A8">
        <w:rPr>
          <w:rFonts w:eastAsia="Wingdings-Regular"/>
        </w:rPr>
        <w:t>установить, что ученик знает, и строить всё дальнейшее обучение на этом;</w:t>
      </w:r>
    </w:p>
    <w:p w:rsidR="009D26A8" w:rsidRPr="009D26A8" w:rsidRDefault="009D26A8" w:rsidP="00595FD8">
      <w:pPr>
        <w:numPr>
          <w:ilvl w:val="0"/>
          <w:numId w:val="5"/>
        </w:numPr>
        <w:tabs>
          <w:tab w:val="left" w:pos="426"/>
        </w:tabs>
        <w:autoSpaceDE w:val="0"/>
        <w:autoSpaceDN w:val="0"/>
        <w:adjustRightInd w:val="0"/>
        <w:jc w:val="both"/>
        <w:rPr>
          <w:rFonts w:eastAsia="Wingdings-Regular"/>
        </w:rPr>
      </w:pPr>
      <w:r w:rsidRPr="009D26A8">
        <w:rPr>
          <w:rFonts w:eastAsia="Wingdings-Regular"/>
        </w:rPr>
        <w:t>организовать учебный процесс так, чтобы он увлекал ученика</w:t>
      </w:r>
      <w:r w:rsidR="00EA458C">
        <w:rPr>
          <w:rFonts w:eastAsia="Wingdings-Regular"/>
        </w:rPr>
        <w:t xml:space="preserve"> </w:t>
      </w:r>
      <w:r w:rsidRPr="009D26A8">
        <w:rPr>
          <w:rFonts w:eastAsia="Wingdings-Regular"/>
        </w:rPr>
        <w:t>и доставлял ему удовольствие;</w:t>
      </w:r>
    </w:p>
    <w:p w:rsidR="009D26A8" w:rsidRPr="009D26A8" w:rsidRDefault="009D26A8" w:rsidP="00595FD8">
      <w:pPr>
        <w:numPr>
          <w:ilvl w:val="0"/>
          <w:numId w:val="5"/>
        </w:numPr>
        <w:tabs>
          <w:tab w:val="left" w:pos="426"/>
        </w:tabs>
        <w:autoSpaceDE w:val="0"/>
        <w:autoSpaceDN w:val="0"/>
        <w:adjustRightInd w:val="0"/>
        <w:jc w:val="both"/>
        <w:rPr>
          <w:rFonts w:eastAsia="Wingdings-Regular"/>
        </w:rPr>
      </w:pPr>
      <w:r w:rsidRPr="009D26A8">
        <w:rPr>
          <w:rFonts w:eastAsia="Wingdings-Regular"/>
        </w:rPr>
        <w:t>наполнять учение яркими эмоциональными переживаниями;</w:t>
      </w:r>
    </w:p>
    <w:p w:rsidR="009D26A8" w:rsidRPr="009D26A8" w:rsidRDefault="009D26A8" w:rsidP="00595FD8">
      <w:pPr>
        <w:numPr>
          <w:ilvl w:val="0"/>
          <w:numId w:val="5"/>
        </w:numPr>
        <w:tabs>
          <w:tab w:val="left" w:pos="426"/>
        </w:tabs>
        <w:autoSpaceDE w:val="0"/>
        <w:autoSpaceDN w:val="0"/>
        <w:adjustRightInd w:val="0"/>
        <w:jc w:val="both"/>
        <w:rPr>
          <w:rFonts w:eastAsia="Wingdings-Regular"/>
        </w:rPr>
      </w:pPr>
      <w:r w:rsidRPr="009D26A8">
        <w:rPr>
          <w:rFonts w:eastAsia="Wingdings-Regular"/>
        </w:rPr>
        <w:t xml:space="preserve">делать каждого </w:t>
      </w:r>
      <w:r w:rsidR="003B4F16">
        <w:rPr>
          <w:rFonts w:eastAsia="Wingdings-Regular"/>
        </w:rPr>
        <w:t>студент</w:t>
      </w:r>
      <w:r w:rsidRPr="009D26A8">
        <w:rPr>
          <w:rFonts w:eastAsia="Wingdings-Regular"/>
        </w:rPr>
        <w:t>а активным соучастником собственного</w:t>
      </w:r>
      <w:r w:rsidR="00EA458C">
        <w:rPr>
          <w:rFonts w:eastAsia="Wingdings-Regular"/>
        </w:rPr>
        <w:t xml:space="preserve"> </w:t>
      </w:r>
      <w:r w:rsidRPr="009D26A8">
        <w:rPr>
          <w:rFonts w:eastAsia="Wingdings-Regular"/>
        </w:rPr>
        <w:t>обучения;</w:t>
      </w:r>
    </w:p>
    <w:p w:rsidR="009D26A8" w:rsidRPr="009D26A8" w:rsidRDefault="009D26A8" w:rsidP="00595FD8">
      <w:pPr>
        <w:numPr>
          <w:ilvl w:val="0"/>
          <w:numId w:val="5"/>
        </w:numPr>
        <w:tabs>
          <w:tab w:val="left" w:pos="426"/>
        </w:tabs>
        <w:autoSpaceDE w:val="0"/>
        <w:autoSpaceDN w:val="0"/>
        <w:adjustRightInd w:val="0"/>
        <w:jc w:val="both"/>
        <w:rPr>
          <w:rFonts w:eastAsia="Wingdings-Regular"/>
        </w:rPr>
      </w:pPr>
      <w:r w:rsidRPr="009D26A8">
        <w:rPr>
          <w:rFonts w:eastAsia="Wingdings-Regular"/>
        </w:rPr>
        <w:t>развивать общие учебные умения и личностные качества.</w:t>
      </w:r>
    </w:p>
    <w:p w:rsidR="009D26A8" w:rsidRPr="009D26A8" w:rsidRDefault="009D26A8" w:rsidP="00A649ED">
      <w:pPr>
        <w:tabs>
          <w:tab w:val="left" w:pos="709"/>
        </w:tabs>
        <w:autoSpaceDE w:val="0"/>
        <w:autoSpaceDN w:val="0"/>
        <w:adjustRightInd w:val="0"/>
        <w:ind w:firstLine="709"/>
        <w:jc w:val="both"/>
        <w:rPr>
          <w:rFonts w:eastAsia="Wingdings-Regular"/>
        </w:rPr>
      </w:pP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В</w:t>
      </w:r>
      <w:r w:rsidR="006F02D1">
        <w:rPr>
          <w:rFonts w:eastAsia="Wingdings-Regular"/>
        </w:rPr>
        <w:t xml:space="preserve"> </w:t>
      </w:r>
      <w:r w:rsidRPr="009D26A8">
        <w:rPr>
          <w:rFonts w:eastAsia="Wingdings-Regular"/>
        </w:rPr>
        <w:t>начале</w:t>
      </w:r>
      <w:r w:rsidR="006F02D1">
        <w:rPr>
          <w:rFonts w:eastAsia="Wingdings-Regular"/>
        </w:rPr>
        <w:t xml:space="preserve"> </w:t>
      </w:r>
      <w:r w:rsidRPr="009D26A8">
        <w:rPr>
          <w:rFonts w:eastAsia="Wingdings-Regular"/>
        </w:rPr>
        <w:t xml:space="preserve">урока </w:t>
      </w:r>
      <w:r w:rsidR="003B4F16" w:rsidRPr="003B4F16">
        <w:rPr>
          <w:rFonts w:eastAsia="Wingdings-Regular"/>
        </w:rPr>
        <w:t>педагог</w:t>
      </w:r>
      <w:r w:rsidRPr="009D26A8">
        <w:rPr>
          <w:rFonts w:eastAsia="Wingdings-Regular"/>
        </w:rPr>
        <w:t xml:space="preserve"> обсуждает с </w:t>
      </w:r>
      <w:r w:rsidR="003B4F16">
        <w:rPr>
          <w:rFonts w:eastAsia="Wingdings-Regular"/>
        </w:rPr>
        <w:t>группой студентов</w:t>
      </w:r>
      <w:r w:rsidRPr="009D26A8">
        <w:rPr>
          <w:rFonts w:eastAsia="Wingdings-Regular"/>
        </w:rPr>
        <w:t xml:space="preserve"> учебные цели, то есть то, что они смогут делать в результате обучения и по ходу урока. В процессе всего урока </w:t>
      </w:r>
      <w:r w:rsidR="003B4F16">
        <w:rPr>
          <w:rFonts w:eastAsia="Wingdings-Regular"/>
        </w:rPr>
        <w:t>студентам</w:t>
      </w:r>
      <w:r w:rsidRPr="009D26A8">
        <w:rPr>
          <w:rFonts w:eastAsia="Wingdings-Regular"/>
        </w:rPr>
        <w:t xml:space="preserve"> даётся устная и письменная обратная связь: их ответы и работы соотносятся с учебными целями. Это позволяет ученикам определить, в чём они были успешны и над чем им надо работать, чтобы продвинуться дальше.</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 xml:space="preserve">Для этого учитель делает </w:t>
      </w:r>
      <w:r w:rsidRPr="006F02D1">
        <w:rPr>
          <w:rFonts w:eastAsia="Wingdings-Regular"/>
          <w:b/>
          <w:i/>
        </w:rPr>
        <w:t>следующее: задаёт вопросы, наблюдает и беседует с детьми</w:t>
      </w:r>
      <w:r w:rsidRPr="009D26A8">
        <w:rPr>
          <w:rFonts w:eastAsia="Wingdings-Regular"/>
        </w:rPr>
        <w:t>.</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 xml:space="preserve">Одной из эффективных стратегий оценивания в ходе урока является </w:t>
      </w:r>
      <w:r w:rsidRPr="006F02D1">
        <w:rPr>
          <w:rFonts w:eastAsia="Wingdings-Regular"/>
          <w:b/>
        </w:rPr>
        <w:t>постановка вопросов</w:t>
      </w:r>
      <w:r w:rsidRPr="009D26A8">
        <w:rPr>
          <w:rFonts w:eastAsia="Wingdings-Regular"/>
        </w:rPr>
        <w:t xml:space="preserve">. Вопросы задаются учителем, чтобы определить стартовые позиции </w:t>
      </w:r>
      <w:r w:rsidR="003B4F16">
        <w:rPr>
          <w:rFonts w:eastAsia="Wingdings-Regular"/>
        </w:rPr>
        <w:t>студентов</w:t>
      </w:r>
      <w:r w:rsidRPr="009D26A8">
        <w:rPr>
          <w:rFonts w:eastAsia="Wingdings-Regular"/>
        </w:rPr>
        <w:t xml:space="preserve"> и учитывать их в ходе обучения. </w:t>
      </w:r>
      <w:r w:rsidR="003B4F16" w:rsidRPr="003B4F16">
        <w:rPr>
          <w:rFonts w:eastAsia="Wingdings-Regular"/>
        </w:rPr>
        <w:t>Педагог</w:t>
      </w:r>
      <w:r w:rsidR="003B4F16">
        <w:rPr>
          <w:rFonts w:eastAsia="Wingdings-Regular"/>
        </w:rPr>
        <w:t xml:space="preserve"> </w:t>
      </w:r>
      <w:r w:rsidRPr="009D26A8">
        <w:rPr>
          <w:rFonts w:eastAsia="Wingdings-Regular"/>
        </w:rPr>
        <w:t>может использовать различные вопросы.</w:t>
      </w:r>
    </w:p>
    <w:p w:rsidR="00167105"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В</w:t>
      </w:r>
      <w:r w:rsidR="00167105">
        <w:rPr>
          <w:rFonts w:eastAsia="Wingdings-Regular"/>
        </w:rPr>
        <w:t xml:space="preserve"> </w:t>
      </w:r>
      <w:r w:rsidRPr="009D26A8">
        <w:rPr>
          <w:rFonts w:eastAsia="Wingdings-Regular"/>
        </w:rPr>
        <w:t xml:space="preserve">терминах классификации Б.Блума это могут быть вопросы на: </w:t>
      </w:r>
    </w:p>
    <w:p w:rsidR="009D26A8" w:rsidRPr="009D26A8" w:rsidRDefault="009D26A8" w:rsidP="00595FD8">
      <w:pPr>
        <w:numPr>
          <w:ilvl w:val="0"/>
          <w:numId w:val="6"/>
        </w:numPr>
        <w:tabs>
          <w:tab w:val="left" w:pos="284"/>
        </w:tabs>
        <w:autoSpaceDE w:val="0"/>
        <w:autoSpaceDN w:val="0"/>
        <w:adjustRightInd w:val="0"/>
        <w:ind w:left="0" w:firstLine="0"/>
        <w:jc w:val="both"/>
        <w:rPr>
          <w:rFonts w:eastAsia="Wingdings-Regular"/>
        </w:rPr>
      </w:pPr>
      <w:r w:rsidRPr="00167105">
        <w:rPr>
          <w:rFonts w:eastAsia="Wingdings-Regular"/>
          <w:i/>
        </w:rPr>
        <w:t>приложение</w:t>
      </w:r>
      <w:r w:rsidRPr="009D26A8">
        <w:rPr>
          <w:rFonts w:eastAsia="Wingdings-Regular"/>
        </w:rPr>
        <w:t>:</w:t>
      </w:r>
      <w:r w:rsidR="00167105">
        <w:rPr>
          <w:rFonts w:eastAsia="Wingdings-Regular"/>
        </w:rPr>
        <w:t xml:space="preserve"> </w:t>
      </w:r>
      <w:r w:rsidRPr="009D26A8">
        <w:rPr>
          <w:rFonts w:eastAsia="Wingdings-Regular"/>
        </w:rPr>
        <w:t>Какие ещё примеры ты знаешь?</w:t>
      </w:r>
    </w:p>
    <w:p w:rsidR="009D26A8" w:rsidRPr="009D26A8" w:rsidRDefault="009D26A8" w:rsidP="00595FD8">
      <w:pPr>
        <w:numPr>
          <w:ilvl w:val="0"/>
          <w:numId w:val="6"/>
        </w:numPr>
        <w:tabs>
          <w:tab w:val="left" w:pos="284"/>
        </w:tabs>
        <w:autoSpaceDE w:val="0"/>
        <w:autoSpaceDN w:val="0"/>
        <w:adjustRightInd w:val="0"/>
        <w:ind w:left="0" w:firstLine="0"/>
        <w:jc w:val="both"/>
        <w:rPr>
          <w:rFonts w:eastAsia="Wingdings-Regular"/>
        </w:rPr>
      </w:pPr>
      <w:r w:rsidRPr="00167105">
        <w:rPr>
          <w:rFonts w:eastAsia="Wingdings-Regular"/>
          <w:i/>
        </w:rPr>
        <w:t>анализ:</w:t>
      </w:r>
      <w:r w:rsidR="00167105">
        <w:rPr>
          <w:rFonts w:eastAsia="Wingdings-Regular"/>
        </w:rPr>
        <w:t xml:space="preserve"> </w:t>
      </w:r>
      <w:r w:rsidRPr="009D26A8">
        <w:rPr>
          <w:rFonts w:eastAsia="Wingdings-Regular"/>
        </w:rPr>
        <w:t>Как ты можешь доказать, что ... ?</w:t>
      </w:r>
    </w:p>
    <w:p w:rsidR="009D26A8" w:rsidRPr="009D26A8" w:rsidRDefault="009D26A8" w:rsidP="00595FD8">
      <w:pPr>
        <w:numPr>
          <w:ilvl w:val="0"/>
          <w:numId w:val="6"/>
        </w:numPr>
        <w:tabs>
          <w:tab w:val="left" w:pos="284"/>
        </w:tabs>
        <w:autoSpaceDE w:val="0"/>
        <w:autoSpaceDN w:val="0"/>
        <w:adjustRightInd w:val="0"/>
        <w:ind w:left="0" w:firstLine="0"/>
        <w:jc w:val="both"/>
        <w:rPr>
          <w:rFonts w:eastAsia="Wingdings-Regular"/>
        </w:rPr>
      </w:pPr>
      <w:r w:rsidRPr="00167105">
        <w:rPr>
          <w:rFonts w:eastAsia="Wingdings-Regular"/>
          <w:i/>
        </w:rPr>
        <w:t>синтез:</w:t>
      </w:r>
      <w:r w:rsidR="00167105">
        <w:rPr>
          <w:rFonts w:eastAsia="Wingdings-Regular"/>
        </w:rPr>
        <w:t xml:space="preserve"> </w:t>
      </w:r>
      <w:r w:rsidRPr="009D26A8">
        <w:rPr>
          <w:rFonts w:eastAsia="Wingdings-Regular"/>
        </w:rPr>
        <w:t>Как можно это организовать, решить?</w:t>
      </w:r>
    </w:p>
    <w:p w:rsidR="009D26A8" w:rsidRPr="009D26A8" w:rsidRDefault="009D26A8" w:rsidP="00595FD8">
      <w:pPr>
        <w:numPr>
          <w:ilvl w:val="0"/>
          <w:numId w:val="6"/>
        </w:numPr>
        <w:tabs>
          <w:tab w:val="left" w:pos="284"/>
        </w:tabs>
        <w:autoSpaceDE w:val="0"/>
        <w:autoSpaceDN w:val="0"/>
        <w:adjustRightInd w:val="0"/>
        <w:ind w:left="0" w:firstLine="0"/>
        <w:jc w:val="both"/>
        <w:rPr>
          <w:rFonts w:eastAsia="Wingdings-Regular"/>
        </w:rPr>
      </w:pPr>
      <w:r w:rsidRPr="00167105">
        <w:rPr>
          <w:rFonts w:eastAsia="Wingdings-Regular"/>
          <w:i/>
        </w:rPr>
        <w:t>оценку:</w:t>
      </w:r>
      <w:r w:rsidR="00167105">
        <w:rPr>
          <w:rFonts w:eastAsia="Wingdings-Regular"/>
        </w:rPr>
        <w:t xml:space="preserve"> </w:t>
      </w:r>
      <w:r w:rsidRPr="009D26A8">
        <w:rPr>
          <w:rFonts w:eastAsia="Wingdings-Regular"/>
        </w:rPr>
        <w:t>Что ты думаешь о … ?</w:t>
      </w:r>
    </w:p>
    <w:p w:rsidR="009D26A8" w:rsidRPr="009D26A8" w:rsidRDefault="009D26A8" w:rsidP="00A649ED">
      <w:pPr>
        <w:tabs>
          <w:tab w:val="left" w:pos="709"/>
        </w:tabs>
        <w:autoSpaceDE w:val="0"/>
        <w:autoSpaceDN w:val="0"/>
        <w:adjustRightInd w:val="0"/>
        <w:ind w:firstLine="709"/>
        <w:jc w:val="both"/>
        <w:rPr>
          <w:rFonts w:eastAsia="Wingdings-Regular"/>
        </w:rPr>
      </w:pP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 xml:space="preserve">При постановке вопросов необходимо убедиться, что все </w:t>
      </w:r>
      <w:r w:rsidR="003B4F16">
        <w:rPr>
          <w:rFonts w:eastAsia="Wingdings-Regular"/>
        </w:rPr>
        <w:t>студенты</w:t>
      </w:r>
      <w:r w:rsidRPr="009D26A8">
        <w:rPr>
          <w:rFonts w:eastAsia="Wingdings-Regular"/>
        </w:rPr>
        <w:t xml:space="preserve"> вовлечены в процесс ответов на вопросы.</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 xml:space="preserve">Важной техникой формирующего оценивания выступает </w:t>
      </w:r>
      <w:r w:rsidRPr="00D9209C">
        <w:rPr>
          <w:rFonts w:eastAsia="Wingdings-Regular"/>
          <w:b/>
        </w:rPr>
        <w:t>наблюдение</w:t>
      </w:r>
      <w:r w:rsidRPr="009D26A8">
        <w:rPr>
          <w:rFonts w:eastAsia="Wingdings-Regular"/>
        </w:rPr>
        <w:t xml:space="preserve">. Наблюдая за </w:t>
      </w:r>
      <w:r w:rsidR="003B4F16">
        <w:rPr>
          <w:rFonts w:eastAsia="Wingdings-Regular"/>
        </w:rPr>
        <w:t>студента</w:t>
      </w:r>
      <w:r w:rsidRPr="009D26A8">
        <w:rPr>
          <w:rFonts w:eastAsia="Wingdings-Regular"/>
        </w:rPr>
        <w:t xml:space="preserve">ми и слушая их дискуссию, </w:t>
      </w:r>
      <w:r w:rsidR="003B4F16" w:rsidRPr="003B4F16">
        <w:rPr>
          <w:rFonts w:eastAsia="Wingdings-Regular"/>
        </w:rPr>
        <w:t>педагог</w:t>
      </w:r>
      <w:r w:rsidRPr="009D26A8">
        <w:rPr>
          <w:rFonts w:eastAsia="Wingdings-Regular"/>
        </w:rPr>
        <w:t xml:space="preserve"> оценивает, как происходит учение. Наблюдая за определёнными детьми по намеченному плану, учитель поддерживает их в ходе урока.</w:t>
      </w:r>
    </w:p>
    <w:p w:rsidR="009D26A8" w:rsidRPr="009D26A8" w:rsidRDefault="009D26A8" w:rsidP="00A649ED">
      <w:pPr>
        <w:tabs>
          <w:tab w:val="left" w:pos="709"/>
        </w:tabs>
        <w:autoSpaceDE w:val="0"/>
        <w:autoSpaceDN w:val="0"/>
        <w:adjustRightInd w:val="0"/>
        <w:ind w:firstLine="709"/>
        <w:jc w:val="both"/>
        <w:rPr>
          <w:rFonts w:eastAsia="Wingdings-Regular"/>
        </w:rPr>
      </w:pP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 xml:space="preserve">Например, видя, что </w:t>
      </w:r>
      <w:r w:rsidR="00D224AB">
        <w:rPr>
          <w:rFonts w:eastAsia="Wingdings-Regular"/>
        </w:rPr>
        <w:t>группа</w:t>
      </w:r>
      <w:r w:rsidRPr="009D26A8">
        <w:rPr>
          <w:rFonts w:eastAsia="Wingdings-Regular"/>
        </w:rPr>
        <w:t xml:space="preserve"> разделил</w:t>
      </w:r>
      <w:r w:rsidR="00D224AB">
        <w:rPr>
          <w:rFonts w:eastAsia="Wingdings-Regular"/>
        </w:rPr>
        <w:t>ась</w:t>
      </w:r>
      <w:r w:rsidRPr="009D26A8">
        <w:rPr>
          <w:rFonts w:eastAsia="Wingdings-Regular"/>
        </w:rPr>
        <w:t xml:space="preserve"> на тех, кто справился</w:t>
      </w:r>
      <w:r w:rsidR="00D9209C">
        <w:rPr>
          <w:rFonts w:eastAsia="Wingdings-Regular"/>
        </w:rPr>
        <w:t xml:space="preserve"> </w:t>
      </w:r>
      <w:r w:rsidRPr="009D26A8">
        <w:rPr>
          <w:rFonts w:eastAsia="Wingdings-Regular"/>
        </w:rPr>
        <w:t>с</w:t>
      </w:r>
      <w:r w:rsidR="00D224AB">
        <w:rPr>
          <w:rFonts w:eastAsia="Wingdings-Regular"/>
        </w:rPr>
        <w:t xml:space="preserve"> </w:t>
      </w:r>
      <w:r w:rsidRPr="009D26A8">
        <w:rPr>
          <w:rFonts w:eastAsia="Wingdings-Regular"/>
        </w:rPr>
        <w:t xml:space="preserve">предложенным заданием, и тех, кто обнаружил непонимание материала, </w:t>
      </w:r>
      <w:r w:rsidR="00D224AB" w:rsidRPr="00D224AB">
        <w:rPr>
          <w:rFonts w:eastAsia="Wingdings-Regular"/>
        </w:rPr>
        <w:t>педагог</w:t>
      </w:r>
      <w:r w:rsidRPr="009D26A8">
        <w:rPr>
          <w:rFonts w:eastAsia="Wingdings-Regular"/>
        </w:rPr>
        <w:t xml:space="preserve"> переходит к дифференцированной работе в группах. У него есть, как минимум, две возможности:</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1.</w:t>
      </w:r>
      <w:r w:rsidRPr="009D26A8">
        <w:rPr>
          <w:rFonts w:eastAsia="Wingdings-Regular"/>
        </w:rPr>
        <w:tab/>
        <w:t xml:space="preserve">Разделить учеников на группы по уровню достижений на данный момент и дать дифференцированные по сложности задания, оказывая поддержку группе, в которую вошли </w:t>
      </w:r>
      <w:r w:rsidR="00D224AB">
        <w:rPr>
          <w:rFonts w:eastAsia="Wingdings-Regular"/>
        </w:rPr>
        <w:t>студенты</w:t>
      </w:r>
      <w:r w:rsidRPr="009D26A8">
        <w:rPr>
          <w:rFonts w:eastAsia="Wingdings-Regular"/>
        </w:rPr>
        <w:t xml:space="preserve"> с наибольшими трудностями.</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2.</w:t>
      </w:r>
      <w:r w:rsidRPr="009D26A8">
        <w:rPr>
          <w:rFonts w:eastAsia="Wingdings-Regular"/>
        </w:rPr>
        <w:tab/>
        <w:t>Сформировать смешанные группы, в каждую из которых войдут ученики, максимально овладевшие материалом, которым будет поставлена задача помочь справиться с заданием остальным участникам группы.</w:t>
      </w:r>
    </w:p>
    <w:p w:rsidR="009D26A8" w:rsidRPr="009D26A8" w:rsidRDefault="009D26A8" w:rsidP="00A649ED">
      <w:pPr>
        <w:tabs>
          <w:tab w:val="left" w:pos="709"/>
        </w:tabs>
        <w:autoSpaceDE w:val="0"/>
        <w:autoSpaceDN w:val="0"/>
        <w:adjustRightInd w:val="0"/>
        <w:ind w:firstLine="709"/>
        <w:jc w:val="both"/>
        <w:rPr>
          <w:rFonts w:eastAsia="Wingdings-Regular"/>
        </w:rPr>
      </w:pP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 xml:space="preserve">Вторым примером использования наблюдения на уроке может быть случай, когда </w:t>
      </w:r>
      <w:r w:rsidR="00D224AB" w:rsidRPr="00D224AB">
        <w:rPr>
          <w:rFonts w:eastAsia="Wingdings-Regular"/>
        </w:rPr>
        <w:t>педагог</w:t>
      </w:r>
      <w:r w:rsidRPr="009D26A8">
        <w:rPr>
          <w:rFonts w:eastAsia="Wingdings-Regular"/>
        </w:rPr>
        <w:t>, заранее определив ученика, который нуждается в помощи, в течение всего урока отслеживает и корректирует его работу, а в конце урока обращает внимание класса на то, каков прогресс этого ученик, что было удачным в его работе.</w:t>
      </w:r>
    </w:p>
    <w:p w:rsidR="009D26A8" w:rsidRPr="009D26A8" w:rsidRDefault="00D224AB" w:rsidP="00A649ED">
      <w:pPr>
        <w:tabs>
          <w:tab w:val="left" w:pos="709"/>
        </w:tabs>
        <w:autoSpaceDE w:val="0"/>
        <w:autoSpaceDN w:val="0"/>
        <w:adjustRightInd w:val="0"/>
        <w:ind w:firstLine="709"/>
        <w:jc w:val="both"/>
        <w:rPr>
          <w:rFonts w:eastAsia="Wingdings-Regular"/>
        </w:rPr>
      </w:pPr>
      <w:r w:rsidRPr="00D224AB">
        <w:rPr>
          <w:rFonts w:eastAsia="Wingdings-Regular"/>
        </w:rPr>
        <w:t>Педагог</w:t>
      </w:r>
      <w:r>
        <w:rPr>
          <w:rFonts w:eastAsia="Wingdings-Regular"/>
        </w:rPr>
        <w:t xml:space="preserve"> </w:t>
      </w:r>
      <w:r w:rsidR="009D26A8" w:rsidRPr="009D26A8">
        <w:rPr>
          <w:rFonts w:eastAsia="Wingdings-Regular"/>
        </w:rPr>
        <w:t xml:space="preserve">может проводить краткие импровизированные </w:t>
      </w:r>
      <w:r w:rsidR="009D26A8" w:rsidRPr="00D9209C">
        <w:rPr>
          <w:rFonts w:eastAsia="Wingdings-Regular"/>
          <w:b/>
        </w:rPr>
        <w:t>беседы-обсуждения</w:t>
      </w:r>
      <w:r w:rsidR="009D26A8" w:rsidRPr="009D26A8">
        <w:rPr>
          <w:rFonts w:eastAsia="Wingdings-Regular"/>
        </w:rPr>
        <w:t xml:space="preserve"> наиболее интересных или неожиданных ответов и действий во время урока. Дискутируя с учениками, </w:t>
      </w:r>
      <w:r w:rsidRPr="00D224AB">
        <w:rPr>
          <w:rFonts w:eastAsia="Wingdings-Regular"/>
        </w:rPr>
        <w:t>педагог</w:t>
      </w:r>
      <w:r w:rsidR="009D26A8" w:rsidRPr="009D26A8">
        <w:rPr>
          <w:rFonts w:eastAsia="Wingdings-Regular"/>
        </w:rPr>
        <w:t xml:space="preserve"> оценивает их понимание, обнаруживает причины затруднений и ошибочных понятий, фиксирует проблемные пункты урока. Проводя обсуждение, </w:t>
      </w:r>
      <w:r w:rsidRPr="00D224AB">
        <w:rPr>
          <w:rFonts w:eastAsia="Wingdings-Regular"/>
        </w:rPr>
        <w:t>педагог</w:t>
      </w:r>
      <w:r w:rsidR="009D26A8" w:rsidRPr="009D26A8">
        <w:rPr>
          <w:rFonts w:eastAsia="Wingdings-Regular"/>
        </w:rPr>
        <w:t xml:space="preserve"> проверяет предыдущие оценки и гипотезы, обсуждает прогресс учеников, результаты их самооценивания для того, чтобы подготовить следующие шаги в обучении. Например, </w:t>
      </w:r>
      <w:r w:rsidRPr="00D224AB">
        <w:rPr>
          <w:rFonts w:eastAsia="Wingdings-Regular"/>
        </w:rPr>
        <w:t>педагог</w:t>
      </w:r>
      <w:r w:rsidR="009D26A8" w:rsidRPr="009D26A8">
        <w:rPr>
          <w:rFonts w:eastAsia="Wingdings-Regular"/>
        </w:rPr>
        <w:t xml:space="preserve"> может зафиксировать момент, когда ответы учеников на заданный вопрос оказываются разными, и сделать этот вопрос предметом более тщательного разбора. Он просит учеников обосновать своё мнение, отнестись к мнениям других, отнестись к материалу, изученному ранее, и, после того как общее понимание будет найдено, предлагает отдельным ученикам сказать, как изменилось их понимание и суждение, что ещё осталось непонятным или вызывает вопросы.</w:t>
      </w:r>
    </w:p>
    <w:p w:rsidR="009D26A8" w:rsidRPr="009D26A8" w:rsidRDefault="009D26A8" w:rsidP="00A649ED">
      <w:pPr>
        <w:tabs>
          <w:tab w:val="left" w:pos="709"/>
        </w:tabs>
        <w:autoSpaceDE w:val="0"/>
        <w:autoSpaceDN w:val="0"/>
        <w:adjustRightInd w:val="0"/>
        <w:ind w:firstLine="709"/>
        <w:jc w:val="both"/>
        <w:rPr>
          <w:rFonts w:eastAsia="Wingdings-Regular"/>
        </w:rPr>
      </w:pPr>
      <w:r w:rsidRPr="00D9209C">
        <w:rPr>
          <w:rFonts w:eastAsia="Wingdings-Regular"/>
          <w:b/>
        </w:rPr>
        <w:t>Анализ</w:t>
      </w:r>
      <w:r w:rsidRPr="009D26A8">
        <w:rPr>
          <w:rFonts w:eastAsia="Wingdings-Regular"/>
        </w:rPr>
        <w:t xml:space="preserve"> как способ осуществления формирующего оценивания может быть использован следующим образом. Письменные работы обсуждаются и оцениваются вместе с</w:t>
      </w:r>
      <w:r w:rsidR="00D224AB">
        <w:rPr>
          <w:rFonts w:eastAsia="Wingdings-Regular"/>
        </w:rPr>
        <w:t>о студентами</w:t>
      </w:r>
      <w:r w:rsidRPr="009D26A8">
        <w:rPr>
          <w:rFonts w:eastAsia="Wingdings-Regular"/>
        </w:rPr>
        <w:t xml:space="preserve">. Это делается для того, чтобы идентифицировать общие ошибки и неправильное понимание и показать </w:t>
      </w:r>
      <w:r w:rsidR="00D224AB">
        <w:rPr>
          <w:rFonts w:eastAsia="Wingdings-Regular"/>
        </w:rPr>
        <w:t>студентам</w:t>
      </w:r>
      <w:r w:rsidRPr="009D26A8">
        <w:rPr>
          <w:rFonts w:eastAsia="Wingdings-Regular"/>
        </w:rPr>
        <w:t xml:space="preserve">, что нужно делать, чтобы улучшить свои работы. Например, </w:t>
      </w:r>
      <w:r w:rsidR="00D224AB" w:rsidRPr="00D224AB">
        <w:rPr>
          <w:rFonts w:eastAsia="Wingdings-Regular"/>
        </w:rPr>
        <w:t>педагог</w:t>
      </w:r>
      <w:r w:rsidRPr="009D26A8">
        <w:rPr>
          <w:rFonts w:eastAsia="Wingdings-Regular"/>
        </w:rPr>
        <w:t xml:space="preserve"> предлагает ученику прочитать свою работу и просит других учеников отметить то, что показалось им наиболее удачным в работе; что, по их мнению, можно было бы улучшить. После этого он предлагает </w:t>
      </w:r>
      <w:r w:rsidR="00D224AB">
        <w:rPr>
          <w:rFonts w:eastAsia="Wingdings-Regular"/>
        </w:rPr>
        <w:t>студентам</w:t>
      </w:r>
      <w:r w:rsidRPr="009D26A8">
        <w:rPr>
          <w:rFonts w:eastAsia="Wingdings-Regular"/>
        </w:rPr>
        <w:t xml:space="preserve"> внести свои конкретные предложения по улучшениям, подсказать автору работы нужные для этого слова, приёмы, термины, пути рассуждения, источники и т.д. В завершение </w:t>
      </w:r>
      <w:r w:rsidR="00D224AB" w:rsidRPr="00D224AB">
        <w:rPr>
          <w:rFonts w:eastAsia="Wingdings-Regular"/>
        </w:rPr>
        <w:t>педагог</w:t>
      </w:r>
      <w:r w:rsidRPr="009D26A8">
        <w:rPr>
          <w:rFonts w:eastAsia="Wingdings-Regular"/>
        </w:rPr>
        <w:t xml:space="preserve"> высказывает своё мнение, отмечает прогресс, достигнутый в данной работе по сравнению с предыдущими работами.</w:t>
      </w:r>
    </w:p>
    <w:p w:rsidR="009D26A8" w:rsidRPr="009D26A8" w:rsidRDefault="009D26A8" w:rsidP="00A649ED">
      <w:pPr>
        <w:tabs>
          <w:tab w:val="left" w:pos="709"/>
        </w:tabs>
        <w:autoSpaceDE w:val="0"/>
        <w:autoSpaceDN w:val="0"/>
        <w:adjustRightInd w:val="0"/>
        <w:ind w:firstLine="709"/>
        <w:jc w:val="both"/>
        <w:rPr>
          <w:rFonts w:eastAsia="Wingdings-Regular"/>
        </w:rPr>
      </w:pPr>
      <w:r w:rsidRPr="00D96B2E">
        <w:rPr>
          <w:rFonts w:eastAsia="Wingdings-Regular"/>
          <w:b/>
        </w:rPr>
        <w:t>Проверка понимания материала</w:t>
      </w:r>
      <w:r w:rsidRPr="009D26A8">
        <w:rPr>
          <w:rFonts w:eastAsia="Wingdings-Regular"/>
        </w:rPr>
        <w:t>. Проверка-повторение с заранее подготовленными или спонтанными вопросами позволяет в</w:t>
      </w:r>
      <w:r w:rsidR="00D224AB">
        <w:rPr>
          <w:rFonts w:eastAsia="Wingdings-Regular"/>
        </w:rPr>
        <w:t xml:space="preserve"> тот же момент оценить вместе со студентами</w:t>
      </w:r>
      <w:r w:rsidRPr="009D26A8">
        <w:rPr>
          <w:rFonts w:eastAsia="Wingdings-Regular"/>
        </w:rPr>
        <w:t xml:space="preserve"> их знания. Краткий проверочный обзор пройденного помогает ученикам и </w:t>
      </w:r>
      <w:r w:rsidR="00D224AB">
        <w:rPr>
          <w:rFonts w:eastAsia="Wingdings-Regular"/>
        </w:rPr>
        <w:t>преподавателю</w:t>
      </w:r>
      <w:r w:rsidRPr="009D26A8">
        <w:rPr>
          <w:rFonts w:eastAsia="Wingdings-Regular"/>
        </w:rPr>
        <w:t xml:space="preserve"> выявить материал, который нуждается в повторении и пересмотре, и спланировать следующие этапы курса.</w:t>
      </w:r>
    </w:p>
    <w:p w:rsidR="009D26A8" w:rsidRPr="009D26A8" w:rsidRDefault="009D26A8" w:rsidP="00A649ED">
      <w:pPr>
        <w:tabs>
          <w:tab w:val="left" w:pos="709"/>
        </w:tabs>
        <w:autoSpaceDE w:val="0"/>
        <w:autoSpaceDN w:val="0"/>
        <w:adjustRightInd w:val="0"/>
        <w:ind w:firstLine="709"/>
        <w:jc w:val="both"/>
        <w:rPr>
          <w:rFonts w:eastAsia="Wingdings-Regular"/>
        </w:rPr>
      </w:pPr>
      <w:r w:rsidRPr="00D96B2E">
        <w:rPr>
          <w:rFonts w:eastAsia="Wingdings-Regular"/>
          <w:b/>
        </w:rPr>
        <w:t xml:space="preserve">Вовлечение </w:t>
      </w:r>
      <w:r w:rsidR="00D224AB">
        <w:rPr>
          <w:rFonts w:eastAsia="Wingdings-Regular"/>
          <w:b/>
        </w:rPr>
        <w:t>студентов</w:t>
      </w:r>
      <w:r w:rsidRPr="00D96B2E">
        <w:rPr>
          <w:rFonts w:eastAsia="Wingdings-Regular"/>
          <w:b/>
        </w:rPr>
        <w:t xml:space="preserve"> в рассмотрение и рефлексию процесса учения</w:t>
      </w:r>
      <w:r w:rsidRPr="009D26A8">
        <w:rPr>
          <w:rFonts w:eastAsia="Wingdings-Regular"/>
        </w:rPr>
        <w:t xml:space="preserve"> позволяет поддерживать и развивать навыки самооценивания и парного оценивания. Пара или небольшая группа учеников определяет,</w:t>
      </w:r>
      <w:r w:rsidR="004B74F4">
        <w:rPr>
          <w:rFonts w:eastAsia="Wingdings-Regular"/>
        </w:rPr>
        <w:t xml:space="preserve"> </w:t>
      </w:r>
      <w:r w:rsidRPr="009D26A8">
        <w:rPr>
          <w:rFonts w:eastAsia="Wingdings-Regular"/>
        </w:rPr>
        <w:t xml:space="preserve">что они знают и могут делать, а что остаётся для них трудным или непонятным, что им надо сделать в дальнейшем. Это позволяет осуществлять непрерывную обратную связь между </w:t>
      </w:r>
      <w:r w:rsidR="00D224AB" w:rsidRPr="00D224AB">
        <w:rPr>
          <w:rFonts w:eastAsia="Wingdings-Regular"/>
        </w:rPr>
        <w:t>педагог</w:t>
      </w:r>
      <w:r w:rsidR="00D224AB">
        <w:rPr>
          <w:rFonts w:eastAsia="Wingdings-Regular"/>
        </w:rPr>
        <w:t>о</w:t>
      </w:r>
      <w:r w:rsidRPr="009D26A8">
        <w:rPr>
          <w:rFonts w:eastAsia="Wingdings-Regular"/>
        </w:rPr>
        <w:t xml:space="preserve">м, отдельными учениками и группами, благодаря которой определяется, какого прогресса необходимо достичь и планируется то, как </w:t>
      </w:r>
      <w:r w:rsidR="00D224AB">
        <w:rPr>
          <w:rFonts w:eastAsia="Wingdings-Regular"/>
        </w:rPr>
        <w:t>студенты</w:t>
      </w:r>
      <w:r w:rsidRPr="009D26A8">
        <w:rPr>
          <w:rFonts w:eastAsia="Wingdings-Regular"/>
        </w:rPr>
        <w:t xml:space="preserve"> будут учиться в ближайшем будущем. Например, </w:t>
      </w:r>
      <w:r w:rsidR="00D224AB" w:rsidRPr="00D224AB">
        <w:rPr>
          <w:rFonts w:eastAsia="Wingdings-Regular"/>
        </w:rPr>
        <w:t>педагог</w:t>
      </w:r>
      <w:r w:rsidRPr="009D26A8">
        <w:rPr>
          <w:rFonts w:eastAsia="Wingdings-Regular"/>
        </w:rPr>
        <w:t xml:space="preserve"> может дать </w:t>
      </w:r>
      <w:r w:rsidR="00D224AB">
        <w:rPr>
          <w:rFonts w:eastAsia="Wingdings-Regular"/>
        </w:rPr>
        <w:t>студентам</w:t>
      </w:r>
      <w:r w:rsidRPr="009D26A8">
        <w:rPr>
          <w:rFonts w:eastAsia="Wingdings-Regular"/>
        </w:rPr>
        <w:t xml:space="preserve"> критерии, по которым можно оценить индивидуальную или групповую работу, и попросить их провести такое оценивание самостоятельно или в парах. Определить, чего пока не хватает, чтобы работа соответствовала этим критериям, и предложить какие-то конкретные изменения. Такое оценивание и планирование можно провести и на основание опросников для самодиагностики.</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Пример 1</w:t>
      </w:r>
      <w:r w:rsidR="004B74F4">
        <w:rPr>
          <w:rFonts w:eastAsia="Wingdings-Regular"/>
        </w:rPr>
        <w:t xml:space="preserve">. </w:t>
      </w:r>
      <w:r w:rsidR="00D224AB" w:rsidRPr="00D224AB">
        <w:rPr>
          <w:rFonts w:eastAsia="Wingdings-Regular"/>
        </w:rPr>
        <w:t>Педагог</w:t>
      </w:r>
      <w:r w:rsidR="00D224AB">
        <w:rPr>
          <w:rFonts w:eastAsia="Wingdings-Regular"/>
        </w:rPr>
        <w:t xml:space="preserve"> </w:t>
      </w:r>
      <w:r w:rsidRPr="009D26A8">
        <w:rPr>
          <w:rFonts w:eastAsia="Wingdings-Regular"/>
        </w:rPr>
        <w:t xml:space="preserve">пишет задания на доске и без дальнейших комментариев предлагает </w:t>
      </w:r>
      <w:r w:rsidR="00D224AB">
        <w:rPr>
          <w:rFonts w:eastAsia="Wingdings-Regular"/>
        </w:rPr>
        <w:t>студентам</w:t>
      </w:r>
      <w:r w:rsidRPr="009D26A8">
        <w:rPr>
          <w:rFonts w:eastAsia="Wingdings-Regular"/>
        </w:rPr>
        <w:t xml:space="preserve"> выполнить их в парах. Затем наблюдает за работой пар, которые испытывали затруднения при выполнении аналогичных заданий на предыдущих уроках.</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В</w:t>
      </w:r>
      <w:r w:rsidR="006F5604">
        <w:rPr>
          <w:rFonts w:eastAsia="Wingdings-Regular"/>
        </w:rPr>
        <w:t xml:space="preserve"> </w:t>
      </w:r>
      <w:r w:rsidRPr="009D26A8">
        <w:rPr>
          <w:rFonts w:eastAsia="Wingdings-Regular"/>
        </w:rPr>
        <w:t xml:space="preserve">ходе общего обсуждения задания </w:t>
      </w:r>
      <w:r w:rsidR="00D224AB" w:rsidRPr="00D224AB">
        <w:rPr>
          <w:rFonts w:eastAsia="Wingdings-Regular"/>
        </w:rPr>
        <w:t>педагог</w:t>
      </w:r>
      <w:r w:rsidRPr="009D26A8">
        <w:rPr>
          <w:rFonts w:eastAsia="Wingdings-Regular"/>
        </w:rPr>
        <w:t xml:space="preserve"> поддерживает эти пары и помогает им отвечать на вопросы и объяснять свои действия. Позже </w:t>
      </w:r>
      <w:r w:rsidR="00D224AB" w:rsidRPr="00D224AB">
        <w:rPr>
          <w:rFonts w:eastAsia="Wingdings-Regular"/>
        </w:rPr>
        <w:t>педагог</w:t>
      </w:r>
      <w:r w:rsidRPr="009D26A8">
        <w:rPr>
          <w:rFonts w:eastAsia="Wingdings-Regular"/>
        </w:rPr>
        <w:t xml:space="preserve"> работает с этими </w:t>
      </w:r>
      <w:r w:rsidR="00D224AB">
        <w:rPr>
          <w:rFonts w:eastAsia="Wingdings-Regular"/>
        </w:rPr>
        <w:t>учениками</w:t>
      </w:r>
      <w:r w:rsidRPr="009D26A8">
        <w:rPr>
          <w:rFonts w:eastAsia="Wingdings-Regular"/>
        </w:rPr>
        <w:t>, объединёнными в группу, обсуждая с ними вклад, который они внесли в урок, и свои наблюдения за их работой в парах.</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Пример 2</w:t>
      </w:r>
      <w:r w:rsidR="006F5604">
        <w:rPr>
          <w:rFonts w:eastAsia="Wingdings-Regular"/>
        </w:rPr>
        <w:t xml:space="preserve">. </w:t>
      </w:r>
      <w:r w:rsidR="00D224AB" w:rsidRPr="00D224AB">
        <w:rPr>
          <w:rFonts w:eastAsia="Wingdings-Regular"/>
        </w:rPr>
        <w:t>Педагог</w:t>
      </w:r>
      <w:r w:rsidR="00D224AB">
        <w:rPr>
          <w:rFonts w:eastAsia="Wingdings-Regular"/>
        </w:rPr>
        <w:t xml:space="preserve"> </w:t>
      </w:r>
      <w:r w:rsidRPr="009D26A8">
        <w:rPr>
          <w:rFonts w:eastAsia="Wingdings-Regular"/>
        </w:rPr>
        <w:t xml:space="preserve">показывает </w:t>
      </w:r>
      <w:r w:rsidR="00D224AB">
        <w:rPr>
          <w:rFonts w:eastAsia="Wingdings-Regular"/>
        </w:rPr>
        <w:t>всем</w:t>
      </w:r>
      <w:r w:rsidRPr="009D26A8">
        <w:rPr>
          <w:rFonts w:eastAsia="Wingdings-Regular"/>
        </w:rPr>
        <w:t xml:space="preserve"> письменные работы, выполненные на предыдущем уроке. </w:t>
      </w:r>
      <w:r w:rsidR="00D224AB" w:rsidRPr="00D224AB">
        <w:rPr>
          <w:rFonts w:eastAsia="Wingdings-Regular"/>
        </w:rPr>
        <w:t>Педагог</w:t>
      </w:r>
      <w:r w:rsidR="00D224AB">
        <w:rPr>
          <w:rFonts w:eastAsia="Wingdings-Regular"/>
        </w:rPr>
        <w:t xml:space="preserve"> </w:t>
      </w:r>
      <w:r w:rsidRPr="009D26A8">
        <w:rPr>
          <w:rFonts w:eastAsia="Wingdings-Regular"/>
        </w:rPr>
        <w:t xml:space="preserve">оценивает работы, но не разбирает их. </w:t>
      </w:r>
      <w:r w:rsidR="00D224AB">
        <w:rPr>
          <w:rFonts w:eastAsia="Wingdings-Regular"/>
        </w:rPr>
        <w:t>Преподаватель</w:t>
      </w:r>
      <w:r w:rsidRPr="009D26A8">
        <w:rPr>
          <w:rFonts w:eastAsia="Wingdings-Regular"/>
        </w:rPr>
        <w:t xml:space="preserve"> объясняет, что </w:t>
      </w:r>
      <w:r w:rsidR="00D224AB">
        <w:rPr>
          <w:rFonts w:eastAsia="Wingdings-Regular"/>
        </w:rPr>
        <w:t>студенты</w:t>
      </w:r>
      <w:r w:rsidRPr="009D26A8">
        <w:rPr>
          <w:rFonts w:eastAsia="Wingdings-Regular"/>
        </w:rPr>
        <w:t xml:space="preserve"> должны прочитать работу и обсудить, что они могли бы сказать автору: определяя сильные стороны работы и советуя, как можно улучшить работу. </w:t>
      </w:r>
      <w:r w:rsidR="00D224AB" w:rsidRPr="00D224AB">
        <w:rPr>
          <w:rFonts w:eastAsia="Wingdings-Regular"/>
        </w:rPr>
        <w:t>Педагог</w:t>
      </w:r>
      <w:r w:rsidR="00D224AB">
        <w:rPr>
          <w:rFonts w:eastAsia="Wingdings-Regular"/>
        </w:rPr>
        <w:t xml:space="preserve"> </w:t>
      </w:r>
      <w:r w:rsidRPr="009D26A8">
        <w:rPr>
          <w:rFonts w:eastAsia="Wingdings-Regular"/>
        </w:rPr>
        <w:t>объединяет</w:t>
      </w:r>
      <w:r w:rsidR="006F5604">
        <w:rPr>
          <w:rFonts w:eastAsia="Wingdings-Regular"/>
        </w:rPr>
        <w:t xml:space="preserve"> </w:t>
      </w:r>
      <w:r w:rsidRPr="009D26A8">
        <w:rPr>
          <w:rFonts w:eastAsia="Wingdings-Regular"/>
        </w:rPr>
        <w:t>в</w:t>
      </w:r>
      <w:r w:rsidR="006F5604">
        <w:rPr>
          <w:rFonts w:eastAsia="Wingdings-Regular"/>
        </w:rPr>
        <w:t xml:space="preserve"> </w:t>
      </w:r>
      <w:r w:rsidRPr="009D26A8">
        <w:rPr>
          <w:rFonts w:eastAsia="Wingdings-Regular"/>
        </w:rPr>
        <w:t xml:space="preserve">группы </w:t>
      </w:r>
      <w:r w:rsidR="00D224AB">
        <w:rPr>
          <w:rFonts w:eastAsia="Wingdings-Regular"/>
        </w:rPr>
        <w:t>студентов</w:t>
      </w:r>
      <w:r w:rsidRPr="009D26A8">
        <w:rPr>
          <w:rFonts w:eastAsia="Wingdings-Regular"/>
        </w:rPr>
        <w:t xml:space="preserve">, чьи работы были представлены и обсуждает с ними их работы для того, чтобы помочь им осознать свои удачи и сказать, как можно их развить. Потом </w:t>
      </w:r>
      <w:r w:rsidR="00D224AB" w:rsidRPr="00D224AB">
        <w:rPr>
          <w:rFonts w:eastAsia="Wingdings-Regular"/>
        </w:rPr>
        <w:t>педагог</w:t>
      </w:r>
      <w:r w:rsidRPr="009D26A8">
        <w:rPr>
          <w:rFonts w:eastAsia="Wingdings-Regular"/>
        </w:rPr>
        <w:t xml:space="preserve"> собирает все замечания, сделанные </w:t>
      </w:r>
      <w:r w:rsidR="00D224AB">
        <w:rPr>
          <w:rFonts w:eastAsia="Wingdings-Regular"/>
        </w:rPr>
        <w:t>учениками</w:t>
      </w:r>
      <w:r w:rsidRPr="009D26A8">
        <w:rPr>
          <w:rFonts w:eastAsia="Wingdings-Regular"/>
        </w:rPr>
        <w:t>, и на их основе формирует общие требования к работе, которые все ученики могут использовать в качестве критериев при оценке собственных работ.</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 xml:space="preserve">Пример </w:t>
      </w:r>
      <w:r w:rsidR="00D224AB">
        <w:rPr>
          <w:rFonts w:eastAsia="Wingdings-Regular"/>
        </w:rPr>
        <w:t>3</w:t>
      </w:r>
      <w:r w:rsidR="00F212A3">
        <w:rPr>
          <w:rFonts w:eastAsia="Wingdings-Regular"/>
        </w:rPr>
        <w:t xml:space="preserve">. </w:t>
      </w:r>
      <w:r w:rsidR="00D224AB">
        <w:rPr>
          <w:rFonts w:eastAsia="Wingdings-Regular"/>
        </w:rPr>
        <w:t>Студенты</w:t>
      </w:r>
      <w:r w:rsidRPr="009D26A8">
        <w:rPr>
          <w:rFonts w:eastAsia="Wingdings-Regular"/>
        </w:rPr>
        <w:t xml:space="preserve"> работали в парах. В середине урока </w:t>
      </w:r>
      <w:r w:rsidR="00D224AB" w:rsidRPr="00D224AB">
        <w:rPr>
          <w:rFonts w:eastAsia="Wingdings-Regular"/>
        </w:rPr>
        <w:t>педагог</w:t>
      </w:r>
      <w:r w:rsidRPr="009D26A8">
        <w:rPr>
          <w:rFonts w:eastAsia="Wingdings-Regular"/>
        </w:rPr>
        <w:t xml:space="preserve"> предложил каждой паре задать те вопросы, которые вызвало у них задание, чтобы получить ответы, которые помогут им справиться с заданием. </w:t>
      </w:r>
      <w:r w:rsidR="00D224AB" w:rsidRPr="00D224AB">
        <w:rPr>
          <w:rFonts w:eastAsia="Wingdings-Regular"/>
        </w:rPr>
        <w:t>Педагог</w:t>
      </w:r>
      <w:r w:rsidR="00D224AB">
        <w:rPr>
          <w:rFonts w:eastAsia="Wingdings-Regular"/>
        </w:rPr>
        <w:t xml:space="preserve"> </w:t>
      </w:r>
      <w:r w:rsidRPr="009D26A8">
        <w:rPr>
          <w:rFonts w:eastAsia="Wingdings-Regular"/>
        </w:rPr>
        <w:t xml:space="preserve">объединил пары в группы так, чтобы они могли обменяться вопросами. Ученики отвечают друг другу на вопросы и определяют те, на которые ответить не в состоянии. </w:t>
      </w:r>
      <w:r w:rsidR="00D224AB" w:rsidRPr="00D224AB">
        <w:rPr>
          <w:rFonts w:eastAsia="Wingdings-Regular"/>
        </w:rPr>
        <w:t>Педагог</w:t>
      </w:r>
      <w:r w:rsidR="00D224AB">
        <w:rPr>
          <w:rFonts w:eastAsia="Wingdings-Regular"/>
        </w:rPr>
        <w:t xml:space="preserve"> </w:t>
      </w:r>
      <w:r w:rsidRPr="009D26A8">
        <w:rPr>
          <w:rFonts w:eastAsia="Wingdings-Regular"/>
        </w:rPr>
        <w:t>собирает все вопросы и планирует разбор полученных ответов в целом классе на заключительном обсуждении.</w:t>
      </w:r>
    </w:p>
    <w:p w:rsidR="009D26A8" w:rsidRPr="009D26A8" w:rsidRDefault="009D26A8" w:rsidP="00A649ED">
      <w:pPr>
        <w:tabs>
          <w:tab w:val="left" w:pos="709"/>
        </w:tabs>
        <w:autoSpaceDE w:val="0"/>
        <w:autoSpaceDN w:val="0"/>
        <w:adjustRightInd w:val="0"/>
        <w:ind w:firstLine="709"/>
        <w:jc w:val="both"/>
        <w:rPr>
          <w:rFonts w:eastAsia="Wingdings-Regular"/>
        </w:rPr>
      </w:pP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Рассмотрим, как формирующее оценивание может быть естественным элементом динамики урока.</w:t>
      </w:r>
    </w:p>
    <w:p w:rsidR="009D26A8" w:rsidRPr="009D26A8" w:rsidRDefault="009D26A8" w:rsidP="00A649ED">
      <w:pPr>
        <w:tabs>
          <w:tab w:val="left" w:pos="709"/>
        </w:tabs>
        <w:autoSpaceDE w:val="0"/>
        <w:autoSpaceDN w:val="0"/>
        <w:adjustRightInd w:val="0"/>
        <w:ind w:firstLine="709"/>
        <w:jc w:val="both"/>
        <w:rPr>
          <w:rFonts w:eastAsia="Wingdings-Regular"/>
        </w:rPr>
      </w:pPr>
      <w:r w:rsidRPr="00876AC1">
        <w:rPr>
          <w:rFonts w:eastAsia="Wingdings-Regular"/>
          <w:i/>
        </w:rPr>
        <w:t>Краткий пятиминутный обзор-резюме результатов прошлого урока</w:t>
      </w:r>
      <w:r w:rsidRPr="009D26A8">
        <w:rPr>
          <w:rFonts w:eastAsia="Wingdings-Regular"/>
        </w:rPr>
        <w:t xml:space="preserve">. Для этого </w:t>
      </w:r>
      <w:r w:rsidR="00D224AB" w:rsidRPr="00D224AB">
        <w:rPr>
          <w:rFonts w:eastAsia="Wingdings-Regular"/>
        </w:rPr>
        <w:t>педагог</w:t>
      </w:r>
      <w:r w:rsidRPr="009D26A8">
        <w:rPr>
          <w:rFonts w:eastAsia="Wingdings-Regular"/>
        </w:rPr>
        <w:t xml:space="preserve"> использует вопросы, которые задаются без поднятия руки и могут обсуждаться с соседом. </w:t>
      </w:r>
      <w:r w:rsidR="00D224AB">
        <w:rPr>
          <w:rFonts w:eastAsia="Wingdings-Regular"/>
        </w:rPr>
        <w:t>Студентам</w:t>
      </w:r>
      <w:r w:rsidRPr="009D26A8">
        <w:rPr>
          <w:rFonts w:eastAsia="Wingdings-Regular"/>
        </w:rPr>
        <w:t xml:space="preserve"> предлагается быстро обсудить с партнёром то, что они поняли или не поняли на прошлом уроке. Это позволяют включить в работу всех учащихся.</w:t>
      </w:r>
    </w:p>
    <w:p w:rsidR="009D26A8" w:rsidRP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 xml:space="preserve">На основе заданных вопросов и наблюдений </w:t>
      </w:r>
      <w:r w:rsidR="00D224AB" w:rsidRPr="00D224AB">
        <w:rPr>
          <w:rFonts w:eastAsia="Wingdings-Regular"/>
        </w:rPr>
        <w:t>педагог</w:t>
      </w:r>
      <w:r w:rsidRPr="009D26A8">
        <w:rPr>
          <w:rFonts w:eastAsia="Wingdings-Regular"/>
        </w:rPr>
        <w:t xml:space="preserve"> может оценить, что </w:t>
      </w:r>
      <w:r w:rsidR="00D224AB">
        <w:rPr>
          <w:rFonts w:eastAsia="Wingdings-Regular"/>
        </w:rPr>
        <w:t>студенты</w:t>
      </w:r>
      <w:r w:rsidRPr="009D26A8">
        <w:rPr>
          <w:rFonts w:eastAsia="Wingdings-Regular"/>
        </w:rPr>
        <w:t xml:space="preserve"> понимают на данный момент и каковы их возможности продвижения.</w:t>
      </w:r>
    </w:p>
    <w:p w:rsidR="009D26A8" w:rsidRPr="009D26A8" w:rsidRDefault="00D224AB" w:rsidP="00A649ED">
      <w:pPr>
        <w:tabs>
          <w:tab w:val="left" w:pos="709"/>
        </w:tabs>
        <w:autoSpaceDE w:val="0"/>
        <w:autoSpaceDN w:val="0"/>
        <w:adjustRightInd w:val="0"/>
        <w:ind w:firstLine="709"/>
        <w:jc w:val="both"/>
        <w:rPr>
          <w:rFonts w:eastAsia="Wingdings-Regular"/>
        </w:rPr>
      </w:pPr>
      <w:r w:rsidRPr="00D224AB">
        <w:rPr>
          <w:rFonts w:eastAsia="Wingdings-Regular"/>
        </w:rPr>
        <w:t>Педагог</w:t>
      </w:r>
      <w:r>
        <w:rPr>
          <w:rFonts w:eastAsia="Wingdings-Regular"/>
        </w:rPr>
        <w:t xml:space="preserve"> </w:t>
      </w:r>
      <w:r w:rsidR="009D26A8" w:rsidRPr="009D26A8">
        <w:rPr>
          <w:rFonts w:eastAsia="Wingdings-Regular"/>
        </w:rPr>
        <w:t>подводит краткий итог и фиксирует для учеников, что они узнали, поняли, могут применить на данный момент и что будут делать дальше: какие вопросы изучать, какие умения осваивать</w:t>
      </w:r>
      <w:r w:rsidR="00876AC1">
        <w:rPr>
          <w:rFonts w:eastAsia="Wingdings-Regular"/>
        </w:rPr>
        <w:t xml:space="preserve"> </w:t>
      </w:r>
      <w:r w:rsidR="009D26A8" w:rsidRPr="009D26A8">
        <w:rPr>
          <w:rFonts w:eastAsia="Wingdings-Regular"/>
        </w:rPr>
        <w:t>в</w:t>
      </w:r>
      <w:r w:rsidR="009D26A8" w:rsidRPr="009D26A8">
        <w:rPr>
          <w:rFonts w:eastAsia="Wingdings-Regular"/>
        </w:rPr>
        <w:tab/>
        <w:t>ближайшие несколько уроков и на уроке сегодня. Таким образом, постановка учебных целей следует за представлениями учеников и строится с опорой на них.</w:t>
      </w:r>
    </w:p>
    <w:p w:rsidR="005A0293"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 xml:space="preserve"> </w:t>
      </w:r>
    </w:p>
    <w:p w:rsidR="009D26A8" w:rsidRPr="00876AC1" w:rsidRDefault="009D26A8" w:rsidP="00A649ED">
      <w:pPr>
        <w:tabs>
          <w:tab w:val="left" w:pos="709"/>
        </w:tabs>
        <w:autoSpaceDE w:val="0"/>
        <w:autoSpaceDN w:val="0"/>
        <w:adjustRightInd w:val="0"/>
        <w:ind w:firstLine="709"/>
        <w:jc w:val="both"/>
        <w:rPr>
          <w:rFonts w:eastAsia="Wingdings-Regular"/>
          <w:b/>
          <w:sz w:val="28"/>
          <w:szCs w:val="28"/>
        </w:rPr>
      </w:pPr>
      <w:r w:rsidRPr="00876AC1">
        <w:rPr>
          <w:rFonts w:eastAsia="Wingdings-Regular"/>
          <w:b/>
          <w:sz w:val="28"/>
          <w:szCs w:val="28"/>
        </w:rPr>
        <w:t>Обратная связь как основа формирующего оценивания</w:t>
      </w:r>
    </w:p>
    <w:p w:rsidR="009D26A8" w:rsidRPr="009D26A8" w:rsidRDefault="009D26A8" w:rsidP="00A649ED">
      <w:pPr>
        <w:tabs>
          <w:tab w:val="left" w:pos="709"/>
        </w:tabs>
        <w:autoSpaceDE w:val="0"/>
        <w:autoSpaceDN w:val="0"/>
        <w:adjustRightInd w:val="0"/>
        <w:ind w:firstLine="709"/>
        <w:jc w:val="both"/>
        <w:rPr>
          <w:rFonts w:eastAsia="Wingdings-Regular"/>
        </w:rPr>
      </w:pPr>
    </w:p>
    <w:p w:rsidR="009D26A8" w:rsidRPr="009D26A8" w:rsidRDefault="00876AC1" w:rsidP="00A649ED">
      <w:pPr>
        <w:tabs>
          <w:tab w:val="left" w:pos="709"/>
        </w:tabs>
        <w:autoSpaceDE w:val="0"/>
        <w:autoSpaceDN w:val="0"/>
        <w:adjustRightInd w:val="0"/>
        <w:ind w:firstLine="709"/>
        <w:jc w:val="both"/>
        <w:rPr>
          <w:rFonts w:eastAsia="Wingdings-Regular"/>
        </w:rPr>
      </w:pPr>
      <w:r w:rsidRPr="009D26A8">
        <w:rPr>
          <w:rFonts w:eastAsia="Wingdings-Regular"/>
        </w:rPr>
        <w:t>О</w:t>
      </w:r>
      <w:r w:rsidR="009D26A8" w:rsidRPr="009D26A8">
        <w:rPr>
          <w:rFonts w:eastAsia="Wingdings-Regular"/>
        </w:rPr>
        <w:t>братная</w:t>
      </w:r>
      <w:r>
        <w:rPr>
          <w:rFonts w:eastAsia="Wingdings-Regular"/>
        </w:rPr>
        <w:t xml:space="preserve"> </w:t>
      </w:r>
      <w:r w:rsidR="009D26A8" w:rsidRPr="009D26A8">
        <w:rPr>
          <w:rFonts w:eastAsia="Wingdings-Regular"/>
        </w:rPr>
        <w:t>связь</w:t>
      </w:r>
      <w:r>
        <w:rPr>
          <w:rFonts w:eastAsia="Wingdings-Regular"/>
        </w:rPr>
        <w:t xml:space="preserve"> - </w:t>
      </w:r>
      <w:r w:rsidR="009D26A8" w:rsidRPr="009D26A8">
        <w:rPr>
          <w:rFonts w:eastAsia="Wingdings-Regular"/>
        </w:rPr>
        <w:t xml:space="preserve">информирование </w:t>
      </w:r>
      <w:r w:rsidR="00D224AB" w:rsidRPr="00D224AB">
        <w:rPr>
          <w:rFonts w:eastAsia="Wingdings-Regular"/>
        </w:rPr>
        <w:t>педагог</w:t>
      </w:r>
      <w:r w:rsidR="00D224AB">
        <w:rPr>
          <w:rFonts w:eastAsia="Wingdings-Regular"/>
        </w:rPr>
        <w:t>ом</w:t>
      </w:r>
      <w:r w:rsidR="009D26A8" w:rsidRPr="009D26A8">
        <w:rPr>
          <w:rFonts w:eastAsia="Wingdings-Regular"/>
        </w:rPr>
        <w:t xml:space="preserve"> ученика о результатах оценивания и, наоборот, получение им от учеников информации об учебном процессе.</w:t>
      </w:r>
    </w:p>
    <w:p w:rsidR="009D26A8" w:rsidRPr="009D26A8" w:rsidRDefault="00876AC1" w:rsidP="00A649ED">
      <w:pPr>
        <w:tabs>
          <w:tab w:val="left" w:pos="709"/>
        </w:tabs>
        <w:autoSpaceDE w:val="0"/>
        <w:autoSpaceDN w:val="0"/>
        <w:adjustRightInd w:val="0"/>
        <w:ind w:firstLine="709"/>
        <w:jc w:val="both"/>
        <w:rPr>
          <w:rFonts w:eastAsia="Wingdings-Regular"/>
        </w:rPr>
      </w:pPr>
      <w:r w:rsidRPr="00876AC1">
        <w:rPr>
          <w:rFonts w:eastAsia="Wingdings-Regular"/>
          <w:i/>
        </w:rPr>
        <w:t>О</w:t>
      </w:r>
      <w:r w:rsidR="009D26A8" w:rsidRPr="00876AC1">
        <w:rPr>
          <w:rFonts w:eastAsia="Wingdings-Regular"/>
          <w:i/>
        </w:rPr>
        <w:t>сновный</w:t>
      </w:r>
      <w:r w:rsidRPr="00876AC1">
        <w:rPr>
          <w:rFonts w:eastAsia="Wingdings-Regular"/>
          <w:i/>
        </w:rPr>
        <w:t xml:space="preserve"> </w:t>
      </w:r>
      <w:r w:rsidR="009D26A8" w:rsidRPr="00876AC1">
        <w:rPr>
          <w:rFonts w:eastAsia="Wingdings-Regular"/>
          <w:i/>
        </w:rPr>
        <w:t>принцип</w:t>
      </w:r>
      <w:r w:rsidR="009D26A8" w:rsidRPr="009D26A8">
        <w:rPr>
          <w:rFonts w:eastAsia="Wingdings-Regular"/>
        </w:rPr>
        <w:t xml:space="preserve"> обратной связи: оценивание, которое поддерживает учение, укрепляет мотивацию, направляя учащихся на прогресс и достижения, а не неудачи.</w:t>
      </w:r>
    </w:p>
    <w:p w:rsidR="009D26A8" w:rsidRDefault="009D26A8" w:rsidP="00A649ED">
      <w:pPr>
        <w:tabs>
          <w:tab w:val="left" w:pos="709"/>
        </w:tabs>
        <w:autoSpaceDE w:val="0"/>
        <w:autoSpaceDN w:val="0"/>
        <w:adjustRightInd w:val="0"/>
        <w:ind w:firstLine="709"/>
        <w:jc w:val="both"/>
        <w:rPr>
          <w:rFonts w:eastAsia="Wingdings-Regular"/>
        </w:rPr>
      </w:pPr>
      <w:r w:rsidRPr="009D26A8">
        <w:rPr>
          <w:rFonts w:eastAsia="Wingdings-Regular"/>
        </w:rPr>
        <w:t>Сравнение ученика с теми, кто более успешен, чем он сам, снижает его учебную мотивацию. Это может приводить к тому, что ученик отдаляется и выпадает из учебного процесса в тех сферах,</w:t>
      </w:r>
      <w:r w:rsidR="00737749">
        <w:rPr>
          <w:rFonts w:eastAsia="Wingdings-Regular"/>
        </w:rPr>
        <w:t xml:space="preserve"> </w:t>
      </w:r>
      <w:r w:rsidRPr="009D26A8">
        <w:rPr>
          <w:rFonts w:eastAsia="Wingdings-Regular"/>
        </w:rPr>
        <w:t>в</w:t>
      </w:r>
      <w:r w:rsidR="00737749">
        <w:rPr>
          <w:rFonts w:eastAsia="Wingdings-Regular"/>
        </w:rPr>
        <w:t xml:space="preserve"> </w:t>
      </w:r>
      <w:r w:rsidRPr="009D26A8">
        <w:rPr>
          <w:rFonts w:eastAsia="Wingdings-Regular"/>
        </w:rPr>
        <w:t xml:space="preserve">которых он начинает чувствовать себя несостоятельным. </w:t>
      </w:r>
    </w:p>
    <w:p w:rsidR="00737749" w:rsidRPr="009D26A8" w:rsidRDefault="00737749" w:rsidP="00A649ED">
      <w:pPr>
        <w:tabs>
          <w:tab w:val="left" w:pos="709"/>
        </w:tabs>
        <w:autoSpaceDE w:val="0"/>
        <w:autoSpaceDN w:val="0"/>
        <w:adjustRightInd w:val="0"/>
        <w:ind w:firstLine="709"/>
        <w:jc w:val="both"/>
        <w:rPr>
          <w:rFonts w:eastAsia="Wingdings-Regular"/>
        </w:rPr>
      </w:pPr>
    </w:p>
    <w:p w:rsidR="009D26A8" w:rsidRPr="009D26A8" w:rsidRDefault="00737749" w:rsidP="00A649ED">
      <w:pPr>
        <w:tabs>
          <w:tab w:val="left" w:pos="709"/>
        </w:tabs>
        <w:autoSpaceDE w:val="0"/>
        <w:autoSpaceDN w:val="0"/>
        <w:adjustRightInd w:val="0"/>
        <w:ind w:firstLine="709"/>
        <w:jc w:val="both"/>
        <w:rPr>
          <w:rFonts w:eastAsia="Wingdings-Regular"/>
        </w:rPr>
      </w:pPr>
      <w:r w:rsidRPr="00737749">
        <w:rPr>
          <w:rFonts w:eastAsia="Wingdings-Regular"/>
          <w:b/>
        </w:rPr>
        <w:t>П</w:t>
      </w:r>
      <w:r w:rsidR="009D26A8" w:rsidRPr="00737749">
        <w:rPr>
          <w:rFonts w:eastAsia="Wingdings-Regular"/>
          <w:b/>
        </w:rPr>
        <w:t>ринципы</w:t>
      </w:r>
      <w:r w:rsidRPr="00737749">
        <w:rPr>
          <w:rFonts w:eastAsia="Wingdings-Regular"/>
          <w:b/>
        </w:rPr>
        <w:t xml:space="preserve"> </w:t>
      </w:r>
      <w:r w:rsidR="009D26A8" w:rsidRPr="00737749">
        <w:rPr>
          <w:rFonts w:eastAsia="Wingdings-Regular"/>
          <w:b/>
        </w:rPr>
        <w:t>оказания обратной связи</w:t>
      </w:r>
      <w:r w:rsidR="009D26A8" w:rsidRPr="009D26A8">
        <w:rPr>
          <w:rFonts w:eastAsia="Wingdings-Regular"/>
        </w:rPr>
        <w:t>.</w:t>
      </w:r>
    </w:p>
    <w:p w:rsidR="009D26A8" w:rsidRPr="009D26A8" w:rsidRDefault="009D26A8" w:rsidP="00595FD8">
      <w:pPr>
        <w:numPr>
          <w:ilvl w:val="0"/>
          <w:numId w:val="8"/>
        </w:numPr>
        <w:tabs>
          <w:tab w:val="left" w:pos="0"/>
        </w:tabs>
        <w:autoSpaceDE w:val="0"/>
        <w:autoSpaceDN w:val="0"/>
        <w:adjustRightInd w:val="0"/>
        <w:ind w:left="0" w:firstLine="0"/>
        <w:jc w:val="both"/>
        <w:rPr>
          <w:rFonts w:eastAsia="Wingdings-Regular"/>
        </w:rPr>
      </w:pPr>
      <w:r w:rsidRPr="00500A3D">
        <w:rPr>
          <w:rFonts w:eastAsia="Wingdings-Regular"/>
          <w:b/>
        </w:rPr>
        <w:t>Показывать, что получилось хорошо</w:t>
      </w:r>
      <w:r w:rsidRPr="009D26A8">
        <w:rPr>
          <w:rFonts w:eastAsia="Wingdings-Regular"/>
        </w:rPr>
        <w:t xml:space="preserve">. </w:t>
      </w:r>
      <w:r w:rsidR="00D224AB" w:rsidRPr="00D224AB">
        <w:rPr>
          <w:rFonts w:eastAsia="Wingdings-Regular"/>
        </w:rPr>
        <w:t>Педагог</w:t>
      </w:r>
      <w:r w:rsidR="00D224AB">
        <w:rPr>
          <w:rFonts w:eastAsia="Wingdings-Regular"/>
        </w:rPr>
        <w:t xml:space="preserve"> </w:t>
      </w:r>
      <w:r w:rsidRPr="009D26A8">
        <w:rPr>
          <w:rFonts w:eastAsia="Wingdings-Regular"/>
        </w:rPr>
        <w:t>находит три наиболее удачных места в работе, которые соотносятся с учебными целями, и подчёркивает их, выделяет цветом или берёт в рамку. Это избавляет его от необходимости делать многословную запись.</w:t>
      </w:r>
    </w:p>
    <w:p w:rsidR="009D26A8" w:rsidRPr="009D26A8" w:rsidRDefault="009D26A8" w:rsidP="00A649ED">
      <w:pPr>
        <w:tabs>
          <w:tab w:val="left" w:pos="709"/>
        </w:tabs>
        <w:autoSpaceDE w:val="0"/>
        <w:autoSpaceDN w:val="0"/>
        <w:adjustRightInd w:val="0"/>
        <w:jc w:val="both"/>
        <w:rPr>
          <w:rFonts w:eastAsia="Wingdings-Regular"/>
        </w:rPr>
      </w:pPr>
      <w:r w:rsidRPr="009D26A8">
        <w:rPr>
          <w:rFonts w:eastAsia="Wingdings-Regular"/>
        </w:rPr>
        <w:t>2.</w:t>
      </w:r>
      <w:r w:rsidR="00D6375E">
        <w:rPr>
          <w:rFonts w:eastAsia="Wingdings-Regular"/>
        </w:rPr>
        <w:t xml:space="preserve"> </w:t>
      </w:r>
      <w:r w:rsidRPr="005F4089">
        <w:rPr>
          <w:rFonts w:eastAsia="Wingdings-Regular"/>
          <w:b/>
        </w:rPr>
        <w:t>Указывать, что нуждается в улучшении (исправлении).</w:t>
      </w:r>
      <w:r w:rsidRPr="009D26A8">
        <w:rPr>
          <w:rFonts w:eastAsia="Wingdings-Regular"/>
        </w:rPr>
        <w:t xml:space="preserve"> </w:t>
      </w:r>
      <w:r w:rsidR="00D224AB" w:rsidRPr="00D224AB">
        <w:rPr>
          <w:rFonts w:eastAsia="Wingdings-Regular"/>
        </w:rPr>
        <w:t>Педагог</w:t>
      </w:r>
      <w:r w:rsidRPr="009D26A8">
        <w:rPr>
          <w:rFonts w:eastAsia="Wingdings-Regular"/>
        </w:rPr>
        <w:t>, используя специальные символы, например стрелку, галочку и т.п., отмечает абсолютно точно места в работе, которые необходимо исправить.</w:t>
      </w:r>
    </w:p>
    <w:p w:rsidR="009D26A8" w:rsidRPr="009D26A8" w:rsidRDefault="009D26A8" w:rsidP="00A649ED">
      <w:pPr>
        <w:tabs>
          <w:tab w:val="left" w:pos="709"/>
        </w:tabs>
        <w:autoSpaceDE w:val="0"/>
        <w:autoSpaceDN w:val="0"/>
        <w:adjustRightInd w:val="0"/>
        <w:jc w:val="both"/>
        <w:rPr>
          <w:rFonts w:eastAsia="Wingdings-Regular"/>
        </w:rPr>
      </w:pPr>
      <w:r w:rsidRPr="009D26A8">
        <w:rPr>
          <w:rFonts w:eastAsia="Wingdings-Regular"/>
        </w:rPr>
        <w:t>3.</w:t>
      </w:r>
      <w:r w:rsidR="00D6375E">
        <w:rPr>
          <w:rFonts w:eastAsia="Wingdings-Regular"/>
        </w:rPr>
        <w:t xml:space="preserve"> </w:t>
      </w:r>
      <w:r w:rsidRPr="005F4089">
        <w:rPr>
          <w:rFonts w:eastAsia="Wingdings-Regular"/>
          <w:b/>
        </w:rPr>
        <w:t>Давать рекомендации о необходимых исправлениях</w:t>
      </w:r>
      <w:r w:rsidRPr="009D26A8">
        <w:rPr>
          <w:rFonts w:eastAsia="Wingdings-Regular"/>
        </w:rPr>
        <w:t xml:space="preserve">. </w:t>
      </w:r>
      <w:r w:rsidR="00D224AB" w:rsidRPr="00D224AB">
        <w:rPr>
          <w:rFonts w:eastAsia="Wingdings-Regular"/>
        </w:rPr>
        <w:t>Педагог</w:t>
      </w:r>
      <w:r w:rsidR="00D224AB">
        <w:rPr>
          <w:rFonts w:eastAsia="Wingdings-Regular"/>
        </w:rPr>
        <w:t xml:space="preserve"> </w:t>
      </w:r>
      <w:r w:rsidRPr="009D26A8">
        <w:rPr>
          <w:rFonts w:eastAsia="Wingdings-Regular"/>
        </w:rPr>
        <w:t>пишет, что нужно сделать для исправления и улучшения работы, чтобы ученик знал, как ему добиться нужного результата. Для этого существует три способа, каждый из них связан с определённой областью исправлений:</w:t>
      </w:r>
    </w:p>
    <w:p w:rsidR="009D26A8" w:rsidRPr="009D26A8" w:rsidRDefault="005F4089" w:rsidP="00595FD8">
      <w:pPr>
        <w:numPr>
          <w:ilvl w:val="0"/>
          <w:numId w:val="7"/>
        </w:numPr>
        <w:tabs>
          <w:tab w:val="left" w:pos="709"/>
        </w:tabs>
        <w:autoSpaceDE w:val="0"/>
        <w:autoSpaceDN w:val="0"/>
        <w:adjustRightInd w:val="0"/>
        <w:jc w:val="both"/>
        <w:rPr>
          <w:rFonts w:eastAsia="Wingdings-Regular"/>
        </w:rPr>
      </w:pPr>
      <w:r w:rsidRPr="005F4089">
        <w:rPr>
          <w:rFonts w:eastAsia="Wingdings-Regular"/>
          <w:i/>
        </w:rPr>
        <w:t>напоминание</w:t>
      </w:r>
      <w:r>
        <w:rPr>
          <w:rFonts w:eastAsia="Wingdings-Regular"/>
          <w:i/>
        </w:rPr>
        <w:t xml:space="preserve"> </w:t>
      </w:r>
      <w:r w:rsidRPr="009D26A8">
        <w:rPr>
          <w:rFonts w:eastAsia="Wingdings-Regular"/>
        </w:rPr>
        <w:t>(ученику напоминают установленные учебные</w:t>
      </w:r>
      <w:r>
        <w:rPr>
          <w:rFonts w:eastAsia="Wingdings-Regular"/>
        </w:rPr>
        <w:t xml:space="preserve"> </w:t>
      </w:r>
      <w:r w:rsidRPr="009D26A8">
        <w:rPr>
          <w:rFonts w:eastAsia="Wingdings-Regular"/>
        </w:rPr>
        <w:t>цели);</w:t>
      </w:r>
    </w:p>
    <w:p w:rsidR="009D26A8" w:rsidRPr="009D26A8" w:rsidRDefault="005F4089" w:rsidP="00595FD8">
      <w:pPr>
        <w:numPr>
          <w:ilvl w:val="0"/>
          <w:numId w:val="7"/>
        </w:numPr>
        <w:tabs>
          <w:tab w:val="left" w:pos="709"/>
        </w:tabs>
        <w:autoSpaceDE w:val="0"/>
        <w:autoSpaceDN w:val="0"/>
        <w:adjustRightInd w:val="0"/>
        <w:jc w:val="both"/>
        <w:rPr>
          <w:rFonts w:eastAsia="Wingdings-Regular"/>
        </w:rPr>
      </w:pPr>
      <w:r w:rsidRPr="005F4089">
        <w:rPr>
          <w:rFonts w:eastAsia="Wingdings-Regular"/>
          <w:i/>
        </w:rPr>
        <w:t>показ</w:t>
      </w:r>
      <w:r>
        <w:rPr>
          <w:rFonts w:eastAsia="Wingdings-Regular"/>
          <w:i/>
        </w:rPr>
        <w:t xml:space="preserve"> </w:t>
      </w:r>
      <w:r w:rsidRPr="009D26A8">
        <w:rPr>
          <w:rFonts w:eastAsia="Wingdings-Regular"/>
        </w:rPr>
        <w:t>(приводят примеры того, что ученику необходимо сделать);</w:t>
      </w:r>
    </w:p>
    <w:p w:rsidR="009D26A8" w:rsidRPr="009D26A8" w:rsidRDefault="005F4089" w:rsidP="00595FD8">
      <w:pPr>
        <w:numPr>
          <w:ilvl w:val="0"/>
          <w:numId w:val="7"/>
        </w:numPr>
        <w:tabs>
          <w:tab w:val="left" w:pos="709"/>
        </w:tabs>
        <w:autoSpaceDE w:val="0"/>
        <w:autoSpaceDN w:val="0"/>
        <w:adjustRightInd w:val="0"/>
        <w:jc w:val="both"/>
        <w:rPr>
          <w:rFonts w:eastAsia="Wingdings-Regular"/>
        </w:rPr>
      </w:pPr>
      <w:r w:rsidRPr="005F4089">
        <w:rPr>
          <w:rFonts w:eastAsia="Wingdings-Regular"/>
          <w:i/>
        </w:rPr>
        <w:t>пример</w:t>
      </w:r>
      <w:r>
        <w:rPr>
          <w:rFonts w:eastAsia="Wingdings-Regular"/>
          <w:i/>
        </w:rPr>
        <w:t xml:space="preserve"> </w:t>
      </w:r>
      <w:r w:rsidRPr="009D26A8">
        <w:rPr>
          <w:rFonts w:eastAsia="Wingdings-Regular"/>
        </w:rPr>
        <w:t>(</w:t>
      </w:r>
      <w:r w:rsidR="009D26A8" w:rsidRPr="009D26A8">
        <w:rPr>
          <w:rFonts w:eastAsia="Wingdings-Regular"/>
        </w:rPr>
        <w:t>предлагают конкретные выражения, слова и формы,</w:t>
      </w:r>
      <w:r>
        <w:rPr>
          <w:rFonts w:eastAsia="Wingdings-Regular"/>
        </w:rPr>
        <w:t xml:space="preserve"> </w:t>
      </w:r>
      <w:r w:rsidR="009D26A8" w:rsidRPr="009D26A8">
        <w:rPr>
          <w:rFonts w:eastAsia="Wingdings-Regular"/>
        </w:rPr>
        <w:t>которые надо копировать).</w:t>
      </w:r>
    </w:p>
    <w:p w:rsidR="009D26A8" w:rsidRPr="009D26A8" w:rsidRDefault="009D26A8" w:rsidP="00A649ED">
      <w:pPr>
        <w:tabs>
          <w:tab w:val="left" w:pos="709"/>
        </w:tabs>
        <w:autoSpaceDE w:val="0"/>
        <w:autoSpaceDN w:val="0"/>
        <w:adjustRightInd w:val="0"/>
        <w:ind w:firstLine="709"/>
        <w:jc w:val="both"/>
        <w:rPr>
          <w:rFonts w:eastAsia="Wingdings-Regular"/>
        </w:rPr>
      </w:pPr>
    </w:p>
    <w:p w:rsidR="009D26A8" w:rsidRDefault="009D26A8" w:rsidP="00595FD8">
      <w:pPr>
        <w:numPr>
          <w:ilvl w:val="0"/>
          <w:numId w:val="10"/>
        </w:numPr>
        <w:tabs>
          <w:tab w:val="left" w:pos="709"/>
        </w:tabs>
        <w:autoSpaceDE w:val="0"/>
        <w:autoSpaceDN w:val="0"/>
        <w:adjustRightInd w:val="0"/>
        <w:jc w:val="both"/>
        <w:rPr>
          <w:rFonts w:eastAsia="Wingdings-Regular"/>
        </w:rPr>
      </w:pPr>
      <w:r w:rsidRPr="005F4089">
        <w:rPr>
          <w:rFonts w:eastAsia="Wingdings-Regular"/>
          <w:b/>
        </w:rPr>
        <w:t>Создавать возможность вносить исправления</w:t>
      </w:r>
      <w:r w:rsidRPr="009D26A8">
        <w:rPr>
          <w:rFonts w:eastAsia="Wingdings-Regular"/>
        </w:rPr>
        <w:t xml:space="preserve">. На уроке </w:t>
      </w:r>
      <w:r w:rsidR="00D224AB">
        <w:rPr>
          <w:rFonts w:eastAsia="Wingdings-Regular"/>
        </w:rPr>
        <w:t>студентам</w:t>
      </w:r>
      <w:r w:rsidRPr="009D26A8">
        <w:rPr>
          <w:rFonts w:eastAsia="Wingdings-Regular"/>
        </w:rPr>
        <w:t xml:space="preserve"> дают время (примерно 10 минут), чтобы прочитать рекомендации и сделать соответствующие исправления. </w:t>
      </w:r>
      <w:r w:rsidR="00D224AB" w:rsidRPr="00D224AB">
        <w:rPr>
          <w:rFonts w:eastAsia="Wingdings-Regular"/>
        </w:rPr>
        <w:t>Педагог</w:t>
      </w:r>
      <w:r w:rsidR="00D224AB">
        <w:rPr>
          <w:rFonts w:eastAsia="Wingdings-Regular"/>
        </w:rPr>
        <w:t xml:space="preserve"> </w:t>
      </w:r>
      <w:r w:rsidRPr="009D26A8">
        <w:rPr>
          <w:rFonts w:eastAsia="Wingdings-Regular"/>
        </w:rPr>
        <w:t>может попросить тех учеников, кто уже справился со своей работой, помочь тем, кто испытывает затруднения.</w:t>
      </w:r>
    </w:p>
    <w:p w:rsidR="005A0293" w:rsidRDefault="005A0293" w:rsidP="00A649ED">
      <w:pPr>
        <w:tabs>
          <w:tab w:val="left" w:pos="709"/>
        </w:tabs>
        <w:autoSpaceDE w:val="0"/>
        <w:autoSpaceDN w:val="0"/>
        <w:adjustRightInd w:val="0"/>
        <w:jc w:val="both"/>
        <w:rPr>
          <w:rFonts w:eastAsia="Wingdings-Regular"/>
        </w:rPr>
      </w:pPr>
    </w:p>
    <w:p w:rsidR="005A0293" w:rsidRDefault="005A0293" w:rsidP="00A649ED">
      <w:pPr>
        <w:tabs>
          <w:tab w:val="left" w:pos="709"/>
        </w:tabs>
        <w:autoSpaceDE w:val="0"/>
        <w:autoSpaceDN w:val="0"/>
        <w:adjustRightInd w:val="0"/>
        <w:jc w:val="both"/>
        <w:rPr>
          <w:rFonts w:eastAsia="Wingdings-Regular"/>
        </w:rPr>
      </w:pPr>
    </w:p>
    <w:p w:rsidR="005A0293" w:rsidRDefault="005A0293" w:rsidP="005A0293">
      <w:pPr>
        <w:tabs>
          <w:tab w:val="left" w:pos="709"/>
        </w:tabs>
        <w:autoSpaceDE w:val="0"/>
        <w:autoSpaceDN w:val="0"/>
        <w:adjustRightInd w:val="0"/>
        <w:jc w:val="both"/>
        <w:rPr>
          <w:rFonts w:eastAsia="Wingdings-Regular"/>
        </w:rPr>
      </w:pPr>
    </w:p>
    <w:p w:rsidR="005A0293" w:rsidRDefault="005A0293" w:rsidP="005A0293">
      <w:pPr>
        <w:tabs>
          <w:tab w:val="left" w:pos="709"/>
        </w:tabs>
        <w:autoSpaceDE w:val="0"/>
        <w:autoSpaceDN w:val="0"/>
        <w:adjustRightInd w:val="0"/>
        <w:jc w:val="both"/>
        <w:rPr>
          <w:rFonts w:eastAsia="Wingdings-Regular"/>
        </w:rPr>
      </w:pPr>
    </w:p>
    <w:p w:rsidR="005A0293" w:rsidRDefault="005A0293" w:rsidP="005A0293">
      <w:pPr>
        <w:tabs>
          <w:tab w:val="left" w:pos="709"/>
        </w:tabs>
        <w:autoSpaceDE w:val="0"/>
        <w:autoSpaceDN w:val="0"/>
        <w:adjustRightInd w:val="0"/>
        <w:jc w:val="both"/>
        <w:rPr>
          <w:rFonts w:eastAsia="Wingdings-Regular"/>
        </w:rPr>
      </w:pPr>
    </w:p>
    <w:p w:rsidR="005A0293" w:rsidRDefault="005A0293" w:rsidP="005A0293">
      <w:pPr>
        <w:tabs>
          <w:tab w:val="left" w:pos="709"/>
        </w:tabs>
        <w:autoSpaceDE w:val="0"/>
        <w:autoSpaceDN w:val="0"/>
        <w:adjustRightInd w:val="0"/>
        <w:jc w:val="both"/>
        <w:rPr>
          <w:rFonts w:eastAsia="Wingdings-Regular"/>
        </w:rPr>
      </w:pPr>
    </w:p>
    <w:p w:rsidR="005A0293" w:rsidRDefault="005A0293" w:rsidP="005A0293">
      <w:pPr>
        <w:tabs>
          <w:tab w:val="left" w:pos="709"/>
        </w:tabs>
        <w:autoSpaceDE w:val="0"/>
        <w:autoSpaceDN w:val="0"/>
        <w:adjustRightInd w:val="0"/>
        <w:jc w:val="both"/>
        <w:rPr>
          <w:rFonts w:eastAsia="Wingdings-Regular"/>
        </w:rPr>
      </w:pPr>
    </w:p>
    <w:p w:rsidR="005A0293" w:rsidRPr="006F35D6" w:rsidRDefault="005A0293" w:rsidP="005A0293">
      <w:pPr>
        <w:pStyle w:val="af"/>
        <w:jc w:val="right"/>
        <w:rPr>
          <w:rFonts w:ascii="Times New Roman" w:eastAsia="Calibri" w:hAnsi="Times New Roman"/>
        </w:rPr>
      </w:pPr>
      <w:r w:rsidRPr="006F35D6">
        <w:rPr>
          <w:rFonts w:ascii="Times New Roman" w:eastAsia="Calibri" w:hAnsi="Times New Roman"/>
        </w:rPr>
        <w:t xml:space="preserve">Интерес к учению появляется только тогда, </w:t>
      </w:r>
    </w:p>
    <w:p w:rsidR="005A0293" w:rsidRPr="006F35D6" w:rsidRDefault="005A0293" w:rsidP="005A0293">
      <w:pPr>
        <w:pStyle w:val="af"/>
        <w:jc w:val="right"/>
        <w:rPr>
          <w:rFonts w:ascii="Times New Roman" w:eastAsia="Calibri" w:hAnsi="Times New Roman"/>
        </w:rPr>
      </w:pPr>
      <w:r w:rsidRPr="006F35D6">
        <w:rPr>
          <w:rFonts w:ascii="Times New Roman" w:eastAsia="Calibri" w:hAnsi="Times New Roman"/>
        </w:rPr>
        <w:t>когда есть вдохновение, рождающееся от успеха</w:t>
      </w:r>
    </w:p>
    <w:p w:rsidR="005A0293" w:rsidRDefault="005A0293" w:rsidP="005A0293">
      <w:pPr>
        <w:tabs>
          <w:tab w:val="left" w:pos="709"/>
        </w:tabs>
        <w:autoSpaceDE w:val="0"/>
        <w:autoSpaceDN w:val="0"/>
        <w:adjustRightInd w:val="0"/>
        <w:jc w:val="right"/>
        <w:rPr>
          <w:rFonts w:eastAsia="Wingdings-Regular"/>
        </w:rPr>
      </w:pPr>
      <w:r w:rsidRPr="006F35D6">
        <w:rPr>
          <w:rFonts w:eastAsia="Calibri"/>
        </w:rPr>
        <w:t>В. А. Сухомлинский</w:t>
      </w:r>
    </w:p>
    <w:p w:rsidR="005A0293" w:rsidRDefault="005A0293" w:rsidP="005A0293">
      <w:pPr>
        <w:tabs>
          <w:tab w:val="left" w:pos="709"/>
        </w:tabs>
        <w:autoSpaceDE w:val="0"/>
        <w:autoSpaceDN w:val="0"/>
        <w:adjustRightInd w:val="0"/>
        <w:jc w:val="both"/>
        <w:rPr>
          <w:rFonts w:eastAsia="Wingdings-Regular"/>
        </w:rPr>
      </w:pPr>
    </w:p>
    <w:p w:rsidR="005A0293" w:rsidRPr="006F35D6" w:rsidRDefault="005A0293" w:rsidP="005A0293">
      <w:pPr>
        <w:rPr>
          <w:b/>
          <w:i/>
        </w:rPr>
      </w:pPr>
      <w:r w:rsidRPr="006F35D6">
        <w:rPr>
          <w:b/>
          <w:i/>
        </w:rPr>
        <w:t xml:space="preserve">Задание </w:t>
      </w:r>
      <w:r>
        <w:rPr>
          <w:b/>
          <w:i/>
        </w:rPr>
        <w:t xml:space="preserve">группам. </w:t>
      </w:r>
      <w:r w:rsidRPr="006F35D6">
        <w:rPr>
          <w:b/>
          <w:i/>
        </w:rPr>
        <w:t>Сканирование техник формирующего оценивания.</w:t>
      </w:r>
    </w:p>
    <w:p w:rsidR="005A0293" w:rsidRPr="006F35D6" w:rsidRDefault="005A0293" w:rsidP="005A0293">
      <w:pPr>
        <w:jc w:val="both"/>
      </w:pPr>
      <w:r w:rsidRPr="006F35D6">
        <w:t>Уважаемые коллеги, Мы представляем Вашему вниманию техники формирующего оценивания. Для осмысления представленной информации Мы предлагаем Вам воспользоваться приемом технологии развития критического мышления – таблицей “Что? Кто? Где? Когда? Почему?” Вам необходимо отразить в таблице главную, на ваш взгляд, информацию по каждой из предложенных техник.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1809"/>
        <w:gridCol w:w="1801"/>
        <w:gridCol w:w="1920"/>
        <w:gridCol w:w="2012"/>
      </w:tblGrid>
      <w:tr w:rsidR="005A0293" w:rsidRPr="006F35D6" w:rsidTr="005A0293">
        <w:tc>
          <w:tcPr>
            <w:tcW w:w="2900" w:type="dxa"/>
          </w:tcPr>
          <w:p w:rsidR="005A0293" w:rsidRPr="006F35D6" w:rsidRDefault="005A0293" w:rsidP="005A0293">
            <w:pPr>
              <w:spacing w:before="100" w:beforeAutospacing="1" w:after="100" w:afterAutospacing="1"/>
            </w:pPr>
            <w:r w:rsidRPr="006F35D6">
              <w:t>Что</w:t>
            </w:r>
            <w:r w:rsidRPr="005A0293">
              <w:rPr>
                <w:lang w:val="en-US"/>
              </w:rPr>
              <w:t>?</w:t>
            </w:r>
          </w:p>
        </w:tc>
        <w:tc>
          <w:tcPr>
            <w:tcW w:w="2900" w:type="dxa"/>
          </w:tcPr>
          <w:p w:rsidR="005A0293" w:rsidRPr="005A0293" w:rsidRDefault="005A0293" w:rsidP="005A0293">
            <w:pPr>
              <w:spacing w:before="100" w:beforeAutospacing="1" w:after="100" w:afterAutospacing="1"/>
              <w:rPr>
                <w:lang w:val="en-US"/>
              </w:rPr>
            </w:pPr>
            <w:r w:rsidRPr="006F35D6">
              <w:t>Кто</w:t>
            </w:r>
            <w:r w:rsidRPr="005A0293">
              <w:rPr>
                <w:lang w:val="en-US"/>
              </w:rPr>
              <w:t>?</w:t>
            </w:r>
          </w:p>
        </w:tc>
        <w:tc>
          <w:tcPr>
            <w:tcW w:w="2901" w:type="dxa"/>
          </w:tcPr>
          <w:p w:rsidR="005A0293" w:rsidRPr="005A0293" w:rsidRDefault="005A0293" w:rsidP="005A0293">
            <w:pPr>
              <w:spacing w:before="100" w:beforeAutospacing="1" w:after="100" w:afterAutospacing="1"/>
              <w:rPr>
                <w:lang w:val="en-US"/>
              </w:rPr>
            </w:pPr>
            <w:r w:rsidRPr="006F35D6">
              <w:t>Где</w:t>
            </w:r>
            <w:r w:rsidRPr="005A0293">
              <w:rPr>
                <w:lang w:val="en-US"/>
              </w:rPr>
              <w:t>?</w:t>
            </w:r>
          </w:p>
        </w:tc>
        <w:tc>
          <w:tcPr>
            <w:tcW w:w="2901" w:type="dxa"/>
          </w:tcPr>
          <w:p w:rsidR="005A0293" w:rsidRPr="005A0293" w:rsidRDefault="005A0293" w:rsidP="005A0293">
            <w:pPr>
              <w:spacing w:before="100" w:beforeAutospacing="1" w:after="100" w:afterAutospacing="1"/>
              <w:rPr>
                <w:lang w:val="en-US"/>
              </w:rPr>
            </w:pPr>
            <w:r w:rsidRPr="006F35D6">
              <w:t>Когда</w:t>
            </w:r>
            <w:r w:rsidRPr="005A0293">
              <w:rPr>
                <w:lang w:val="en-US"/>
              </w:rPr>
              <w:t>?</w:t>
            </w:r>
          </w:p>
        </w:tc>
        <w:tc>
          <w:tcPr>
            <w:tcW w:w="2901" w:type="dxa"/>
          </w:tcPr>
          <w:p w:rsidR="005A0293" w:rsidRPr="006F35D6" w:rsidRDefault="005A0293" w:rsidP="005A0293">
            <w:pPr>
              <w:spacing w:before="100" w:beforeAutospacing="1" w:after="100" w:afterAutospacing="1"/>
            </w:pPr>
            <w:r w:rsidRPr="006F35D6">
              <w:t>Почему</w:t>
            </w:r>
            <w:r w:rsidRPr="005A0293">
              <w:rPr>
                <w:lang w:val="en-US"/>
              </w:rPr>
              <w:t>?</w:t>
            </w:r>
          </w:p>
        </w:tc>
      </w:tr>
      <w:tr w:rsidR="005A0293" w:rsidRPr="006F35D6" w:rsidTr="00C04DD7">
        <w:trPr>
          <w:trHeight w:val="1804"/>
        </w:trPr>
        <w:tc>
          <w:tcPr>
            <w:tcW w:w="2900" w:type="dxa"/>
          </w:tcPr>
          <w:p w:rsidR="005A0293" w:rsidRPr="006F35D6" w:rsidRDefault="005A0293" w:rsidP="005A0293">
            <w:pPr>
              <w:spacing w:before="100" w:beforeAutospacing="1" w:after="100" w:afterAutospacing="1"/>
            </w:pPr>
          </w:p>
          <w:p w:rsidR="005A0293" w:rsidRPr="006F35D6" w:rsidRDefault="005A0293" w:rsidP="005A0293">
            <w:pPr>
              <w:spacing w:before="100" w:beforeAutospacing="1" w:after="100" w:afterAutospacing="1"/>
            </w:pPr>
            <w:r w:rsidRPr="006F35D6">
              <w:t>КАРТЫ ПОНЯТИЙ</w:t>
            </w:r>
          </w:p>
          <w:p w:rsidR="005A0293" w:rsidRPr="006F35D6" w:rsidRDefault="005A0293" w:rsidP="005A0293">
            <w:pPr>
              <w:spacing w:before="100" w:beforeAutospacing="1" w:after="100" w:afterAutospacing="1"/>
            </w:pPr>
          </w:p>
        </w:tc>
        <w:tc>
          <w:tcPr>
            <w:tcW w:w="2900"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r>
      <w:tr w:rsidR="005A0293" w:rsidRPr="006F35D6" w:rsidTr="00C04DD7">
        <w:trPr>
          <w:trHeight w:val="2269"/>
        </w:trPr>
        <w:tc>
          <w:tcPr>
            <w:tcW w:w="2900" w:type="dxa"/>
          </w:tcPr>
          <w:p w:rsidR="005A0293" w:rsidRPr="006F35D6" w:rsidRDefault="005A0293" w:rsidP="005A0293">
            <w:pPr>
              <w:spacing w:before="100" w:beforeAutospacing="1" w:after="100" w:afterAutospacing="1"/>
            </w:pPr>
          </w:p>
          <w:p w:rsidR="005A0293" w:rsidRPr="006F35D6" w:rsidRDefault="005A0293" w:rsidP="005A0293">
            <w:pPr>
              <w:spacing w:before="100" w:beforeAutospacing="1" w:after="100" w:afterAutospacing="1"/>
            </w:pPr>
            <w:r w:rsidRPr="006F35D6">
              <w:t>ОЦЕНИВАНИЕ ПО РЕЗУЛЬТАТУ</w:t>
            </w:r>
          </w:p>
          <w:p w:rsidR="005A0293" w:rsidRPr="006F35D6" w:rsidRDefault="005A0293" w:rsidP="005A0293">
            <w:pPr>
              <w:spacing w:before="100" w:beforeAutospacing="1" w:after="100" w:afterAutospacing="1"/>
            </w:pPr>
          </w:p>
        </w:tc>
        <w:tc>
          <w:tcPr>
            <w:tcW w:w="2900"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r>
      <w:tr w:rsidR="005A0293" w:rsidRPr="006F35D6" w:rsidTr="00C04DD7">
        <w:trPr>
          <w:trHeight w:val="1111"/>
        </w:trPr>
        <w:tc>
          <w:tcPr>
            <w:tcW w:w="2900" w:type="dxa"/>
          </w:tcPr>
          <w:p w:rsidR="005A0293" w:rsidRPr="006F35D6" w:rsidRDefault="005A0293" w:rsidP="005A0293">
            <w:pPr>
              <w:spacing w:before="100" w:beforeAutospacing="1" w:after="100" w:afterAutospacing="1"/>
            </w:pPr>
          </w:p>
          <w:p w:rsidR="005A0293" w:rsidRPr="006F35D6" w:rsidRDefault="005A0293" w:rsidP="005A0293">
            <w:pPr>
              <w:spacing w:before="100" w:beforeAutospacing="1" w:after="100" w:afterAutospacing="1"/>
            </w:pPr>
            <w:r w:rsidRPr="006F35D6">
              <w:t>НЕДЕЛЬНЫЕ ОТЧЕТЫ</w:t>
            </w:r>
          </w:p>
          <w:p w:rsidR="005A0293" w:rsidRPr="006F35D6" w:rsidRDefault="005A0293" w:rsidP="005A0293">
            <w:pPr>
              <w:spacing w:before="100" w:beforeAutospacing="1" w:after="100" w:afterAutospacing="1"/>
            </w:pPr>
          </w:p>
          <w:p w:rsidR="005A0293" w:rsidRPr="006F35D6" w:rsidRDefault="005A0293" w:rsidP="005A0293">
            <w:pPr>
              <w:spacing w:before="100" w:beforeAutospacing="1" w:after="100" w:afterAutospacing="1"/>
            </w:pPr>
          </w:p>
        </w:tc>
        <w:tc>
          <w:tcPr>
            <w:tcW w:w="2900"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r>
      <w:tr w:rsidR="005A0293" w:rsidRPr="006F35D6" w:rsidTr="005A0293">
        <w:trPr>
          <w:trHeight w:val="2413"/>
        </w:trPr>
        <w:tc>
          <w:tcPr>
            <w:tcW w:w="2900" w:type="dxa"/>
          </w:tcPr>
          <w:p w:rsidR="005A0293" w:rsidRPr="006F35D6" w:rsidRDefault="005A0293" w:rsidP="005A0293">
            <w:pPr>
              <w:spacing w:before="100" w:beforeAutospacing="1" w:after="100" w:afterAutospacing="1"/>
            </w:pPr>
          </w:p>
          <w:p w:rsidR="005A0293" w:rsidRPr="006F35D6" w:rsidRDefault="005A0293" w:rsidP="005A0293">
            <w:pPr>
              <w:spacing w:before="100" w:beforeAutospacing="1" w:after="100" w:afterAutospacing="1"/>
            </w:pPr>
            <w:r w:rsidRPr="006F35D6">
              <w:t xml:space="preserve">КРИТЕРИАЛЬНЫЕ РУБРИКИ </w:t>
            </w:r>
          </w:p>
          <w:p w:rsidR="005A0293" w:rsidRPr="006F35D6" w:rsidRDefault="005A0293" w:rsidP="005A0293">
            <w:pPr>
              <w:spacing w:before="100" w:beforeAutospacing="1" w:after="100" w:afterAutospacing="1"/>
            </w:pPr>
          </w:p>
          <w:p w:rsidR="005A0293" w:rsidRPr="006F35D6" w:rsidRDefault="005A0293" w:rsidP="005A0293">
            <w:pPr>
              <w:spacing w:before="100" w:beforeAutospacing="1" w:after="100" w:afterAutospacing="1"/>
            </w:pPr>
          </w:p>
        </w:tc>
        <w:tc>
          <w:tcPr>
            <w:tcW w:w="2900"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r>
      <w:tr w:rsidR="005A0293" w:rsidRPr="006F35D6" w:rsidTr="005A0293">
        <w:trPr>
          <w:trHeight w:val="131"/>
        </w:trPr>
        <w:tc>
          <w:tcPr>
            <w:tcW w:w="2900" w:type="dxa"/>
          </w:tcPr>
          <w:p w:rsidR="005A0293" w:rsidRPr="006F35D6" w:rsidRDefault="005A0293" w:rsidP="005A0293">
            <w:pPr>
              <w:spacing w:before="100" w:beforeAutospacing="1" w:after="100" w:afterAutospacing="1"/>
            </w:pPr>
          </w:p>
          <w:p w:rsidR="005A0293" w:rsidRPr="006F35D6" w:rsidRDefault="005A0293" w:rsidP="005A0293">
            <w:pPr>
              <w:spacing w:before="100" w:beforeAutospacing="1" w:after="100" w:afterAutospacing="1"/>
            </w:pPr>
            <w:r w:rsidRPr="006F35D6">
              <w:t>ОПРОСНИКИ</w:t>
            </w:r>
          </w:p>
          <w:p w:rsidR="005A0293" w:rsidRPr="006F35D6" w:rsidRDefault="005A0293" w:rsidP="005A0293">
            <w:pPr>
              <w:spacing w:before="100" w:beforeAutospacing="1" w:after="100" w:afterAutospacing="1"/>
            </w:pPr>
          </w:p>
          <w:p w:rsidR="005A0293" w:rsidRPr="006F35D6" w:rsidRDefault="005A0293" w:rsidP="005A0293">
            <w:pPr>
              <w:spacing w:before="100" w:beforeAutospacing="1" w:after="100" w:afterAutospacing="1"/>
            </w:pPr>
          </w:p>
        </w:tc>
        <w:tc>
          <w:tcPr>
            <w:tcW w:w="2900"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c>
          <w:tcPr>
            <w:tcW w:w="2901" w:type="dxa"/>
          </w:tcPr>
          <w:p w:rsidR="005A0293" w:rsidRPr="006F35D6" w:rsidRDefault="005A0293" w:rsidP="005A0293">
            <w:pPr>
              <w:spacing w:before="100" w:beforeAutospacing="1" w:after="100" w:afterAutospacing="1"/>
            </w:pPr>
          </w:p>
        </w:tc>
      </w:tr>
    </w:tbl>
    <w:p w:rsidR="005A0293" w:rsidRDefault="005A0293" w:rsidP="005A0293">
      <w:pPr>
        <w:tabs>
          <w:tab w:val="left" w:pos="709"/>
        </w:tabs>
        <w:autoSpaceDE w:val="0"/>
        <w:autoSpaceDN w:val="0"/>
        <w:adjustRightInd w:val="0"/>
        <w:jc w:val="both"/>
        <w:rPr>
          <w:rFonts w:eastAsia="Wingdings-Regular"/>
        </w:rPr>
      </w:pPr>
    </w:p>
    <w:p w:rsidR="005A0293" w:rsidRPr="009D26A8" w:rsidRDefault="005A0293" w:rsidP="005A0293">
      <w:pPr>
        <w:tabs>
          <w:tab w:val="left" w:pos="709"/>
        </w:tabs>
        <w:autoSpaceDE w:val="0"/>
        <w:autoSpaceDN w:val="0"/>
        <w:adjustRightInd w:val="0"/>
        <w:jc w:val="both"/>
        <w:rPr>
          <w:rFonts w:eastAsia="Wingdings-Regular"/>
        </w:rPr>
      </w:pPr>
    </w:p>
    <w:p w:rsidR="00C04DD7" w:rsidRDefault="00C04DD7" w:rsidP="009D26A8">
      <w:pPr>
        <w:tabs>
          <w:tab w:val="left" w:pos="709"/>
        </w:tabs>
        <w:autoSpaceDE w:val="0"/>
        <w:autoSpaceDN w:val="0"/>
        <w:adjustRightInd w:val="0"/>
        <w:ind w:firstLine="709"/>
        <w:jc w:val="both"/>
        <w:rPr>
          <w:rFonts w:eastAsia="Wingdings-Regular"/>
          <w:b/>
        </w:rPr>
      </w:pPr>
    </w:p>
    <w:p w:rsidR="009D5D54" w:rsidRDefault="00BC1EC7" w:rsidP="009D26A8">
      <w:pPr>
        <w:tabs>
          <w:tab w:val="left" w:pos="709"/>
        </w:tabs>
        <w:autoSpaceDE w:val="0"/>
        <w:autoSpaceDN w:val="0"/>
        <w:adjustRightInd w:val="0"/>
        <w:ind w:firstLine="709"/>
        <w:jc w:val="both"/>
        <w:rPr>
          <w:rFonts w:eastAsia="Wingdings-Regular"/>
        </w:rPr>
      </w:pPr>
      <w:r w:rsidRPr="00BC1EC7">
        <w:rPr>
          <w:rFonts w:eastAsia="Wingdings-Regular"/>
          <w:b/>
        </w:rPr>
        <w:t>О</w:t>
      </w:r>
      <w:r w:rsidR="009D26A8" w:rsidRPr="00BC1EC7">
        <w:rPr>
          <w:rFonts w:eastAsia="Wingdings-Regular"/>
          <w:b/>
        </w:rPr>
        <w:t>сновные техники оценивания</w:t>
      </w:r>
      <w:r w:rsidR="009D26A8" w:rsidRPr="009D26A8">
        <w:rPr>
          <w:rFonts w:eastAsia="Wingdings-Regular"/>
        </w:rPr>
        <w:t>, обеспечивающие эффективную обратную связь.</w:t>
      </w:r>
    </w:p>
    <w:p w:rsidR="00B70818" w:rsidRDefault="00B70818" w:rsidP="009D26A8">
      <w:pPr>
        <w:tabs>
          <w:tab w:val="left" w:pos="709"/>
        </w:tabs>
        <w:autoSpaceDE w:val="0"/>
        <w:autoSpaceDN w:val="0"/>
        <w:adjustRightInd w:val="0"/>
        <w:ind w:firstLine="709"/>
        <w:jc w:val="both"/>
        <w:rPr>
          <w:rFonts w:eastAsia="Wingdings-Regular"/>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536"/>
        <w:gridCol w:w="4252"/>
      </w:tblGrid>
      <w:tr w:rsidR="005B412D" w:rsidRPr="002B4198" w:rsidTr="00B16733">
        <w:tc>
          <w:tcPr>
            <w:tcW w:w="1526" w:type="dxa"/>
          </w:tcPr>
          <w:p w:rsidR="005B412D" w:rsidRPr="002B4198" w:rsidRDefault="005B412D" w:rsidP="002B4198">
            <w:pPr>
              <w:tabs>
                <w:tab w:val="left" w:pos="709"/>
              </w:tabs>
              <w:autoSpaceDE w:val="0"/>
              <w:autoSpaceDN w:val="0"/>
              <w:adjustRightInd w:val="0"/>
              <w:jc w:val="both"/>
              <w:rPr>
                <w:rFonts w:eastAsia="Wingdings-Regular"/>
              </w:rPr>
            </w:pPr>
          </w:p>
        </w:tc>
        <w:tc>
          <w:tcPr>
            <w:tcW w:w="4536" w:type="dxa"/>
          </w:tcPr>
          <w:p w:rsidR="005B412D" w:rsidRPr="002B4198" w:rsidRDefault="00644A52" w:rsidP="002B4198">
            <w:pPr>
              <w:tabs>
                <w:tab w:val="left" w:pos="709"/>
              </w:tabs>
              <w:autoSpaceDE w:val="0"/>
              <w:autoSpaceDN w:val="0"/>
              <w:adjustRightInd w:val="0"/>
              <w:jc w:val="both"/>
              <w:rPr>
                <w:rFonts w:eastAsia="Wingdings-Regular"/>
              </w:rPr>
            </w:pPr>
            <w:r w:rsidRPr="002B4198">
              <w:rPr>
                <w:rFonts w:eastAsia="Wingdings-Regular"/>
              </w:rPr>
              <w:t xml:space="preserve">Описание </w:t>
            </w:r>
          </w:p>
        </w:tc>
        <w:tc>
          <w:tcPr>
            <w:tcW w:w="4252" w:type="dxa"/>
          </w:tcPr>
          <w:p w:rsidR="005B412D" w:rsidRPr="002B4198" w:rsidRDefault="00644A52" w:rsidP="002B4198">
            <w:pPr>
              <w:tabs>
                <w:tab w:val="left" w:pos="709"/>
              </w:tabs>
              <w:autoSpaceDE w:val="0"/>
              <w:autoSpaceDN w:val="0"/>
              <w:adjustRightInd w:val="0"/>
              <w:jc w:val="both"/>
              <w:rPr>
                <w:rFonts w:eastAsia="Wingdings-Regular"/>
              </w:rPr>
            </w:pPr>
            <w:r w:rsidRPr="002B4198">
              <w:rPr>
                <w:rFonts w:eastAsia="Wingdings-Regular"/>
              </w:rPr>
              <w:t>Что делать с полученными данными</w:t>
            </w:r>
          </w:p>
        </w:tc>
      </w:tr>
      <w:tr w:rsidR="005B412D" w:rsidRPr="002B4198" w:rsidTr="00B16733">
        <w:tc>
          <w:tcPr>
            <w:tcW w:w="1526" w:type="dxa"/>
          </w:tcPr>
          <w:p w:rsidR="005B412D" w:rsidRPr="002B4198" w:rsidRDefault="00394AF4" w:rsidP="002B4198">
            <w:pPr>
              <w:tabs>
                <w:tab w:val="left" w:pos="709"/>
              </w:tabs>
              <w:autoSpaceDE w:val="0"/>
              <w:autoSpaceDN w:val="0"/>
              <w:adjustRightInd w:val="0"/>
              <w:jc w:val="both"/>
              <w:rPr>
                <w:rFonts w:eastAsia="Wingdings-Regular"/>
              </w:rPr>
            </w:pPr>
            <w:r w:rsidRPr="002B4198">
              <w:rPr>
                <w:rFonts w:eastAsia="Wingdings-Regular"/>
              </w:rPr>
              <w:t>Мини-обзор</w:t>
            </w:r>
          </w:p>
        </w:tc>
        <w:tc>
          <w:tcPr>
            <w:tcW w:w="4536" w:type="dxa"/>
          </w:tcPr>
          <w:p w:rsidR="002C7400" w:rsidRPr="002B4198" w:rsidRDefault="002C7400" w:rsidP="002B4198">
            <w:pPr>
              <w:tabs>
                <w:tab w:val="left" w:pos="709"/>
              </w:tabs>
              <w:autoSpaceDE w:val="0"/>
              <w:autoSpaceDN w:val="0"/>
              <w:adjustRightInd w:val="0"/>
              <w:jc w:val="both"/>
              <w:rPr>
                <w:rFonts w:eastAsia="Wingdings-Regular"/>
              </w:rPr>
            </w:pPr>
            <w:r w:rsidRPr="002B4198">
              <w:rPr>
                <w:rFonts w:eastAsia="Wingdings-Regular"/>
              </w:rPr>
              <w:t>В течение последних нескольких минут урока попросите учеников ответить</w:t>
            </w:r>
            <w:r w:rsidR="004B05E4" w:rsidRPr="002B4198">
              <w:rPr>
                <w:rFonts w:eastAsia="Wingdings-Regular"/>
              </w:rPr>
              <w:t xml:space="preserve"> </w:t>
            </w:r>
            <w:r w:rsidRPr="002B4198">
              <w:rPr>
                <w:rFonts w:eastAsia="Wingdings-Regular"/>
              </w:rPr>
              <w:t>на половинке листка бумаги</w:t>
            </w:r>
            <w:r w:rsidR="004B05E4" w:rsidRPr="002B4198">
              <w:rPr>
                <w:rFonts w:eastAsia="Wingdings-Regular"/>
              </w:rPr>
              <w:t xml:space="preserve"> </w:t>
            </w:r>
            <w:r w:rsidRPr="002B4198">
              <w:rPr>
                <w:rFonts w:eastAsia="Wingdings-Regular"/>
              </w:rPr>
              <w:t>на следующие вопросы:</w:t>
            </w:r>
          </w:p>
          <w:p w:rsidR="005B412D" w:rsidRPr="002B4198" w:rsidRDefault="002C7400" w:rsidP="00B16733">
            <w:pPr>
              <w:tabs>
                <w:tab w:val="left" w:pos="709"/>
              </w:tabs>
              <w:autoSpaceDE w:val="0"/>
              <w:autoSpaceDN w:val="0"/>
              <w:adjustRightInd w:val="0"/>
              <w:jc w:val="both"/>
              <w:rPr>
                <w:rFonts w:eastAsia="Wingdings-Regular"/>
              </w:rPr>
            </w:pPr>
            <w:r w:rsidRPr="002B4198">
              <w:rPr>
                <w:rFonts w:eastAsia="Wingdings-Regular"/>
              </w:rPr>
              <w:t>«Какой момент был наиболее важным в том, что вы сегодня изучали?» и «Какой  момент остался наименее ясным?». Цель – получить данные о том, как ученики поняли то, что изучали в классе</w:t>
            </w:r>
          </w:p>
        </w:tc>
        <w:tc>
          <w:tcPr>
            <w:tcW w:w="4252" w:type="dxa"/>
          </w:tcPr>
          <w:p w:rsidR="005B412D" w:rsidRPr="002B4198" w:rsidRDefault="0061383D" w:rsidP="002B4198">
            <w:pPr>
              <w:tabs>
                <w:tab w:val="left" w:pos="709"/>
              </w:tabs>
              <w:autoSpaceDE w:val="0"/>
              <w:autoSpaceDN w:val="0"/>
              <w:adjustRightInd w:val="0"/>
              <w:jc w:val="both"/>
              <w:rPr>
                <w:rFonts w:eastAsia="Wingdings-Regular"/>
              </w:rPr>
            </w:pPr>
            <w:r w:rsidRPr="002B4198">
              <w:rPr>
                <w:rFonts w:eastAsia="Wingdings-Regular"/>
              </w:rPr>
              <w:t>Просмотреть ответы и отметить наиболее полезные комментарии. На следующем уроке акцентировать те пункты, которые высветились благодаря комментариям учеников</w:t>
            </w:r>
          </w:p>
        </w:tc>
      </w:tr>
      <w:tr w:rsidR="005B412D" w:rsidRPr="002B4198" w:rsidTr="00B16733">
        <w:tc>
          <w:tcPr>
            <w:tcW w:w="1526" w:type="dxa"/>
          </w:tcPr>
          <w:p w:rsidR="005B412D" w:rsidRPr="002B4198" w:rsidRDefault="00394AF4" w:rsidP="002B4198">
            <w:pPr>
              <w:tabs>
                <w:tab w:val="left" w:pos="709"/>
              </w:tabs>
              <w:autoSpaceDE w:val="0"/>
              <w:autoSpaceDN w:val="0"/>
              <w:adjustRightInd w:val="0"/>
              <w:jc w:val="both"/>
              <w:rPr>
                <w:rFonts w:eastAsia="Wingdings-Regular"/>
              </w:rPr>
            </w:pPr>
            <w:r w:rsidRPr="002B4198">
              <w:rPr>
                <w:rFonts w:eastAsia="Wingdings-Regular"/>
              </w:rPr>
              <w:t>Цепочка заметок</w:t>
            </w:r>
          </w:p>
        </w:tc>
        <w:tc>
          <w:tcPr>
            <w:tcW w:w="4536" w:type="dxa"/>
          </w:tcPr>
          <w:p w:rsidR="005B412D" w:rsidRPr="002B4198" w:rsidRDefault="006C4AE8" w:rsidP="002B4198">
            <w:pPr>
              <w:tabs>
                <w:tab w:val="left" w:pos="709"/>
              </w:tabs>
              <w:autoSpaceDE w:val="0"/>
              <w:autoSpaceDN w:val="0"/>
              <w:adjustRightInd w:val="0"/>
              <w:jc w:val="both"/>
              <w:rPr>
                <w:rFonts w:eastAsia="Wingdings-Regular"/>
              </w:rPr>
            </w:pPr>
            <w:r w:rsidRPr="002B4198">
              <w:rPr>
                <w:rFonts w:eastAsia="Wingdings-Regular"/>
              </w:rPr>
              <w:t xml:space="preserve">Ученики передают друг другу конверт, на котором </w:t>
            </w:r>
            <w:r w:rsidR="00145E84" w:rsidRPr="00145E84">
              <w:rPr>
                <w:rFonts w:eastAsia="Wingdings-Regular"/>
              </w:rPr>
              <w:t>педагог</w:t>
            </w:r>
            <w:r w:rsidRPr="002B4198">
              <w:rPr>
                <w:rFonts w:eastAsia="Wingdings-Regular"/>
              </w:rPr>
              <w:t xml:space="preserve"> написал один вопрос по поводу происходящего на уроке. Получив конверт, ученик находит момент, пишет ответ и кладет его в конверт</w:t>
            </w:r>
          </w:p>
        </w:tc>
        <w:tc>
          <w:tcPr>
            <w:tcW w:w="4252" w:type="dxa"/>
          </w:tcPr>
          <w:p w:rsidR="005B412D" w:rsidRPr="002B4198" w:rsidRDefault="004B05E4" w:rsidP="002B4198">
            <w:pPr>
              <w:tabs>
                <w:tab w:val="left" w:pos="709"/>
              </w:tabs>
              <w:autoSpaceDE w:val="0"/>
              <w:autoSpaceDN w:val="0"/>
              <w:adjustRightInd w:val="0"/>
              <w:jc w:val="both"/>
              <w:rPr>
                <w:rFonts w:eastAsia="Wingdings-Regular"/>
              </w:rPr>
            </w:pPr>
            <w:r w:rsidRPr="002B4198">
              <w:rPr>
                <w:rFonts w:eastAsia="Wingdings-Regular"/>
              </w:rPr>
              <w:t>Просмотрев все ответы, надо определить наилучшие критерии для определения групп ответов с целью выделения наиболее  повторяющихся. Обсуждение этих ответов с учениками может улучшить преподавание и учение</w:t>
            </w:r>
          </w:p>
        </w:tc>
      </w:tr>
      <w:tr w:rsidR="005B412D" w:rsidRPr="002B4198" w:rsidTr="00B16733">
        <w:tc>
          <w:tcPr>
            <w:tcW w:w="1526" w:type="dxa"/>
          </w:tcPr>
          <w:p w:rsidR="005B412D" w:rsidRPr="002B4198" w:rsidRDefault="00394AF4" w:rsidP="00B16733">
            <w:pPr>
              <w:tabs>
                <w:tab w:val="left" w:pos="709"/>
              </w:tabs>
              <w:autoSpaceDE w:val="0"/>
              <w:autoSpaceDN w:val="0"/>
              <w:adjustRightInd w:val="0"/>
              <w:ind w:left="-57" w:right="-57"/>
              <w:jc w:val="both"/>
              <w:rPr>
                <w:rFonts w:eastAsia="Wingdings-Regular"/>
              </w:rPr>
            </w:pPr>
            <w:r w:rsidRPr="002B4198">
              <w:rPr>
                <w:rFonts w:eastAsia="Wingdings-Regular"/>
              </w:rPr>
              <w:t>Матрица запоминания</w:t>
            </w:r>
          </w:p>
        </w:tc>
        <w:tc>
          <w:tcPr>
            <w:tcW w:w="4536" w:type="dxa"/>
          </w:tcPr>
          <w:p w:rsidR="005B412D" w:rsidRPr="002B4198" w:rsidRDefault="0002220D" w:rsidP="002B4198">
            <w:pPr>
              <w:tabs>
                <w:tab w:val="left" w:pos="709"/>
              </w:tabs>
              <w:autoSpaceDE w:val="0"/>
              <w:autoSpaceDN w:val="0"/>
              <w:adjustRightInd w:val="0"/>
              <w:jc w:val="both"/>
              <w:rPr>
                <w:rFonts w:eastAsia="Wingdings-Regular"/>
              </w:rPr>
            </w:pPr>
            <w:r w:rsidRPr="002B4198">
              <w:rPr>
                <w:rFonts w:eastAsia="Wingdings-Regular"/>
              </w:rPr>
              <w:t xml:space="preserve">Ученики заполняют клетки диаграммы, которая имеет два измерения или две оси, обозначенные учителем определенным образом. </w:t>
            </w:r>
          </w:p>
        </w:tc>
        <w:tc>
          <w:tcPr>
            <w:tcW w:w="4252" w:type="dxa"/>
          </w:tcPr>
          <w:p w:rsidR="00DB7DA6" w:rsidRPr="002B4198" w:rsidRDefault="00DB7DA6" w:rsidP="002B4198">
            <w:pPr>
              <w:tabs>
                <w:tab w:val="left" w:pos="709"/>
              </w:tabs>
              <w:autoSpaceDE w:val="0"/>
              <w:autoSpaceDN w:val="0"/>
              <w:adjustRightInd w:val="0"/>
              <w:jc w:val="both"/>
              <w:rPr>
                <w:rFonts w:eastAsia="Wingdings-Regular"/>
              </w:rPr>
            </w:pPr>
            <w:r w:rsidRPr="002B4198">
              <w:rPr>
                <w:rFonts w:eastAsia="Wingdings-Regular"/>
              </w:rPr>
              <w:t>Определить количество правильных и неправильных ответов для каждой клетки. Проанализировать разницу между шкалами и клетками и внутри каждой шкалы и клетки.</w:t>
            </w:r>
          </w:p>
          <w:p w:rsidR="005B412D" w:rsidRPr="002B4198" w:rsidRDefault="00DB7DA6" w:rsidP="002B4198">
            <w:pPr>
              <w:tabs>
                <w:tab w:val="left" w:pos="709"/>
              </w:tabs>
              <w:autoSpaceDE w:val="0"/>
              <w:autoSpaceDN w:val="0"/>
              <w:adjustRightInd w:val="0"/>
              <w:jc w:val="both"/>
              <w:rPr>
                <w:rFonts w:eastAsia="Wingdings-Regular"/>
              </w:rPr>
            </w:pPr>
            <w:r w:rsidRPr="002B4198">
              <w:rPr>
                <w:rFonts w:eastAsia="Wingdings-Regular"/>
              </w:rPr>
              <w:t>Выделить образцы ошибочных ответов и подумать об их возможной причине</w:t>
            </w:r>
          </w:p>
        </w:tc>
      </w:tr>
      <w:tr w:rsidR="0002220D" w:rsidRPr="002B4198" w:rsidTr="00B16733">
        <w:tc>
          <w:tcPr>
            <w:tcW w:w="1526" w:type="dxa"/>
          </w:tcPr>
          <w:p w:rsidR="0002220D" w:rsidRPr="002B4198" w:rsidRDefault="00394AF4" w:rsidP="00B16733">
            <w:pPr>
              <w:tabs>
                <w:tab w:val="left" w:pos="709"/>
              </w:tabs>
              <w:autoSpaceDE w:val="0"/>
              <w:autoSpaceDN w:val="0"/>
              <w:adjustRightInd w:val="0"/>
              <w:ind w:left="-57" w:right="-57"/>
              <w:jc w:val="both"/>
              <w:rPr>
                <w:rFonts w:eastAsia="Wingdings-Regular"/>
              </w:rPr>
            </w:pPr>
            <w:r w:rsidRPr="002B4198">
              <w:rPr>
                <w:rFonts w:eastAsia="Wingdings-Regular"/>
              </w:rPr>
              <w:t>Направлен</w:t>
            </w:r>
            <w:r w:rsidR="00B16733">
              <w:rPr>
                <w:rFonts w:eastAsia="Wingdings-Regular"/>
              </w:rPr>
              <w:t>-</w:t>
            </w:r>
            <w:r w:rsidRPr="002B4198">
              <w:rPr>
                <w:rFonts w:eastAsia="Wingdings-Regular"/>
              </w:rPr>
              <w:t>ная расшифровка</w:t>
            </w:r>
          </w:p>
        </w:tc>
        <w:tc>
          <w:tcPr>
            <w:tcW w:w="4536" w:type="dxa"/>
          </w:tcPr>
          <w:p w:rsidR="0002220D" w:rsidRPr="002B4198" w:rsidRDefault="00D059B4" w:rsidP="002B4198">
            <w:pPr>
              <w:tabs>
                <w:tab w:val="left" w:pos="709"/>
              </w:tabs>
              <w:autoSpaceDE w:val="0"/>
              <w:autoSpaceDN w:val="0"/>
              <w:adjustRightInd w:val="0"/>
              <w:jc w:val="both"/>
              <w:rPr>
                <w:rFonts w:eastAsia="Wingdings-Regular"/>
              </w:rPr>
            </w:pPr>
            <w:r w:rsidRPr="002B4198">
              <w:rPr>
                <w:rFonts w:eastAsia="Wingdings-Regular"/>
              </w:rPr>
              <w:t>Ученики пишут «перевод» с позиции неспециалиста (дают расшифровку) чего-либо, что они только что изучали, чтобы оценить свою способность к пониманию и переносу понятий</w:t>
            </w:r>
          </w:p>
        </w:tc>
        <w:tc>
          <w:tcPr>
            <w:tcW w:w="4252" w:type="dxa"/>
          </w:tcPr>
          <w:p w:rsidR="0002220D" w:rsidRPr="002B4198" w:rsidRDefault="003D1D02" w:rsidP="002B4198">
            <w:pPr>
              <w:tabs>
                <w:tab w:val="left" w:pos="709"/>
              </w:tabs>
              <w:autoSpaceDE w:val="0"/>
              <w:autoSpaceDN w:val="0"/>
              <w:adjustRightInd w:val="0"/>
              <w:jc w:val="both"/>
              <w:rPr>
                <w:rFonts w:eastAsia="Wingdings-Regular"/>
              </w:rPr>
            </w:pPr>
            <w:r w:rsidRPr="002B4198">
              <w:rPr>
                <w:rFonts w:eastAsia="Wingdings-Regular"/>
              </w:rPr>
              <w:t>Категоризировать ответы в соответствии с характеристиками, которые кажутся наиболее важными. Анализировать ответы как внутри одной категории, так и в разных, выявляя возникшие проблемы</w:t>
            </w:r>
          </w:p>
        </w:tc>
      </w:tr>
      <w:tr w:rsidR="0002220D" w:rsidRPr="002B4198" w:rsidTr="00B16733">
        <w:tc>
          <w:tcPr>
            <w:tcW w:w="1526" w:type="dxa"/>
          </w:tcPr>
          <w:p w:rsidR="0002220D" w:rsidRPr="002B4198" w:rsidRDefault="00394AF4" w:rsidP="00B16733">
            <w:pPr>
              <w:tabs>
                <w:tab w:val="left" w:pos="709"/>
              </w:tabs>
              <w:autoSpaceDE w:val="0"/>
              <w:autoSpaceDN w:val="0"/>
              <w:adjustRightInd w:val="0"/>
              <w:ind w:left="-57" w:right="-57"/>
              <w:jc w:val="both"/>
              <w:rPr>
                <w:rFonts w:eastAsia="Wingdings-Regular"/>
              </w:rPr>
            </w:pPr>
            <w:r w:rsidRPr="002B4198">
              <w:rPr>
                <w:rFonts w:eastAsia="Wingdings-Regular"/>
              </w:rPr>
              <w:t>Резюме в одном предложении</w:t>
            </w:r>
          </w:p>
        </w:tc>
        <w:tc>
          <w:tcPr>
            <w:tcW w:w="4536" w:type="dxa"/>
          </w:tcPr>
          <w:p w:rsidR="0002220D" w:rsidRPr="002B4198" w:rsidRDefault="007A00C7" w:rsidP="002B4198">
            <w:pPr>
              <w:tabs>
                <w:tab w:val="left" w:pos="709"/>
              </w:tabs>
              <w:autoSpaceDE w:val="0"/>
              <w:autoSpaceDN w:val="0"/>
              <w:adjustRightInd w:val="0"/>
              <w:jc w:val="both"/>
              <w:rPr>
                <w:rFonts w:eastAsia="Wingdings-Regular"/>
              </w:rPr>
            </w:pPr>
            <w:r w:rsidRPr="002B4198">
              <w:rPr>
                <w:rFonts w:eastAsia="Wingdings-Regular"/>
              </w:rPr>
              <w:t>Ученики делают резюме изученной темы в форме характеристики для каждого простых предложений, отвечающих на вопросы: «Кто сделал, что, кому, когда, как, почему?». Задача – требуется отбирать только четкие характеристики для каждого пункта</w:t>
            </w:r>
          </w:p>
        </w:tc>
        <w:tc>
          <w:tcPr>
            <w:tcW w:w="4252" w:type="dxa"/>
          </w:tcPr>
          <w:p w:rsidR="0002220D" w:rsidRPr="002B4198" w:rsidRDefault="00446288" w:rsidP="002B4198">
            <w:pPr>
              <w:tabs>
                <w:tab w:val="left" w:pos="709"/>
              </w:tabs>
              <w:autoSpaceDE w:val="0"/>
              <w:autoSpaceDN w:val="0"/>
              <w:adjustRightInd w:val="0"/>
              <w:jc w:val="both"/>
              <w:rPr>
                <w:rFonts w:eastAsia="Wingdings-Regular"/>
              </w:rPr>
            </w:pPr>
            <w:r w:rsidRPr="002B4198">
              <w:rPr>
                <w:rFonts w:eastAsia="Wingdings-Regular"/>
              </w:rPr>
              <w:t>Оценить качество каждого резюме быстро и в целом. Отметить, идентифицируют ли ученики основные понятия пройденного материала и их взаимосвязи. Поделиться наблюдениями с учениками</w:t>
            </w:r>
          </w:p>
        </w:tc>
      </w:tr>
      <w:tr w:rsidR="007A00C7" w:rsidRPr="002B4198" w:rsidTr="00B16733">
        <w:tc>
          <w:tcPr>
            <w:tcW w:w="1526" w:type="dxa"/>
          </w:tcPr>
          <w:p w:rsidR="007A00C7" w:rsidRPr="002B4198" w:rsidRDefault="00394AF4" w:rsidP="002B4198">
            <w:pPr>
              <w:tabs>
                <w:tab w:val="left" w:pos="709"/>
              </w:tabs>
              <w:autoSpaceDE w:val="0"/>
              <w:autoSpaceDN w:val="0"/>
              <w:adjustRightInd w:val="0"/>
              <w:jc w:val="both"/>
              <w:rPr>
                <w:rFonts w:eastAsia="Wingdings-Regular"/>
              </w:rPr>
            </w:pPr>
            <w:r w:rsidRPr="002B4198">
              <w:rPr>
                <w:rFonts w:eastAsia="Wingdings-Regular"/>
              </w:rPr>
              <w:t>Карты приложения</w:t>
            </w:r>
          </w:p>
        </w:tc>
        <w:tc>
          <w:tcPr>
            <w:tcW w:w="4536" w:type="dxa"/>
          </w:tcPr>
          <w:p w:rsidR="007A00C7" w:rsidRPr="002B4198" w:rsidRDefault="00553C3C" w:rsidP="002B4198">
            <w:pPr>
              <w:tabs>
                <w:tab w:val="left" w:pos="709"/>
              </w:tabs>
              <w:autoSpaceDE w:val="0"/>
              <w:autoSpaceDN w:val="0"/>
              <w:adjustRightInd w:val="0"/>
              <w:jc w:val="both"/>
              <w:rPr>
                <w:rFonts w:eastAsia="Wingdings-Regular"/>
              </w:rPr>
            </w:pPr>
            <w:r w:rsidRPr="002B4198">
              <w:rPr>
                <w:rFonts w:eastAsia="Wingdings-Regular"/>
              </w:rPr>
              <w:t>После преподавания важной теории, принципа или процедуры попросите учеников написать, по крайней мере, один вариант реального приложения того, что они только что изучили, для того, чтобы определить насколько они способны к переносу знаний</w:t>
            </w:r>
          </w:p>
        </w:tc>
        <w:tc>
          <w:tcPr>
            <w:tcW w:w="4252" w:type="dxa"/>
          </w:tcPr>
          <w:p w:rsidR="00644A52" w:rsidRPr="002B4198" w:rsidRDefault="00644A52" w:rsidP="002B4198">
            <w:pPr>
              <w:tabs>
                <w:tab w:val="left" w:pos="709"/>
              </w:tabs>
              <w:autoSpaceDE w:val="0"/>
              <w:autoSpaceDN w:val="0"/>
              <w:adjustRightInd w:val="0"/>
              <w:jc w:val="both"/>
              <w:rPr>
                <w:rFonts w:eastAsia="Wingdings-Regular"/>
              </w:rPr>
            </w:pPr>
            <w:r w:rsidRPr="002B4198">
              <w:rPr>
                <w:rFonts w:eastAsia="Wingdings-Regular"/>
              </w:rPr>
              <w:t>Быстро просмотреть все предложения и категоризировать их в соответствии с качеством. Подобрать широкий ассортимент примеров и представить</w:t>
            </w:r>
          </w:p>
          <w:p w:rsidR="007A00C7" w:rsidRPr="002B4198" w:rsidRDefault="00CD0C7A" w:rsidP="002B4198">
            <w:pPr>
              <w:tabs>
                <w:tab w:val="left" w:pos="709"/>
              </w:tabs>
              <w:autoSpaceDE w:val="0"/>
              <w:autoSpaceDN w:val="0"/>
              <w:adjustRightInd w:val="0"/>
              <w:jc w:val="both"/>
              <w:rPr>
                <w:rFonts w:eastAsia="Wingdings-Regular"/>
              </w:rPr>
            </w:pPr>
            <w:r>
              <w:rPr>
                <w:rFonts w:eastAsia="Wingdings-Regular"/>
              </w:rPr>
              <w:t>группе</w:t>
            </w:r>
          </w:p>
        </w:tc>
      </w:tr>
    </w:tbl>
    <w:p w:rsidR="005B412D" w:rsidRDefault="005B412D" w:rsidP="009D26A8">
      <w:pPr>
        <w:tabs>
          <w:tab w:val="left" w:pos="709"/>
        </w:tabs>
        <w:autoSpaceDE w:val="0"/>
        <w:autoSpaceDN w:val="0"/>
        <w:adjustRightInd w:val="0"/>
        <w:ind w:firstLine="709"/>
        <w:jc w:val="both"/>
        <w:rPr>
          <w:rFonts w:eastAsia="Wingdings-Regular"/>
        </w:rPr>
      </w:pPr>
    </w:p>
    <w:p w:rsidR="0061383D" w:rsidRDefault="0061383D" w:rsidP="009D26A8">
      <w:pPr>
        <w:tabs>
          <w:tab w:val="left" w:pos="709"/>
        </w:tabs>
        <w:autoSpaceDE w:val="0"/>
        <w:autoSpaceDN w:val="0"/>
        <w:adjustRightInd w:val="0"/>
        <w:ind w:firstLine="709"/>
        <w:jc w:val="both"/>
        <w:rPr>
          <w:rFonts w:eastAsia="Wingdings-Regular"/>
        </w:rPr>
      </w:pPr>
    </w:p>
    <w:p w:rsidR="00B70818" w:rsidRDefault="00B70818" w:rsidP="00AF734E">
      <w:pPr>
        <w:tabs>
          <w:tab w:val="left" w:pos="709"/>
        </w:tabs>
        <w:autoSpaceDE w:val="0"/>
        <w:autoSpaceDN w:val="0"/>
        <w:adjustRightInd w:val="0"/>
        <w:ind w:firstLine="709"/>
        <w:jc w:val="center"/>
        <w:rPr>
          <w:rFonts w:eastAsia="Wingdings-Regular"/>
          <w:b/>
        </w:rPr>
      </w:pPr>
    </w:p>
    <w:p w:rsidR="00B70818" w:rsidRDefault="00B70818" w:rsidP="00AF734E">
      <w:pPr>
        <w:tabs>
          <w:tab w:val="left" w:pos="709"/>
        </w:tabs>
        <w:autoSpaceDE w:val="0"/>
        <w:autoSpaceDN w:val="0"/>
        <w:adjustRightInd w:val="0"/>
        <w:ind w:firstLine="709"/>
        <w:jc w:val="center"/>
        <w:rPr>
          <w:rFonts w:eastAsia="Wingdings-Regular"/>
          <w:b/>
        </w:rPr>
      </w:pPr>
    </w:p>
    <w:p w:rsidR="00F60F5C" w:rsidRDefault="00F60F5C" w:rsidP="00AF734E">
      <w:pPr>
        <w:tabs>
          <w:tab w:val="left" w:pos="709"/>
        </w:tabs>
        <w:autoSpaceDE w:val="0"/>
        <w:autoSpaceDN w:val="0"/>
        <w:adjustRightInd w:val="0"/>
        <w:ind w:firstLine="709"/>
        <w:jc w:val="center"/>
        <w:rPr>
          <w:rFonts w:eastAsia="Wingdings-Regular"/>
          <w:b/>
        </w:rPr>
      </w:pPr>
    </w:p>
    <w:p w:rsidR="00F60F5C" w:rsidRDefault="00F60F5C" w:rsidP="00AF734E">
      <w:pPr>
        <w:tabs>
          <w:tab w:val="left" w:pos="709"/>
        </w:tabs>
        <w:autoSpaceDE w:val="0"/>
        <w:autoSpaceDN w:val="0"/>
        <w:adjustRightInd w:val="0"/>
        <w:ind w:firstLine="709"/>
        <w:jc w:val="center"/>
        <w:rPr>
          <w:rFonts w:eastAsia="Wingdings-Regular"/>
          <w:b/>
        </w:rPr>
      </w:pPr>
    </w:p>
    <w:p w:rsidR="0085193C" w:rsidRPr="00AF734E" w:rsidRDefault="0085193C" w:rsidP="00AF734E">
      <w:pPr>
        <w:tabs>
          <w:tab w:val="left" w:pos="709"/>
        </w:tabs>
        <w:autoSpaceDE w:val="0"/>
        <w:autoSpaceDN w:val="0"/>
        <w:adjustRightInd w:val="0"/>
        <w:ind w:firstLine="709"/>
        <w:jc w:val="center"/>
        <w:rPr>
          <w:rFonts w:eastAsia="Wingdings-Regular"/>
          <w:b/>
        </w:rPr>
      </w:pPr>
      <w:r w:rsidRPr="00AF734E">
        <w:rPr>
          <w:rFonts w:eastAsia="Wingdings-Regular"/>
          <w:b/>
        </w:rPr>
        <w:t xml:space="preserve">Использование методов самоооценивания </w:t>
      </w:r>
    </w:p>
    <w:p w:rsidR="0085193C" w:rsidRPr="001A25B3" w:rsidRDefault="0085193C" w:rsidP="0085193C">
      <w:pPr>
        <w:tabs>
          <w:tab w:val="left" w:pos="709"/>
        </w:tabs>
        <w:autoSpaceDE w:val="0"/>
        <w:autoSpaceDN w:val="0"/>
        <w:adjustRightInd w:val="0"/>
        <w:ind w:firstLine="709"/>
        <w:jc w:val="both"/>
        <w:rPr>
          <w:rFonts w:eastAsia="Wingdings-Regular"/>
          <w:sz w:val="16"/>
          <w:szCs w:val="16"/>
        </w:rPr>
      </w:pPr>
    </w:p>
    <w:p w:rsidR="0085193C" w:rsidRPr="0085193C" w:rsidRDefault="0085193C" w:rsidP="0085193C">
      <w:pPr>
        <w:tabs>
          <w:tab w:val="left" w:pos="709"/>
        </w:tabs>
        <w:autoSpaceDE w:val="0"/>
        <w:autoSpaceDN w:val="0"/>
        <w:adjustRightInd w:val="0"/>
        <w:ind w:firstLine="709"/>
        <w:jc w:val="both"/>
        <w:rPr>
          <w:rFonts w:eastAsia="Wingdings-Regular"/>
        </w:rPr>
      </w:pPr>
      <w:r w:rsidRPr="0085193C">
        <w:rPr>
          <w:rFonts w:eastAsia="Wingdings-Regular"/>
        </w:rPr>
        <w:t>Навыки самооценивания можно использовать в работе учащихся над проектом или других формах индивидуальной или групповой деятельности. Применение методов самооценивания может быть опорой для группового обсуждения работы, выполняться устно или в письменной форме.</w:t>
      </w:r>
    </w:p>
    <w:p w:rsidR="0085193C" w:rsidRPr="0085193C" w:rsidRDefault="0085193C" w:rsidP="0085193C">
      <w:pPr>
        <w:tabs>
          <w:tab w:val="left" w:pos="709"/>
        </w:tabs>
        <w:autoSpaceDE w:val="0"/>
        <w:autoSpaceDN w:val="0"/>
        <w:adjustRightInd w:val="0"/>
        <w:ind w:firstLine="709"/>
        <w:jc w:val="both"/>
        <w:rPr>
          <w:rFonts w:eastAsia="Wingdings-Regular"/>
        </w:rPr>
      </w:pPr>
    </w:p>
    <w:p w:rsidR="0085193C" w:rsidRPr="0085193C" w:rsidRDefault="0085193C" w:rsidP="0085193C">
      <w:pPr>
        <w:tabs>
          <w:tab w:val="left" w:pos="709"/>
        </w:tabs>
        <w:autoSpaceDE w:val="0"/>
        <w:autoSpaceDN w:val="0"/>
        <w:adjustRightInd w:val="0"/>
        <w:ind w:firstLine="709"/>
        <w:jc w:val="both"/>
        <w:rPr>
          <w:rFonts w:eastAsia="Wingdings-Regular"/>
        </w:rPr>
      </w:pPr>
      <w:r w:rsidRPr="00447DA0">
        <w:rPr>
          <w:rFonts w:eastAsia="Wingdings-Regular"/>
          <w:b/>
        </w:rPr>
        <w:t>Методика «Карта оценки групповой презентации»</w:t>
      </w:r>
      <w:r w:rsidRPr="0085193C">
        <w:rPr>
          <w:rFonts w:eastAsia="Wingdings-Regular"/>
        </w:rPr>
        <w:t xml:space="preserve"> используется при оценке результатов совместной деятельности учащихся. Ученикам предлагается заполнить определённую форму, когда они будут смотреть презентацию группы. </w:t>
      </w:r>
      <w:r w:rsidR="00032E25">
        <w:rPr>
          <w:rFonts w:eastAsia="Wingdings-Regular"/>
        </w:rPr>
        <w:t>Студент</w:t>
      </w:r>
      <w:r w:rsidRPr="0085193C">
        <w:rPr>
          <w:rFonts w:eastAsia="Wingdings-Regular"/>
        </w:rPr>
        <w:t>ам нужно посмотреть на приведённые ниже характеристики и дать свой отзыв на работу группы.</w:t>
      </w:r>
    </w:p>
    <w:p w:rsidR="0085193C" w:rsidRPr="0085193C" w:rsidRDefault="0085193C" w:rsidP="0085193C">
      <w:pPr>
        <w:tabs>
          <w:tab w:val="left" w:pos="709"/>
        </w:tabs>
        <w:autoSpaceDE w:val="0"/>
        <w:autoSpaceDN w:val="0"/>
        <w:adjustRightInd w:val="0"/>
        <w:ind w:firstLine="709"/>
        <w:jc w:val="both"/>
        <w:rPr>
          <w:rFonts w:eastAsia="Wingdings-Regular"/>
        </w:rPr>
      </w:pPr>
    </w:p>
    <w:p w:rsidR="0085193C" w:rsidRPr="0085193C" w:rsidRDefault="0085193C" w:rsidP="0085193C">
      <w:pPr>
        <w:tabs>
          <w:tab w:val="left" w:pos="709"/>
        </w:tabs>
        <w:autoSpaceDE w:val="0"/>
        <w:autoSpaceDN w:val="0"/>
        <w:adjustRightInd w:val="0"/>
        <w:ind w:firstLine="709"/>
        <w:jc w:val="both"/>
        <w:rPr>
          <w:rFonts w:eastAsia="Wingdings-Regular"/>
        </w:rPr>
      </w:pPr>
      <w:r w:rsidRPr="0085193C">
        <w:rPr>
          <w:rFonts w:eastAsia="Wingdings-Regular"/>
        </w:rPr>
        <w:t>При оценке результатов предлагается использовать следующие варианты ответов:</w:t>
      </w:r>
    </w:p>
    <w:p w:rsidR="0085193C" w:rsidRPr="0085193C" w:rsidRDefault="0085193C" w:rsidP="0085193C">
      <w:pPr>
        <w:tabs>
          <w:tab w:val="left" w:pos="709"/>
        </w:tabs>
        <w:autoSpaceDE w:val="0"/>
        <w:autoSpaceDN w:val="0"/>
        <w:adjustRightInd w:val="0"/>
        <w:ind w:firstLine="709"/>
        <w:jc w:val="both"/>
        <w:rPr>
          <w:rFonts w:eastAsia="Wingdings-Regular"/>
        </w:rPr>
      </w:pPr>
      <w:r w:rsidRPr="0085193C">
        <w:rPr>
          <w:rFonts w:eastAsia="Wingdings-Regular"/>
        </w:rPr>
        <w:t>«+» – отличная работа (трудно улучшить);</w:t>
      </w:r>
    </w:p>
    <w:p w:rsidR="00447DA0" w:rsidRDefault="0085193C" w:rsidP="0085193C">
      <w:pPr>
        <w:tabs>
          <w:tab w:val="left" w:pos="709"/>
        </w:tabs>
        <w:autoSpaceDE w:val="0"/>
        <w:autoSpaceDN w:val="0"/>
        <w:adjustRightInd w:val="0"/>
        <w:ind w:firstLine="709"/>
        <w:jc w:val="both"/>
        <w:rPr>
          <w:rFonts w:eastAsia="Wingdings-Regular"/>
        </w:rPr>
      </w:pPr>
      <w:r w:rsidRPr="0085193C">
        <w:rPr>
          <w:rFonts w:eastAsia="Wingdings-Regular"/>
        </w:rPr>
        <w:t xml:space="preserve">«=» – хорошая работа (хорошо, но вы видите способ улучшить); </w:t>
      </w:r>
    </w:p>
    <w:p w:rsidR="0085193C" w:rsidRPr="0085193C" w:rsidRDefault="0085193C" w:rsidP="0085193C">
      <w:pPr>
        <w:tabs>
          <w:tab w:val="left" w:pos="709"/>
        </w:tabs>
        <w:autoSpaceDE w:val="0"/>
        <w:autoSpaceDN w:val="0"/>
        <w:adjustRightInd w:val="0"/>
        <w:ind w:firstLine="709"/>
        <w:jc w:val="both"/>
        <w:rPr>
          <w:rFonts w:eastAsia="Wingdings-Regular"/>
        </w:rPr>
      </w:pPr>
      <w:r w:rsidRPr="0085193C">
        <w:rPr>
          <w:rFonts w:eastAsia="Wingdings-Regular"/>
        </w:rPr>
        <w:t>«—» – слабая работа (многое нужно улучшить).</w:t>
      </w:r>
    </w:p>
    <w:p w:rsidR="0085193C" w:rsidRPr="0085193C" w:rsidRDefault="0085193C" w:rsidP="0085193C">
      <w:pPr>
        <w:tabs>
          <w:tab w:val="left" w:pos="709"/>
        </w:tabs>
        <w:autoSpaceDE w:val="0"/>
        <w:autoSpaceDN w:val="0"/>
        <w:adjustRightInd w:val="0"/>
        <w:ind w:firstLine="709"/>
        <w:jc w:val="both"/>
        <w:rPr>
          <w:rFonts w:eastAsia="Wingdings-Regular"/>
        </w:rPr>
      </w:pPr>
    </w:p>
    <w:p w:rsidR="0085193C" w:rsidRPr="0085193C" w:rsidRDefault="0085193C" w:rsidP="0085193C">
      <w:pPr>
        <w:tabs>
          <w:tab w:val="left" w:pos="709"/>
        </w:tabs>
        <w:autoSpaceDE w:val="0"/>
        <w:autoSpaceDN w:val="0"/>
        <w:adjustRightInd w:val="0"/>
        <w:ind w:firstLine="709"/>
        <w:jc w:val="both"/>
        <w:rPr>
          <w:rFonts w:eastAsia="Wingdings-Regular"/>
        </w:rPr>
      </w:pPr>
      <w:r w:rsidRPr="0085193C">
        <w:rPr>
          <w:rFonts w:eastAsia="Wingdings-Regular"/>
        </w:rPr>
        <w:t>В</w:t>
      </w:r>
      <w:r w:rsidR="00447DA0">
        <w:rPr>
          <w:rFonts w:eastAsia="Wingdings-Regular"/>
        </w:rPr>
        <w:t xml:space="preserve"> </w:t>
      </w:r>
      <w:r w:rsidRPr="00447DA0">
        <w:rPr>
          <w:rFonts w:eastAsia="Wingdings-Regular"/>
          <w:b/>
        </w:rPr>
        <w:t>методике «Самооценка совместной работы»</w:t>
      </w:r>
      <w:r w:rsidRPr="0085193C">
        <w:rPr>
          <w:rFonts w:eastAsia="Wingdings-Regular"/>
        </w:rPr>
        <w:t xml:space="preserve"> ученикам предлагают не выбирать готовый ответ, а формулировать его в развёрнутом виде. Это позволяет ученику осознать то, как он участвовал в разработке плана группового проекта: насколько был продуктивен, успешен, принят группой и полезен. Работа с этой методикой помогает формировать как коммуникативные умения учащихся, а так и навыки решения проблем и планирования своей деятельности.</w:t>
      </w:r>
    </w:p>
    <w:p w:rsidR="0085193C" w:rsidRPr="0085193C" w:rsidRDefault="0085193C" w:rsidP="0085193C">
      <w:pPr>
        <w:tabs>
          <w:tab w:val="left" w:pos="709"/>
        </w:tabs>
        <w:autoSpaceDE w:val="0"/>
        <w:autoSpaceDN w:val="0"/>
        <w:adjustRightInd w:val="0"/>
        <w:ind w:firstLine="709"/>
        <w:jc w:val="both"/>
        <w:rPr>
          <w:rFonts w:eastAsia="Wingdings-Regular"/>
        </w:rPr>
      </w:pPr>
      <w:r w:rsidRPr="0085193C">
        <w:rPr>
          <w:rFonts w:eastAsia="Wingdings-Regular"/>
        </w:rPr>
        <w:t xml:space="preserve">Как вариант методики самооценки можно использовать </w:t>
      </w:r>
      <w:r w:rsidRPr="00460FA9">
        <w:rPr>
          <w:rFonts w:eastAsia="Wingdings-Regular"/>
          <w:i/>
        </w:rPr>
        <w:t>составление отзыва на работы других учеников</w:t>
      </w:r>
      <w:r w:rsidRPr="0085193C">
        <w:rPr>
          <w:rFonts w:eastAsia="Wingdings-Regular"/>
        </w:rPr>
        <w:t>. Предлагаемая форма используется при оценке презентаций проектных и исследовательских работ, но может применяться и в других учебных ситуациях по усмотрению учителя.</w:t>
      </w:r>
    </w:p>
    <w:p w:rsidR="0085193C" w:rsidRPr="0085193C" w:rsidRDefault="0085193C" w:rsidP="0085193C">
      <w:pPr>
        <w:tabs>
          <w:tab w:val="left" w:pos="709"/>
        </w:tabs>
        <w:autoSpaceDE w:val="0"/>
        <w:autoSpaceDN w:val="0"/>
        <w:adjustRightInd w:val="0"/>
        <w:ind w:firstLine="709"/>
        <w:jc w:val="both"/>
        <w:rPr>
          <w:rFonts w:eastAsia="Wingdings-Regular"/>
        </w:rPr>
      </w:pPr>
    </w:p>
    <w:p w:rsidR="0085193C" w:rsidRPr="006F1075" w:rsidRDefault="0085193C" w:rsidP="0085193C">
      <w:pPr>
        <w:tabs>
          <w:tab w:val="left" w:pos="709"/>
        </w:tabs>
        <w:autoSpaceDE w:val="0"/>
        <w:autoSpaceDN w:val="0"/>
        <w:adjustRightInd w:val="0"/>
        <w:ind w:firstLine="709"/>
        <w:jc w:val="both"/>
        <w:rPr>
          <w:rFonts w:eastAsia="Wingdings-Regular"/>
          <w:b/>
        </w:rPr>
      </w:pPr>
      <w:r w:rsidRPr="006F1075">
        <w:rPr>
          <w:rFonts w:eastAsia="Wingdings-Regular"/>
          <w:b/>
        </w:rPr>
        <w:t>Возможности использования</w:t>
      </w:r>
      <w:r w:rsidR="006F1075" w:rsidRPr="006F1075">
        <w:rPr>
          <w:rFonts w:eastAsia="Wingdings-Regular"/>
          <w:b/>
        </w:rPr>
        <w:t xml:space="preserve"> </w:t>
      </w:r>
      <w:r w:rsidRPr="006F1075">
        <w:rPr>
          <w:rFonts w:eastAsia="Wingdings-Regular"/>
          <w:b/>
        </w:rPr>
        <w:t>приемов формирующего оценивания на уроках</w:t>
      </w:r>
    </w:p>
    <w:p w:rsidR="0085193C" w:rsidRPr="0085193C" w:rsidRDefault="0085193C" w:rsidP="0085193C">
      <w:pPr>
        <w:tabs>
          <w:tab w:val="left" w:pos="709"/>
        </w:tabs>
        <w:autoSpaceDE w:val="0"/>
        <w:autoSpaceDN w:val="0"/>
        <w:adjustRightInd w:val="0"/>
        <w:ind w:firstLine="709"/>
        <w:jc w:val="both"/>
        <w:rPr>
          <w:rFonts w:eastAsia="Wingdings-Regular"/>
        </w:rPr>
      </w:pPr>
      <w:r w:rsidRPr="0085193C">
        <w:rPr>
          <w:rFonts w:eastAsia="Wingdings-Regular"/>
        </w:rPr>
        <w:t xml:space="preserve">Основная цель введения элементов формирующего оценивания – это трансформация того, как учатся </w:t>
      </w:r>
      <w:r w:rsidR="00032E25">
        <w:rPr>
          <w:rFonts w:eastAsia="Wingdings-Regular"/>
        </w:rPr>
        <w:t>студенты</w:t>
      </w:r>
      <w:r w:rsidRPr="0085193C">
        <w:rPr>
          <w:rFonts w:eastAsia="Wingdings-Regular"/>
        </w:rPr>
        <w:t xml:space="preserve">: мы это делаем для того, чтобы максимально усилить включённость </w:t>
      </w:r>
      <w:r w:rsidR="00032E25">
        <w:rPr>
          <w:rFonts w:eastAsia="Wingdings-Regular"/>
        </w:rPr>
        <w:t>студентов</w:t>
      </w:r>
      <w:r w:rsidRPr="0085193C">
        <w:rPr>
          <w:rFonts w:eastAsia="Wingdings-Regular"/>
        </w:rPr>
        <w:t xml:space="preserve"> в учебную активность, во все учебные работы, принципиально изменить их роль в учебном процессе.</w:t>
      </w:r>
    </w:p>
    <w:p w:rsidR="0085193C" w:rsidRPr="0085193C" w:rsidRDefault="0085193C" w:rsidP="0085193C">
      <w:pPr>
        <w:tabs>
          <w:tab w:val="left" w:pos="709"/>
        </w:tabs>
        <w:autoSpaceDE w:val="0"/>
        <w:autoSpaceDN w:val="0"/>
        <w:adjustRightInd w:val="0"/>
        <w:ind w:firstLine="709"/>
        <w:jc w:val="both"/>
        <w:rPr>
          <w:rFonts w:eastAsia="Wingdings-Regular"/>
        </w:rPr>
      </w:pPr>
      <w:r w:rsidRPr="0085193C">
        <w:rPr>
          <w:rFonts w:eastAsia="Wingdings-Regular"/>
        </w:rPr>
        <w:t xml:space="preserve">Мы хотим, чтобы ученики чувствовали и осознавали себя всё более ответственными за то, как они учатся, к каким результатам приходят и были уверены в том, добьются прогресса благодаря своим усилиям. Это центральный пункт. То есть мы, прежде всего, делаем акцент на учении и используем оценочные инструменты для того, чтобы поддерживать учение, улучшать его. </w:t>
      </w:r>
      <w:r w:rsidRPr="00FA674E">
        <w:rPr>
          <w:rFonts w:eastAsia="Wingdings-Regular"/>
          <w:b/>
        </w:rPr>
        <w:t>Это не вопрос быстрых эффектов, надо рассчитывать на долговременную ежедневную работу</w:t>
      </w:r>
      <w:r w:rsidRPr="0085193C">
        <w:rPr>
          <w:rFonts w:eastAsia="Wingdings-Regular"/>
        </w:rPr>
        <w:t>.</w:t>
      </w:r>
    </w:p>
    <w:p w:rsidR="0085193C" w:rsidRPr="005E2BA3" w:rsidRDefault="0085193C" w:rsidP="0085193C">
      <w:pPr>
        <w:tabs>
          <w:tab w:val="left" w:pos="709"/>
        </w:tabs>
        <w:autoSpaceDE w:val="0"/>
        <w:autoSpaceDN w:val="0"/>
        <w:adjustRightInd w:val="0"/>
        <w:ind w:firstLine="709"/>
        <w:jc w:val="both"/>
        <w:rPr>
          <w:rFonts w:eastAsia="Wingdings-Regular"/>
          <w:sz w:val="16"/>
          <w:szCs w:val="16"/>
        </w:rPr>
      </w:pPr>
    </w:p>
    <w:p w:rsidR="0085193C" w:rsidRPr="005E2BA3" w:rsidRDefault="0085193C" w:rsidP="0085193C">
      <w:pPr>
        <w:tabs>
          <w:tab w:val="left" w:pos="709"/>
        </w:tabs>
        <w:autoSpaceDE w:val="0"/>
        <w:autoSpaceDN w:val="0"/>
        <w:adjustRightInd w:val="0"/>
        <w:ind w:firstLine="709"/>
        <w:jc w:val="both"/>
        <w:rPr>
          <w:rFonts w:eastAsia="Wingdings-Regular"/>
          <w:b/>
        </w:rPr>
      </w:pPr>
      <w:r w:rsidRPr="005E2BA3">
        <w:rPr>
          <w:rFonts w:eastAsia="Wingdings-Regular"/>
          <w:b/>
        </w:rPr>
        <w:t>Этапы введения техник формирующего оценивания:</w:t>
      </w:r>
    </w:p>
    <w:p w:rsidR="0085193C" w:rsidRPr="005E2BA3" w:rsidRDefault="0085193C" w:rsidP="0085193C">
      <w:pPr>
        <w:tabs>
          <w:tab w:val="left" w:pos="709"/>
        </w:tabs>
        <w:autoSpaceDE w:val="0"/>
        <w:autoSpaceDN w:val="0"/>
        <w:adjustRightInd w:val="0"/>
        <w:ind w:firstLine="709"/>
        <w:jc w:val="both"/>
        <w:rPr>
          <w:rFonts w:eastAsia="Wingdings-Regular"/>
          <w:sz w:val="16"/>
          <w:szCs w:val="16"/>
        </w:rPr>
      </w:pPr>
    </w:p>
    <w:p w:rsidR="0085193C" w:rsidRPr="0085193C" w:rsidRDefault="0085193C" w:rsidP="00595FD8">
      <w:pPr>
        <w:numPr>
          <w:ilvl w:val="0"/>
          <w:numId w:val="11"/>
        </w:numPr>
        <w:tabs>
          <w:tab w:val="left" w:pos="709"/>
        </w:tabs>
        <w:autoSpaceDE w:val="0"/>
        <w:autoSpaceDN w:val="0"/>
        <w:adjustRightInd w:val="0"/>
        <w:jc w:val="both"/>
        <w:rPr>
          <w:rFonts w:eastAsia="Wingdings-Regular"/>
        </w:rPr>
      </w:pPr>
      <w:r w:rsidRPr="0085193C">
        <w:rPr>
          <w:rFonts w:eastAsia="Wingdings-Regular"/>
        </w:rPr>
        <w:t>решить, что надо узнать посредством оценивания;</w:t>
      </w:r>
    </w:p>
    <w:p w:rsidR="0085193C" w:rsidRPr="0085193C" w:rsidRDefault="0085193C" w:rsidP="00595FD8">
      <w:pPr>
        <w:numPr>
          <w:ilvl w:val="0"/>
          <w:numId w:val="11"/>
        </w:numPr>
        <w:tabs>
          <w:tab w:val="left" w:pos="709"/>
        </w:tabs>
        <w:autoSpaceDE w:val="0"/>
        <w:autoSpaceDN w:val="0"/>
        <w:adjustRightInd w:val="0"/>
        <w:jc w:val="both"/>
        <w:rPr>
          <w:rFonts w:eastAsia="Wingdings-Regular"/>
        </w:rPr>
      </w:pPr>
      <w:r w:rsidRPr="0085193C">
        <w:rPr>
          <w:rFonts w:eastAsia="Wingdings-Regular"/>
        </w:rPr>
        <w:t>выбрать техники, соответствующие стилю работы преподавателя и легко вводимые в данн</w:t>
      </w:r>
      <w:r w:rsidR="00032E25">
        <w:rPr>
          <w:rFonts w:eastAsia="Wingdings-Regular"/>
        </w:rPr>
        <w:t>ой группе</w:t>
      </w:r>
      <w:r w:rsidRPr="0085193C">
        <w:rPr>
          <w:rFonts w:eastAsia="Wingdings-Regular"/>
        </w:rPr>
        <w:t>;</w:t>
      </w:r>
    </w:p>
    <w:p w:rsidR="0085193C" w:rsidRPr="0085193C" w:rsidRDefault="0085193C" w:rsidP="00595FD8">
      <w:pPr>
        <w:numPr>
          <w:ilvl w:val="0"/>
          <w:numId w:val="11"/>
        </w:numPr>
        <w:tabs>
          <w:tab w:val="left" w:pos="709"/>
        </w:tabs>
        <w:autoSpaceDE w:val="0"/>
        <w:autoSpaceDN w:val="0"/>
        <w:adjustRightInd w:val="0"/>
        <w:jc w:val="both"/>
        <w:rPr>
          <w:rFonts w:eastAsia="Wingdings-Regular"/>
        </w:rPr>
      </w:pPr>
      <w:r w:rsidRPr="0085193C">
        <w:rPr>
          <w:rFonts w:eastAsia="Wingdings-Regular"/>
        </w:rPr>
        <w:t xml:space="preserve">объяснить цель происходящего </w:t>
      </w:r>
      <w:r w:rsidR="00032E25">
        <w:rPr>
          <w:rFonts w:eastAsia="Wingdings-Regular"/>
        </w:rPr>
        <w:t>студент</w:t>
      </w:r>
      <w:r w:rsidRPr="0085193C">
        <w:rPr>
          <w:rFonts w:eastAsia="Wingdings-Regular"/>
        </w:rPr>
        <w:t>ам;</w:t>
      </w:r>
    </w:p>
    <w:p w:rsidR="0085193C" w:rsidRPr="0085193C" w:rsidRDefault="0085193C" w:rsidP="00595FD8">
      <w:pPr>
        <w:numPr>
          <w:ilvl w:val="0"/>
          <w:numId w:val="11"/>
        </w:numPr>
        <w:tabs>
          <w:tab w:val="left" w:pos="709"/>
        </w:tabs>
        <w:autoSpaceDE w:val="0"/>
        <w:autoSpaceDN w:val="0"/>
        <w:adjustRightInd w:val="0"/>
        <w:jc w:val="both"/>
        <w:rPr>
          <w:rFonts w:eastAsia="Wingdings-Regular"/>
        </w:rPr>
      </w:pPr>
      <w:r w:rsidRPr="0085193C">
        <w:rPr>
          <w:rFonts w:eastAsia="Wingdings-Regular"/>
        </w:rPr>
        <w:t>после завершения оценить результаты и определить, что надо</w:t>
      </w:r>
      <w:r w:rsidR="005E2BA3">
        <w:rPr>
          <w:rFonts w:eastAsia="Wingdings-Regular"/>
        </w:rPr>
        <w:t xml:space="preserve"> </w:t>
      </w:r>
      <w:r w:rsidRPr="0085193C">
        <w:rPr>
          <w:rFonts w:eastAsia="Wingdings-Regular"/>
        </w:rPr>
        <w:t>изменить в учебном процессе;</w:t>
      </w:r>
    </w:p>
    <w:p w:rsidR="0085193C" w:rsidRPr="0085193C" w:rsidRDefault="0085193C" w:rsidP="00595FD8">
      <w:pPr>
        <w:numPr>
          <w:ilvl w:val="0"/>
          <w:numId w:val="11"/>
        </w:numPr>
        <w:tabs>
          <w:tab w:val="left" w:pos="709"/>
        </w:tabs>
        <w:autoSpaceDE w:val="0"/>
        <w:autoSpaceDN w:val="0"/>
        <w:adjustRightInd w:val="0"/>
        <w:jc w:val="both"/>
        <w:rPr>
          <w:rFonts w:eastAsia="Wingdings-Regular"/>
        </w:rPr>
      </w:pPr>
      <w:r w:rsidRPr="0085193C">
        <w:rPr>
          <w:rFonts w:eastAsia="Wingdings-Regular"/>
        </w:rPr>
        <w:t xml:space="preserve">дать информацию </w:t>
      </w:r>
      <w:r w:rsidR="00032E25">
        <w:rPr>
          <w:rFonts w:eastAsia="Wingdings-Regular"/>
        </w:rPr>
        <w:t>студентам</w:t>
      </w:r>
      <w:r w:rsidRPr="0085193C">
        <w:rPr>
          <w:rFonts w:eastAsia="Wingdings-Regular"/>
        </w:rPr>
        <w:t xml:space="preserve"> о том, что узнал преподаватель и как</w:t>
      </w:r>
      <w:r w:rsidR="005E2BA3">
        <w:rPr>
          <w:rFonts w:eastAsia="Wingdings-Regular"/>
        </w:rPr>
        <w:t xml:space="preserve"> </w:t>
      </w:r>
      <w:r w:rsidRPr="0085193C">
        <w:rPr>
          <w:rFonts w:eastAsia="Wingdings-Regular"/>
        </w:rPr>
        <w:t>он собирается это использовать.</w:t>
      </w:r>
    </w:p>
    <w:p w:rsidR="0085193C" w:rsidRPr="0085193C" w:rsidRDefault="0085193C" w:rsidP="0085193C">
      <w:pPr>
        <w:tabs>
          <w:tab w:val="left" w:pos="709"/>
        </w:tabs>
        <w:autoSpaceDE w:val="0"/>
        <w:autoSpaceDN w:val="0"/>
        <w:adjustRightInd w:val="0"/>
        <w:ind w:firstLine="709"/>
        <w:jc w:val="both"/>
        <w:rPr>
          <w:rFonts w:eastAsia="Wingdings-Regular"/>
        </w:rPr>
      </w:pPr>
    </w:p>
    <w:p w:rsidR="00780AE4" w:rsidRPr="00CF1F4F" w:rsidRDefault="00780AE4" w:rsidP="005C1E9C">
      <w:pPr>
        <w:pStyle w:val="a5"/>
        <w:spacing w:before="0" w:beforeAutospacing="0" w:after="0" w:afterAutospacing="0"/>
        <w:ind w:firstLine="709"/>
        <w:jc w:val="both"/>
      </w:pPr>
      <w:r w:rsidRPr="00CF1F4F">
        <w:t xml:space="preserve">Формирующее оценивание помогает каждому </w:t>
      </w:r>
      <w:r w:rsidR="00032E25">
        <w:t>педагогу</w:t>
      </w:r>
      <w:r w:rsidRPr="00CF1F4F">
        <w:t xml:space="preserve"> получить информацию о том, как много и насколько успешно учатся его ученики. Педагоги могут на основе полученной обратной связи переориентировать преподавание так, чтобы </w:t>
      </w:r>
      <w:r w:rsidR="00032E25">
        <w:t>студенты</w:t>
      </w:r>
      <w:r w:rsidRPr="00CF1F4F">
        <w:t xml:space="preserve"> учились более активно и более эффективно. Чем этот тип оценивания отличается от традиционного оценивания </w:t>
      </w:r>
      <w:r w:rsidR="00032E25">
        <w:t>педагогом</w:t>
      </w:r>
      <w:r w:rsidRPr="00CF1F4F">
        <w:t xml:space="preserve"> своих учеников?</w:t>
      </w:r>
    </w:p>
    <w:p w:rsidR="00780AE4" w:rsidRPr="00CF1F4F" w:rsidRDefault="00780AE4" w:rsidP="005C1E9C">
      <w:pPr>
        <w:pStyle w:val="a5"/>
        <w:spacing w:before="0" w:beforeAutospacing="0" w:after="0" w:afterAutospacing="0"/>
        <w:ind w:firstLine="709"/>
        <w:jc w:val="both"/>
      </w:pPr>
      <w:r w:rsidRPr="00CF1F4F">
        <w:t xml:space="preserve">  </w:t>
      </w:r>
    </w:p>
    <w:p w:rsidR="00780AE4" w:rsidRPr="00CF1F4F" w:rsidRDefault="00780AE4" w:rsidP="005C1E9C">
      <w:pPr>
        <w:pStyle w:val="style11"/>
        <w:spacing w:before="0" w:beforeAutospacing="0" w:after="0" w:afterAutospacing="0"/>
        <w:ind w:firstLine="709"/>
        <w:jc w:val="both"/>
      </w:pPr>
      <w:r w:rsidRPr="00CF1F4F">
        <w:rPr>
          <w:rStyle w:val="a6"/>
        </w:rPr>
        <w:t>Оценивание для обучения:</w:t>
      </w:r>
    </w:p>
    <w:p w:rsidR="00780AE4" w:rsidRPr="00CF1F4F" w:rsidRDefault="00780AE4" w:rsidP="00595FD8">
      <w:pPr>
        <w:pStyle w:val="style12"/>
        <w:numPr>
          <w:ilvl w:val="0"/>
          <w:numId w:val="20"/>
        </w:numPr>
        <w:tabs>
          <w:tab w:val="left" w:pos="355"/>
        </w:tabs>
        <w:spacing w:before="0" w:beforeAutospacing="0" w:after="0" w:afterAutospacing="0"/>
        <w:jc w:val="both"/>
      </w:pPr>
      <w:r w:rsidRPr="00CF1F4F">
        <w:rPr>
          <w:rStyle w:val="fontstyle69"/>
        </w:rPr>
        <w:t>Центрировано на ученике</w:t>
      </w:r>
    </w:p>
    <w:p w:rsidR="00780AE4" w:rsidRPr="00CF1F4F" w:rsidRDefault="00780AE4" w:rsidP="00595FD8">
      <w:pPr>
        <w:pStyle w:val="style12"/>
        <w:numPr>
          <w:ilvl w:val="0"/>
          <w:numId w:val="20"/>
        </w:numPr>
        <w:tabs>
          <w:tab w:val="left" w:pos="355"/>
        </w:tabs>
        <w:spacing w:before="0" w:beforeAutospacing="0" w:after="0" w:afterAutospacing="0"/>
        <w:jc w:val="both"/>
      </w:pPr>
      <w:r w:rsidRPr="00CF1F4F">
        <w:rPr>
          <w:rStyle w:val="fontstyle69"/>
        </w:rPr>
        <w:t xml:space="preserve">Направляется </w:t>
      </w:r>
      <w:r w:rsidR="00032E25">
        <w:rPr>
          <w:rStyle w:val="fontstyle69"/>
        </w:rPr>
        <w:t>педагого</w:t>
      </w:r>
      <w:r w:rsidRPr="00CF1F4F">
        <w:rPr>
          <w:rStyle w:val="fontstyle69"/>
        </w:rPr>
        <w:t>м</w:t>
      </w:r>
    </w:p>
    <w:p w:rsidR="00780AE4" w:rsidRPr="00CF1F4F" w:rsidRDefault="00780AE4" w:rsidP="00595FD8">
      <w:pPr>
        <w:pStyle w:val="style12"/>
        <w:numPr>
          <w:ilvl w:val="0"/>
          <w:numId w:val="20"/>
        </w:numPr>
        <w:tabs>
          <w:tab w:val="left" w:pos="355"/>
        </w:tabs>
        <w:spacing w:before="0" w:beforeAutospacing="0" w:after="0" w:afterAutospacing="0"/>
        <w:jc w:val="both"/>
      </w:pPr>
      <w:r w:rsidRPr="00CF1F4F">
        <w:rPr>
          <w:rStyle w:val="fontstyle69"/>
        </w:rPr>
        <w:t>Разносторонне результативно</w:t>
      </w:r>
    </w:p>
    <w:p w:rsidR="00780AE4" w:rsidRPr="00CF1F4F" w:rsidRDefault="00780AE4" w:rsidP="00595FD8">
      <w:pPr>
        <w:pStyle w:val="style12"/>
        <w:numPr>
          <w:ilvl w:val="0"/>
          <w:numId w:val="20"/>
        </w:numPr>
        <w:tabs>
          <w:tab w:val="left" w:pos="355"/>
        </w:tabs>
        <w:spacing w:before="0" w:beforeAutospacing="0" w:after="0" w:afterAutospacing="0"/>
        <w:jc w:val="both"/>
      </w:pPr>
      <w:r w:rsidRPr="00CF1F4F">
        <w:rPr>
          <w:rStyle w:val="fontstyle69"/>
        </w:rPr>
        <w:t>Формирует учебный процесс</w:t>
      </w:r>
    </w:p>
    <w:p w:rsidR="00780AE4" w:rsidRPr="00CF1F4F" w:rsidRDefault="00780AE4" w:rsidP="00595FD8">
      <w:pPr>
        <w:pStyle w:val="style12"/>
        <w:numPr>
          <w:ilvl w:val="0"/>
          <w:numId w:val="20"/>
        </w:numPr>
        <w:tabs>
          <w:tab w:val="left" w:pos="355"/>
        </w:tabs>
        <w:spacing w:before="0" w:beforeAutospacing="0" w:after="0" w:afterAutospacing="0"/>
        <w:jc w:val="both"/>
      </w:pPr>
      <w:r w:rsidRPr="00CF1F4F">
        <w:rPr>
          <w:rStyle w:val="fontstyle69"/>
        </w:rPr>
        <w:t>Определено контекстом</w:t>
      </w:r>
    </w:p>
    <w:p w:rsidR="00780AE4" w:rsidRPr="00CF1F4F" w:rsidRDefault="00780AE4" w:rsidP="00595FD8">
      <w:pPr>
        <w:pStyle w:val="style12"/>
        <w:numPr>
          <w:ilvl w:val="0"/>
          <w:numId w:val="20"/>
        </w:numPr>
        <w:tabs>
          <w:tab w:val="left" w:pos="355"/>
        </w:tabs>
        <w:spacing w:before="0" w:beforeAutospacing="0" w:after="0" w:afterAutospacing="0"/>
        <w:jc w:val="both"/>
      </w:pPr>
      <w:r w:rsidRPr="00CF1F4F">
        <w:rPr>
          <w:rStyle w:val="fontstyle69"/>
        </w:rPr>
        <w:t>Непрерывно</w:t>
      </w:r>
    </w:p>
    <w:p w:rsidR="00780AE4" w:rsidRPr="00CF1F4F" w:rsidRDefault="00780AE4" w:rsidP="00595FD8">
      <w:pPr>
        <w:pStyle w:val="style12"/>
        <w:numPr>
          <w:ilvl w:val="0"/>
          <w:numId w:val="20"/>
        </w:numPr>
        <w:tabs>
          <w:tab w:val="left" w:pos="355"/>
        </w:tabs>
        <w:spacing w:before="0" w:beforeAutospacing="0" w:after="0" w:afterAutospacing="0"/>
        <w:jc w:val="both"/>
      </w:pPr>
      <w:r w:rsidRPr="00CF1F4F">
        <w:rPr>
          <w:rStyle w:val="fontstyle69"/>
        </w:rPr>
        <w:t>Коренится в качественном преподавании</w:t>
      </w:r>
    </w:p>
    <w:p w:rsidR="00780AE4" w:rsidRDefault="00780AE4" w:rsidP="005C1E9C">
      <w:pPr>
        <w:pStyle w:val="style12"/>
        <w:tabs>
          <w:tab w:val="left" w:pos="355"/>
        </w:tabs>
        <w:spacing w:before="0" w:beforeAutospacing="0" w:after="0" w:afterAutospacing="0"/>
        <w:ind w:firstLine="709"/>
        <w:jc w:val="both"/>
        <w:rPr>
          <w:rStyle w:val="a6"/>
        </w:rPr>
      </w:pPr>
    </w:p>
    <w:p w:rsidR="00780AE4" w:rsidRPr="00CF1F4F" w:rsidRDefault="00780AE4" w:rsidP="005C1E9C">
      <w:pPr>
        <w:pStyle w:val="style12"/>
        <w:tabs>
          <w:tab w:val="left" w:pos="355"/>
        </w:tabs>
        <w:spacing w:before="0" w:beforeAutospacing="0" w:after="0" w:afterAutospacing="0"/>
        <w:ind w:firstLine="709"/>
        <w:jc w:val="both"/>
      </w:pPr>
      <w:r w:rsidRPr="00CF1F4F">
        <w:rPr>
          <w:rStyle w:val="a6"/>
        </w:rPr>
        <w:t>Техники оценивания</w:t>
      </w:r>
    </w:p>
    <w:p w:rsidR="00780AE4" w:rsidRPr="00CF1F4F" w:rsidRDefault="00780AE4" w:rsidP="00595FD8">
      <w:pPr>
        <w:pStyle w:val="a5"/>
        <w:numPr>
          <w:ilvl w:val="0"/>
          <w:numId w:val="21"/>
        </w:numPr>
        <w:spacing w:before="0" w:beforeAutospacing="0" w:after="0" w:afterAutospacing="0"/>
        <w:jc w:val="both"/>
      </w:pPr>
      <w:r w:rsidRPr="00CF1F4F">
        <w:rPr>
          <w:iCs/>
        </w:rPr>
        <w:t xml:space="preserve">Обратная связь </w:t>
      </w:r>
    </w:p>
    <w:p w:rsidR="00780AE4" w:rsidRPr="00CF1F4F" w:rsidRDefault="00780AE4" w:rsidP="00595FD8">
      <w:pPr>
        <w:pStyle w:val="a5"/>
        <w:numPr>
          <w:ilvl w:val="0"/>
          <w:numId w:val="21"/>
        </w:numPr>
        <w:spacing w:before="0" w:beforeAutospacing="0" w:after="0" w:afterAutospacing="0"/>
        <w:jc w:val="both"/>
      </w:pPr>
      <w:r w:rsidRPr="00CF1F4F">
        <w:rPr>
          <w:iCs/>
        </w:rPr>
        <w:t>Недельный отчет</w:t>
      </w:r>
    </w:p>
    <w:p w:rsidR="00780AE4" w:rsidRPr="00CF1F4F" w:rsidRDefault="00780AE4" w:rsidP="00595FD8">
      <w:pPr>
        <w:pStyle w:val="a5"/>
        <w:numPr>
          <w:ilvl w:val="0"/>
          <w:numId w:val="21"/>
        </w:numPr>
        <w:spacing w:before="0" w:beforeAutospacing="0" w:after="0" w:afterAutospacing="0"/>
        <w:jc w:val="both"/>
      </w:pPr>
      <w:r w:rsidRPr="00CF1F4F">
        <w:rPr>
          <w:iCs/>
        </w:rPr>
        <w:t>Оценочные рубрики</w:t>
      </w:r>
    </w:p>
    <w:p w:rsidR="00780AE4" w:rsidRPr="00CF1F4F" w:rsidRDefault="00780AE4" w:rsidP="00595FD8">
      <w:pPr>
        <w:pStyle w:val="a5"/>
        <w:numPr>
          <w:ilvl w:val="0"/>
          <w:numId w:val="21"/>
        </w:numPr>
        <w:spacing w:before="0" w:beforeAutospacing="0" w:after="0" w:afterAutospacing="0"/>
        <w:jc w:val="both"/>
      </w:pPr>
      <w:r w:rsidRPr="00CF1F4F">
        <w:rPr>
          <w:iCs/>
        </w:rPr>
        <w:t>Карта понятий</w:t>
      </w:r>
    </w:p>
    <w:p w:rsidR="00780AE4" w:rsidRDefault="00780AE4" w:rsidP="005C1E9C">
      <w:pPr>
        <w:pStyle w:val="a5"/>
        <w:spacing w:before="0" w:beforeAutospacing="0" w:after="0" w:afterAutospacing="0"/>
        <w:ind w:left="-360" w:firstLine="709"/>
        <w:jc w:val="both"/>
        <w:rPr>
          <w:iCs/>
        </w:rPr>
      </w:pPr>
    </w:p>
    <w:p w:rsidR="00FC74C8" w:rsidRDefault="00FC74C8" w:rsidP="00492298">
      <w:pPr>
        <w:pStyle w:val="a5"/>
        <w:ind w:firstLine="709"/>
        <w:jc w:val="both"/>
      </w:pPr>
      <w:r>
        <w:t>Технология формирующего оценивания –</w:t>
      </w:r>
      <w:r w:rsidR="00032E25">
        <w:t xml:space="preserve"> </w:t>
      </w:r>
      <w:r>
        <w:t>это продвижение ученика путем сравнения его новых результатов с предыдущими, связывания оценки с индивидуальным приращением образовательных результатов (умений, компетентностей и т.п.) учащегося; предоставление учащемуся адекватной информации о его собственных достижениях.</w:t>
      </w: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032E25" w:rsidRDefault="00032E25" w:rsidP="00A32F48">
      <w:pPr>
        <w:pStyle w:val="a5"/>
        <w:spacing w:before="0" w:beforeAutospacing="0" w:after="0" w:afterAutospacing="0"/>
        <w:ind w:firstLine="709"/>
        <w:jc w:val="center"/>
        <w:rPr>
          <w:b/>
          <w:sz w:val="28"/>
          <w:szCs w:val="28"/>
        </w:rPr>
      </w:pPr>
    </w:p>
    <w:p w:rsidR="00A32F48" w:rsidRPr="00A32F48" w:rsidRDefault="00A32F48" w:rsidP="00A32F48">
      <w:pPr>
        <w:pStyle w:val="a5"/>
        <w:spacing w:before="0" w:beforeAutospacing="0" w:after="0" w:afterAutospacing="0"/>
        <w:ind w:firstLine="709"/>
        <w:jc w:val="center"/>
        <w:rPr>
          <w:b/>
          <w:sz w:val="28"/>
          <w:szCs w:val="28"/>
        </w:rPr>
      </w:pPr>
      <w:r w:rsidRPr="00A32F48">
        <w:rPr>
          <w:b/>
          <w:sz w:val="28"/>
          <w:szCs w:val="28"/>
        </w:rPr>
        <w:t>Практикум.</w:t>
      </w:r>
    </w:p>
    <w:p w:rsidR="00FC74C8" w:rsidRDefault="00FC74C8" w:rsidP="00A32F48">
      <w:pPr>
        <w:pStyle w:val="a5"/>
        <w:spacing w:before="0" w:beforeAutospacing="0" w:after="0" w:afterAutospacing="0"/>
        <w:ind w:firstLine="709"/>
        <w:jc w:val="both"/>
      </w:pPr>
      <w:r>
        <w:t xml:space="preserve">Описать суть внутреннего (формирующего) оценивания можно следующей метафорой: </w:t>
      </w:r>
      <w:r>
        <w:rPr>
          <w:i/>
          <w:iCs/>
        </w:rPr>
        <w:t>«Если представить учеников в образе растений, то внешнее (суммирующее) оценивание растений есть процесс простого измерения их роста. Результаты измерений могут быть интересны для сравнения и анализа, но сами по себе они не влияют на рост растений. Внутреннее (формирующее) оценивание, наоборот, сродни подкормке и поливу растений, являя собой то, что напрямую влияет на их рост».</w:t>
      </w:r>
      <w:r w:rsidR="00492298">
        <w:rPr>
          <w:i/>
          <w:iCs/>
        </w:rPr>
        <w:t xml:space="preserve"> </w:t>
      </w:r>
      <w:r>
        <w:t>(Фишман И.С., Голуб Г.Б. )</w:t>
      </w:r>
    </w:p>
    <w:p w:rsidR="00FC74C8" w:rsidRDefault="00FC74C8" w:rsidP="005C1E9C">
      <w:pPr>
        <w:pStyle w:val="a5"/>
        <w:ind w:firstLine="709"/>
      </w:pPr>
      <w:r>
        <w:rPr>
          <w:b/>
          <w:bCs/>
          <w:i/>
          <w:iCs/>
        </w:rPr>
        <w:t xml:space="preserve">Как же правильно организовать «подкормку и полив» наших учеников? Что это – очередное «модное» слово в лексиконе сегодняшнего педагога или насущная необходимость? </w:t>
      </w:r>
      <w:r>
        <w:rPr>
          <w:b/>
          <w:bCs/>
          <w:i/>
          <w:iCs/>
          <w:u w:val="single"/>
        </w:rPr>
        <w:t>Попробуем в этом убедиться сами.</w:t>
      </w:r>
    </w:p>
    <w:p w:rsidR="00FC74C8" w:rsidRDefault="00FC74C8" w:rsidP="005D56DF">
      <w:pPr>
        <w:pStyle w:val="a5"/>
        <w:shd w:val="clear" w:color="auto" w:fill="FFFFFF"/>
        <w:spacing w:before="0" w:beforeAutospacing="0" w:after="0" w:afterAutospacing="0"/>
        <w:ind w:firstLine="709"/>
        <w:jc w:val="both"/>
      </w:pPr>
      <w:r>
        <w:rPr>
          <w:b/>
          <w:bCs/>
          <w:color w:val="000000"/>
        </w:rPr>
        <w:t>Практикум-тренинг1.</w:t>
      </w:r>
      <w:r w:rsidR="00492298">
        <w:rPr>
          <w:b/>
          <w:bCs/>
          <w:color w:val="000000"/>
        </w:rPr>
        <w:t xml:space="preserve"> </w:t>
      </w:r>
      <w:r>
        <w:rPr>
          <w:color w:val="000000"/>
        </w:rPr>
        <w:t>Ведущий  просит участников сделать снежинку, затем оценивает то, что сделали участники, таким образом, что они остаются в недоумении, от поставленной им  оценки и задает им вопрос. Сделайте снежинку.</w:t>
      </w:r>
    </w:p>
    <w:p w:rsidR="00FC74C8" w:rsidRDefault="00FC74C8" w:rsidP="00492298">
      <w:pPr>
        <w:pStyle w:val="a5"/>
        <w:shd w:val="clear" w:color="auto" w:fill="FFFFFF"/>
        <w:ind w:firstLine="709"/>
        <w:jc w:val="both"/>
      </w:pPr>
      <w:r>
        <w:rPr>
          <w:color w:val="000000"/>
        </w:rPr>
        <w:t>-Довольны ли Вы полученной вами оценкой? Почему?»</w:t>
      </w:r>
    </w:p>
    <w:p w:rsidR="005D56DF" w:rsidRDefault="00FC74C8" w:rsidP="005D56DF">
      <w:pPr>
        <w:pStyle w:val="a5"/>
        <w:shd w:val="clear" w:color="auto" w:fill="FFFFFF"/>
        <w:spacing w:before="0" w:beforeAutospacing="0" w:after="0" w:afterAutospacing="0"/>
        <w:ind w:firstLine="709"/>
        <w:jc w:val="both"/>
        <w:rPr>
          <w:color w:val="000000"/>
        </w:rPr>
      </w:pPr>
      <w:r>
        <w:rPr>
          <w:color w:val="000000"/>
        </w:rPr>
        <w:t>Рефлексия</w:t>
      </w:r>
      <w:r w:rsidR="005D56DF">
        <w:rPr>
          <w:color w:val="000000"/>
        </w:rPr>
        <w:t>.</w:t>
      </w:r>
      <w:r>
        <w:rPr>
          <w:color w:val="000000"/>
        </w:rPr>
        <w:t xml:space="preserve">   Как вы считаете, почему у Вас  была такая реакция, после того как вам продиктовали оценки за  работу? </w:t>
      </w:r>
    </w:p>
    <w:p w:rsidR="00FC74C8" w:rsidRDefault="00FC74C8" w:rsidP="005D56DF">
      <w:pPr>
        <w:pStyle w:val="a5"/>
        <w:shd w:val="clear" w:color="auto" w:fill="FFFFFF"/>
        <w:spacing w:before="0" w:beforeAutospacing="0" w:after="0" w:afterAutospacing="0"/>
        <w:ind w:firstLine="709"/>
        <w:jc w:val="both"/>
      </w:pPr>
      <w:r>
        <w:rPr>
          <w:color w:val="000000"/>
        </w:rPr>
        <w:t>Вывод: многие  не довольны той отметкой, которую получили, потому что посчитали, что  необъективно поставили оценку, и нет комментариев, за что им поставили такую оценку. Во время оценивания  вы  увидели себя со стороны, и это вероятно  помогло понять, что что-то необходимо поменять в  системе оценивания, так как мы часто  сталкиваемся  с такой ситуацией.</w:t>
      </w:r>
    </w:p>
    <w:p w:rsidR="00FC74C8" w:rsidRDefault="00FC74C8" w:rsidP="00492298">
      <w:pPr>
        <w:pStyle w:val="a5"/>
        <w:shd w:val="clear" w:color="auto" w:fill="FFFFFF"/>
        <w:jc w:val="both"/>
      </w:pPr>
      <w:r>
        <w:rPr>
          <w:b/>
          <w:bCs/>
          <w:color w:val="000000"/>
        </w:rPr>
        <w:t>Практикум-тренинг 2. А теперь нарисуйте зайца. Оцените его сами, поменяйтесь с соседями,</w:t>
      </w:r>
      <w:r w:rsidR="005D56DF">
        <w:rPr>
          <w:b/>
          <w:bCs/>
          <w:color w:val="000000"/>
        </w:rPr>
        <w:t xml:space="preserve"> </w:t>
      </w:r>
      <w:r>
        <w:rPr>
          <w:b/>
          <w:bCs/>
          <w:color w:val="000000"/>
        </w:rPr>
        <w:t>оцените их работу, а затем по критериям</w:t>
      </w:r>
      <w:r>
        <w:rPr>
          <w:color w:val="000000"/>
        </w:rPr>
        <w:t>:</w:t>
      </w:r>
    </w:p>
    <w:p w:rsidR="00FC74C8" w:rsidRDefault="00FC74C8" w:rsidP="005D56DF">
      <w:pPr>
        <w:pStyle w:val="a5"/>
        <w:spacing w:before="0" w:beforeAutospacing="0" w:after="0" w:afterAutospacing="0"/>
      </w:pPr>
      <w:r>
        <w:rPr>
          <w:color w:val="000000"/>
        </w:rPr>
        <w:t>Наполненность листа</w:t>
      </w:r>
    </w:p>
    <w:p w:rsidR="00FC74C8" w:rsidRDefault="00FC74C8" w:rsidP="005D56DF">
      <w:pPr>
        <w:pStyle w:val="a5"/>
        <w:spacing w:before="0" w:beforeAutospacing="0" w:after="0" w:afterAutospacing="0"/>
      </w:pPr>
      <w:r>
        <w:rPr>
          <w:color w:val="000000"/>
        </w:rPr>
        <w:t>Полный лист-3 балла</w:t>
      </w:r>
    </w:p>
    <w:p w:rsidR="00FC74C8" w:rsidRDefault="00FC74C8" w:rsidP="005D56DF">
      <w:pPr>
        <w:pStyle w:val="a5"/>
        <w:spacing w:before="0" w:beforeAutospacing="0" w:after="0" w:afterAutospacing="0"/>
      </w:pPr>
      <w:r>
        <w:rPr>
          <w:color w:val="000000"/>
        </w:rPr>
        <w:t>Заполнен на половину листа- 2 балла</w:t>
      </w:r>
    </w:p>
    <w:p w:rsidR="00FC74C8" w:rsidRDefault="00FC74C8" w:rsidP="005D56DF">
      <w:pPr>
        <w:pStyle w:val="a5"/>
        <w:spacing w:before="0" w:beforeAutospacing="0" w:after="0" w:afterAutospacing="0"/>
      </w:pPr>
      <w:r>
        <w:rPr>
          <w:color w:val="000000"/>
        </w:rPr>
        <w:t>Заполнен на треть листа- 1 балл</w:t>
      </w:r>
    </w:p>
    <w:p w:rsidR="00FC74C8" w:rsidRDefault="00FC74C8" w:rsidP="005D56DF">
      <w:pPr>
        <w:pStyle w:val="a5"/>
        <w:spacing w:before="0" w:beforeAutospacing="0" w:after="0" w:afterAutospacing="0"/>
      </w:pPr>
      <w:r>
        <w:rPr>
          <w:color w:val="000000"/>
        </w:rPr>
        <w:t>Цветовая гамма</w:t>
      </w:r>
    </w:p>
    <w:p w:rsidR="00FC74C8" w:rsidRDefault="00FC74C8" w:rsidP="005D56DF">
      <w:pPr>
        <w:pStyle w:val="a5"/>
        <w:spacing w:before="0" w:beforeAutospacing="0" w:after="0" w:afterAutospacing="0"/>
      </w:pPr>
      <w:r>
        <w:rPr>
          <w:color w:val="000000"/>
        </w:rPr>
        <w:t>Использование более 4 цветов- 3 балла</w:t>
      </w:r>
    </w:p>
    <w:p w:rsidR="00FC74C8" w:rsidRDefault="00FC74C8" w:rsidP="005D56DF">
      <w:pPr>
        <w:pStyle w:val="a5"/>
        <w:spacing w:before="0" w:beforeAutospacing="0" w:after="0" w:afterAutospacing="0"/>
      </w:pPr>
      <w:r>
        <w:rPr>
          <w:color w:val="000000"/>
        </w:rPr>
        <w:t>Использование 2-3 цвета-2 балла</w:t>
      </w:r>
    </w:p>
    <w:p w:rsidR="00FC74C8" w:rsidRDefault="00FC74C8" w:rsidP="005D56DF">
      <w:pPr>
        <w:pStyle w:val="a5"/>
        <w:spacing w:before="0" w:beforeAutospacing="0" w:after="0" w:afterAutospacing="0"/>
      </w:pPr>
      <w:r>
        <w:rPr>
          <w:color w:val="000000"/>
        </w:rPr>
        <w:t>Использование 1 цвета- 1 балл</w:t>
      </w:r>
    </w:p>
    <w:p w:rsidR="00FC74C8" w:rsidRDefault="00FC74C8" w:rsidP="005D56DF">
      <w:pPr>
        <w:pStyle w:val="a5"/>
        <w:spacing w:before="0" w:beforeAutospacing="0" w:after="0" w:afterAutospacing="0"/>
      </w:pPr>
      <w:r>
        <w:rPr>
          <w:color w:val="000000"/>
        </w:rPr>
        <w:t>Количество частей тела</w:t>
      </w:r>
    </w:p>
    <w:p w:rsidR="00FC74C8" w:rsidRDefault="00FC74C8" w:rsidP="005D56DF">
      <w:pPr>
        <w:pStyle w:val="a5"/>
        <w:spacing w:before="0" w:beforeAutospacing="0" w:after="0" w:afterAutospacing="0"/>
      </w:pPr>
      <w:r>
        <w:rPr>
          <w:color w:val="000000"/>
        </w:rPr>
        <w:t>Нарисовано более 5 частей тела-3 балла</w:t>
      </w:r>
    </w:p>
    <w:p w:rsidR="00FC74C8" w:rsidRDefault="00FC74C8" w:rsidP="005D56DF">
      <w:pPr>
        <w:pStyle w:val="a5"/>
        <w:spacing w:before="0" w:beforeAutospacing="0" w:after="0" w:afterAutospacing="0"/>
      </w:pPr>
      <w:r>
        <w:rPr>
          <w:color w:val="000000"/>
        </w:rPr>
        <w:t>Нарисовано 3-4 части тела-2 балла</w:t>
      </w:r>
    </w:p>
    <w:p w:rsidR="00FC74C8" w:rsidRDefault="00FC74C8" w:rsidP="005D56DF">
      <w:pPr>
        <w:pStyle w:val="a5"/>
        <w:spacing w:before="0" w:beforeAutospacing="0" w:after="0" w:afterAutospacing="0"/>
      </w:pPr>
      <w:r>
        <w:rPr>
          <w:color w:val="000000"/>
        </w:rPr>
        <w:t>Нарисовано 1-2 части тела- 1 балл</w:t>
      </w:r>
    </w:p>
    <w:p w:rsidR="00FC74C8" w:rsidRDefault="00FC74C8" w:rsidP="005D56DF">
      <w:pPr>
        <w:pStyle w:val="a5"/>
        <w:spacing w:before="0" w:beforeAutospacing="0" w:after="0" w:afterAutospacing="0"/>
      </w:pPr>
      <w:bookmarkStart w:id="0" w:name="_GoBack"/>
      <w:bookmarkEnd w:id="0"/>
    </w:p>
    <w:p w:rsidR="005D56DF" w:rsidRDefault="00FC74C8" w:rsidP="005D56DF">
      <w:pPr>
        <w:pStyle w:val="a5"/>
        <w:shd w:val="clear" w:color="auto" w:fill="FFFFFF"/>
        <w:spacing w:before="0" w:beforeAutospacing="0" w:after="0" w:afterAutospacing="0"/>
        <w:rPr>
          <w:color w:val="000000"/>
        </w:rPr>
      </w:pPr>
      <w:r>
        <w:rPr>
          <w:color w:val="000000"/>
        </w:rPr>
        <w:t>Рефлексия</w:t>
      </w:r>
    </w:p>
    <w:p w:rsidR="00FC74C8" w:rsidRDefault="00FC74C8" w:rsidP="005D56DF">
      <w:pPr>
        <w:pStyle w:val="a5"/>
        <w:shd w:val="clear" w:color="auto" w:fill="FFFFFF"/>
        <w:spacing w:before="0" w:beforeAutospacing="0" w:after="0" w:afterAutospacing="0"/>
      </w:pPr>
      <w:r>
        <w:rPr>
          <w:color w:val="000000"/>
        </w:rPr>
        <w:t>Какие виды оценивания были применены?</w:t>
      </w:r>
    </w:p>
    <w:p w:rsidR="00FC74C8" w:rsidRDefault="00FC74C8" w:rsidP="005D56DF">
      <w:pPr>
        <w:pStyle w:val="a5"/>
        <w:shd w:val="clear" w:color="auto" w:fill="FFFFFF"/>
        <w:spacing w:before="0" w:beforeAutospacing="0" w:after="0" w:afterAutospacing="0"/>
      </w:pPr>
      <w:r>
        <w:rPr>
          <w:color w:val="000000"/>
        </w:rPr>
        <w:t>Насколько отличались оценки и почему?</w:t>
      </w:r>
    </w:p>
    <w:p w:rsidR="00FC74C8" w:rsidRDefault="00FC74C8" w:rsidP="005D56DF">
      <w:pPr>
        <w:pStyle w:val="a5"/>
        <w:shd w:val="clear" w:color="auto" w:fill="FFFFFF"/>
        <w:spacing w:before="0" w:beforeAutospacing="0" w:after="0" w:afterAutospacing="0"/>
      </w:pPr>
      <w:r>
        <w:rPr>
          <w:color w:val="000000"/>
        </w:rPr>
        <w:t>Какую оценку вам  было легче всего поставить и почему?</w:t>
      </w:r>
    </w:p>
    <w:p w:rsidR="00FC74C8" w:rsidRDefault="00FC74C8" w:rsidP="005D56DF">
      <w:pPr>
        <w:pStyle w:val="a5"/>
        <w:shd w:val="clear" w:color="auto" w:fill="FFFFFF"/>
        <w:spacing w:before="0" w:beforeAutospacing="0" w:after="0" w:afterAutospacing="0"/>
      </w:pPr>
      <w:r>
        <w:rPr>
          <w:color w:val="000000"/>
        </w:rPr>
        <w:t>Какой из оценок вы остались довольны и почему?</w:t>
      </w:r>
    </w:p>
    <w:p w:rsidR="005D56DF" w:rsidRDefault="005D56DF" w:rsidP="005D56DF">
      <w:pPr>
        <w:pStyle w:val="a5"/>
        <w:shd w:val="clear" w:color="auto" w:fill="FFFFFF"/>
        <w:spacing w:before="0" w:beforeAutospacing="0" w:after="0" w:afterAutospacing="0"/>
        <w:rPr>
          <w:color w:val="000000"/>
        </w:rPr>
      </w:pPr>
    </w:p>
    <w:p w:rsidR="00FC74C8" w:rsidRDefault="00FC74C8" w:rsidP="005D56DF">
      <w:pPr>
        <w:pStyle w:val="a5"/>
        <w:shd w:val="clear" w:color="auto" w:fill="FFFFFF"/>
        <w:spacing w:before="0" w:beforeAutospacing="0" w:after="0" w:afterAutospacing="0"/>
        <w:jc w:val="both"/>
      </w:pPr>
      <w:r>
        <w:rPr>
          <w:color w:val="000000"/>
        </w:rPr>
        <w:t>Вывод: Сначала вы самооценили себя, взаимооценили друг друга, а потом оценили свои</w:t>
      </w:r>
      <w:r w:rsidR="005D56DF">
        <w:rPr>
          <w:color w:val="000000"/>
        </w:rPr>
        <w:t xml:space="preserve"> </w:t>
      </w:r>
      <w:r>
        <w:rPr>
          <w:color w:val="000000"/>
        </w:rPr>
        <w:t>работы по критериям, вы увидели, что оценки отличаются друг от друга, так как при самооценивании</w:t>
      </w:r>
      <w:r w:rsidR="005D56DF">
        <w:rPr>
          <w:color w:val="000000"/>
        </w:rPr>
        <w:t xml:space="preserve"> </w:t>
      </w:r>
      <w:r>
        <w:rPr>
          <w:color w:val="000000"/>
        </w:rPr>
        <w:t xml:space="preserve"> были самокритичны и поставили низкую оценку, легче всего было оценить по критериям. И наиболее объективной оценкой, на ваш взгляд была та,  что по критериям.</w:t>
      </w:r>
    </w:p>
    <w:p w:rsidR="00406DB7" w:rsidRPr="00EF6C8A" w:rsidRDefault="00406DB7" w:rsidP="00145E84">
      <w:pPr>
        <w:pStyle w:val="a4"/>
        <w:ind w:left="0" w:firstLine="708"/>
        <w:rPr>
          <w:i/>
        </w:rPr>
      </w:pPr>
      <w:r w:rsidRPr="00EF6C8A">
        <w:rPr>
          <w:i/>
        </w:rPr>
        <w:t>Какими способами можно было бы вводить систему формирующего</w:t>
      </w:r>
      <w:r w:rsidR="00F6185D" w:rsidRPr="00EF6C8A">
        <w:rPr>
          <w:i/>
        </w:rPr>
        <w:t xml:space="preserve"> </w:t>
      </w:r>
      <w:r w:rsidRPr="00EF6C8A">
        <w:rPr>
          <w:i/>
        </w:rPr>
        <w:t xml:space="preserve">оценивания учебной деятельности ученика на уроке? </w:t>
      </w:r>
    </w:p>
    <w:p w:rsidR="00406DB7" w:rsidRPr="00F6185D" w:rsidRDefault="00406DB7" w:rsidP="004B1464">
      <w:pPr>
        <w:pStyle w:val="a4"/>
        <w:spacing w:after="200"/>
        <w:ind w:left="360"/>
        <w:contextualSpacing/>
        <w:jc w:val="both"/>
      </w:pPr>
      <w:r w:rsidRPr="00F6185D">
        <w:t>1)</w:t>
      </w:r>
      <w:r w:rsidR="00F6185D">
        <w:t xml:space="preserve"> </w:t>
      </w:r>
      <w:r w:rsidRPr="00F6185D">
        <w:t>Разработать с учениками лист самооценки деятельности на уроке, в течение изучения</w:t>
      </w:r>
      <w:r w:rsidR="00F6185D">
        <w:t xml:space="preserve"> </w:t>
      </w:r>
      <w:r w:rsidRPr="00F6185D">
        <w:t xml:space="preserve">темы, в конце </w:t>
      </w:r>
      <w:r w:rsidR="00145E84">
        <w:t>семестра</w:t>
      </w:r>
      <w:r w:rsidRPr="00F6185D">
        <w:t>, поместить его в конце тетради и заполнять по мере</w:t>
      </w:r>
      <w:r w:rsidR="00F6185D">
        <w:t xml:space="preserve"> </w:t>
      </w:r>
      <w:r w:rsidRPr="00F6185D">
        <w:t>необходимости.</w:t>
      </w:r>
    </w:p>
    <w:p w:rsidR="00406DB7" w:rsidRPr="00F6185D" w:rsidRDefault="00406DB7" w:rsidP="004B1464">
      <w:pPr>
        <w:pStyle w:val="a4"/>
        <w:spacing w:after="200"/>
        <w:ind w:left="360"/>
        <w:contextualSpacing/>
        <w:jc w:val="both"/>
      </w:pPr>
      <w:r w:rsidRPr="00F6185D">
        <w:t>2)</w:t>
      </w:r>
      <w:r w:rsidR="00F6185D">
        <w:t xml:space="preserve"> </w:t>
      </w:r>
      <w:r w:rsidRPr="00F6185D">
        <w:t>Предлагать ученикам в течение урока, после урока, после выполнения какого-нибудь</w:t>
      </w:r>
      <w:r w:rsidR="00F6185D">
        <w:t xml:space="preserve"> </w:t>
      </w:r>
      <w:r w:rsidRPr="00F6185D">
        <w:t xml:space="preserve">задания оценить себя по предложенным </w:t>
      </w:r>
      <w:r w:rsidR="00145E84">
        <w:t>педагогом</w:t>
      </w:r>
      <w:r w:rsidRPr="00F6185D">
        <w:t xml:space="preserve"> утверждениям (например, «плюсы» на</w:t>
      </w:r>
      <w:r w:rsidR="00F6185D">
        <w:t xml:space="preserve"> </w:t>
      </w:r>
      <w:r w:rsidRPr="00F6185D">
        <w:t>полях в тетради).</w:t>
      </w:r>
    </w:p>
    <w:p w:rsidR="00406DB7" w:rsidRPr="00F6185D" w:rsidRDefault="00406DB7" w:rsidP="004B1464">
      <w:pPr>
        <w:pStyle w:val="a4"/>
        <w:spacing w:after="200"/>
        <w:ind w:left="360"/>
        <w:contextualSpacing/>
        <w:jc w:val="both"/>
      </w:pPr>
      <w:r w:rsidRPr="00F6185D">
        <w:t>3)</w:t>
      </w:r>
      <w:r w:rsidR="00145E84">
        <w:t xml:space="preserve"> </w:t>
      </w:r>
      <w:r w:rsidRPr="00F6185D">
        <w:t>Провести мини-обзор в конце урока, курса, темы</w:t>
      </w:r>
    </w:p>
    <w:p w:rsidR="00406DB7" w:rsidRPr="00F6185D" w:rsidRDefault="00145E84" w:rsidP="00F6185D">
      <w:pPr>
        <w:pStyle w:val="a4"/>
        <w:spacing w:after="200"/>
        <w:ind w:left="360"/>
        <w:contextualSpacing/>
      </w:pPr>
      <w:r>
        <w:t>4</w:t>
      </w:r>
      <w:r w:rsidR="00406DB7" w:rsidRPr="00F6185D">
        <w:t>)Заполнение таблицы  показателей правильности выполнения заданий</w:t>
      </w:r>
    </w:p>
    <w:p w:rsidR="00406DB7" w:rsidRPr="00F6185D" w:rsidRDefault="00145E84" w:rsidP="00F6185D">
      <w:pPr>
        <w:pStyle w:val="a4"/>
        <w:spacing w:after="200"/>
        <w:ind w:left="360"/>
        <w:contextualSpacing/>
      </w:pPr>
      <w:r>
        <w:t>5</w:t>
      </w:r>
      <w:r w:rsidR="00406DB7" w:rsidRPr="00F6185D">
        <w:t>) Заполнение листа индивидуальных достижений</w:t>
      </w:r>
    </w:p>
    <w:p w:rsidR="00406DB7" w:rsidRPr="00F6185D" w:rsidRDefault="00145E84" w:rsidP="00F6185D">
      <w:pPr>
        <w:pStyle w:val="a4"/>
        <w:spacing w:after="200"/>
        <w:ind w:left="360"/>
        <w:contextualSpacing/>
      </w:pPr>
      <w:r>
        <w:t>6</w:t>
      </w:r>
      <w:r w:rsidR="00406DB7" w:rsidRPr="00F6185D">
        <w:t>)Заполнение диагностических карт</w:t>
      </w:r>
    </w:p>
    <w:p w:rsidR="00406DB7" w:rsidRPr="00F6185D" w:rsidRDefault="00145E84" w:rsidP="00F6185D">
      <w:pPr>
        <w:pStyle w:val="a4"/>
        <w:spacing w:after="200"/>
        <w:ind w:left="360"/>
        <w:contextualSpacing/>
      </w:pPr>
      <w:r>
        <w:t>7</w:t>
      </w:r>
      <w:r w:rsidR="00406DB7" w:rsidRPr="00F6185D">
        <w:t>) Заполнение оценочных листов</w:t>
      </w:r>
    </w:p>
    <w:p w:rsidR="00406DB7" w:rsidRPr="00F6185D" w:rsidRDefault="00145E84" w:rsidP="00F6185D">
      <w:pPr>
        <w:pStyle w:val="a4"/>
        <w:spacing w:after="200"/>
        <w:ind w:left="360"/>
        <w:contextualSpacing/>
      </w:pPr>
      <w:r>
        <w:t>8</w:t>
      </w:r>
      <w:r w:rsidR="00406DB7" w:rsidRPr="00F6185D">
        <w:t>)</w:t>
      </w:r>
      <w:r w:rsidR="00EF6C8A">
        <w:t xml:space="preserve"> </w:t>
      </w:r>
      <w:r w:rsidR="00406DB7" w:rsidRPr="00F6185D">
        <w:t>Составление недельных отчётов</w:t>
      </w:r>
    </w:p>
    <w:p w:rsidR="00406DB7" w:rsidRPr="00F6185D" w:rsidRDefault="00406DB7" w:rsidP="00F6185D">
      <w:pPr>
        <w:pStyle w:val="c0"/>
        <w:spacing w:before="0" w:beforeAutospacing="0" w:after="0" w:afterAutospacing="0"/>
        <w:ind w:left="360"/>
        <w:jc w:val="both"/>
        <w:rPr>
          <w:color w:val="000000"/>
          <w:shd w:val="clear" w:color="auto" w:fill="FFFFFF"/>
        </w:rPr>
      </w:pPr>
      <w:r w:rsidRPr="00F6185D">
        <w:rPr>
          <w:b/>
          <w:color w:val="000000"/>
          <w:shd w:val="clear" w:color="auto" w:fill="FFFFFF"/>
        </w:rPr>
        <w:t>Мини-обзор</w:t>
      </w:r>
      <w:r w:rsidRPr="00F6185D">
        <w:rPr>
          <w:color w:val="000000"/>
          <w:shd w:val="clear" w:color="auto" w:fill="FFFFFF"/>
        </w:rPr>
        <w:t xml:space="preserve"> (в конце урока, курса, темы)  </w:t>
      </w:r>
    </w:p>
    <w:p w:rsidR="00406DB7" w:rsidRPr="00F6185D" w:rsidRDefault="00406DB7" w:rsidP="00F6185D">
      <w:pPr>
        <w:pStyle w:val="c0"/>
        <w:spacing w:before="0" w:beforeAutospacing="0" w:after="0" w:afterAutospacing="0"/>
        <w:ind w:left="360"/>
        <w:jc w:val="both"/>
        <w:rPr>
          <w:i/>
          <w:color w:val="000000"/>
        </w:rPr>
      </w:pPr>
      <w:r w:rsidRPr="00F6185D">
        <w:rPr>
          <w:rStyle w:val="c2"/>
          <w:i/>
          <w:color w:val="000000"/>
        </w:rPr>
        <w:t>1.Что изучали? Назовите тему урока.</w:t>
      </w:r>
    </w:p>
    <w:p w:rsidR="00406DB7" w:rsidRPr="00F6185D" w:rsidRDefault="00406DB7" w:rsidP="00F6185D">
      <w:pPr>
        <w:pStyle w:val="c0"/>
        <w:spacing w:before="0" w:beforeAutospacing="0" w:after="0" w:afterAutospacing="0"/>
        <w:ind w:left="360"/>
        <w:jc w:val="both"/>
        <w:rPr>
          <w:i/>
          <w:color w:val="000000"/>
        </w:rPr>
      </w:pPr>
      <w:r w:rsidRPr="00F6185D">
        <w:rPr>
          <w:rStyle w:val="c2"/>
          <w:i/>
          <w:color w:val="000000"/>
        </w:rPr>
        <w:t xml:space="preserve">2.С какими заданиями ты справлялся без помощи </w:t>
      </w:r>
      <w:r w:rsidR="00145E84">
        <w:rPr>
          <w:rStyle w:val="c2"/>
          <w:i/>
          <w:color w:val="000000"/>
        </w:rPr>
        <w:t>преподавателя</w:t>
      </w:r>
      <w:r w:rsidRPr="00F6185D">
        <w:rPr>
          <w:rStyle w:val="c2"/>
          <w:i/>
          <w:color w:val="000000"/>
        </w:rPr>
        <w:t>, одно</w:t>
      </w:r>
      <w:r w:rsidR="00145E84">
        <w:rPr>
          <w:rStyle w:val="c2"/>
          <w:i/>
          <w:color w:val="000000"/>
        </w:rPr>
        <w:t>группника</w:t>
      </w:r>
      <w:r w:rsidRPr="00F6185D">
        <w:rPr>
          <w:rStyle w:val="c2"/>
          <w:i/>
          <w:color w:val="000000"/>
        </w:rPr>
        <w:t>?</w:t>
      </w:r>
    </w:p>
    <w:p w:rsidR="00406DB7" w:rsidRPr="00F6185D" w:rsidRDefault="00406DB7" w:rsidP="00F6185D">
      <w:pPr>
        <w:pStyle w:val="c0"/>
        <w:spacing w:before="0" w:beforeAutospacing="0" w:after="0" w:afterAutospacing="0"/>
        <w:ind w:left="360"/>
        <w:jc w:val="both"/>
        <w:rPr>
          <w:i/>
          <w:color w:val="000000"/>
        </w:rPr>
      </w:pPr>
      <w:r w:rsidRPr="00F6185D">
        <w:rPr>
          <w:rStyle w:val="c2"/>
          <w:i/>
          <w:color w:val="000000"/>
        </w:rPr>
        <w:t>3. Определите наиболее важное в этом уроке.</w:t>
      </w:r>
    </w:p>
    <w:p w:rsidR="00406DB7" w:rsidRPr="00F6185D" w:rsidRDefault="00406DB7" w:rsidP="00F6185D">
      <w:pPr>
        <w:pStyle w:val="c0"/>
        <w:spacing w:before="0" w:beforeAutospacing="0" w:after="0" w:afterAutospacing="0"/>
        <w:ind w:left="360"/>
        <w:jc w:val="both"/>
        <w:rPr>
          <w:i/>
          <w:color w:val="000000"/>
        </w:rPr>
      </w:pPr>
      <w:r w:rsidRPr="00F6185D">
        <w:rPr>
          <w:rStyle w:val="c2"/>
          <w:i/>
          <w:color w:val="000000"/>
        </w:rPr>
        <w:t>4.Что вызвало трудности, осталось неясным?</w:t>
      </w:r>
    </w:p>
    <w:p w:rsidR="00406DB7" w:rsidRPr="00F6185D" w:rsidRDefault="00406DB7" w:rsidP="00F6185D">
      <w:pPr>
        <w:pStyle w:val="c0"/>
        <w:spacing w:before="0" w:beforeAutospacing="0" w:after="0" w:afterAutospacing="0"/>
        <w:ind w:left="360"/>
        <w:jc w:val="both"/>
        <w:rPr>
          <w:i/>
          <w:color w:val="000000"/>
        </w:rPr>
      </w:pPr>
      <w:r w:rsidRPr="00F6185D">
        <w:rPr>
          <w:rStyle w:val="c2"/>
          <w:i/>
          <w:color w:val="000000"/>
        </w:rPr>
        <w:t>5.Что хотелось бы узнать по теме дополнительно?</w:t>
      </w:r>
    </w:p>
    <w:p w:rsidR="00406DB7" w:rsidRPr="00F6185D" w:rsidRDefault="00406DB7" w:rsidP="00F6185D">
      <w:pPr>
        <w:pStyle w:val="c0"/>
        <w:spacing w:before="0" w:beforeAutospacing="0" w:after="0" w:afterAutospacing="0"/>
        <w:ind w:left="360"/>
        <w:jc w:val="both"/>
        <w:rPr>
          <w:i/>
          <w:color w:val="000000"/>
        </w:rPr>
      </w:pPr>
      <w:r w:rsidRPr="00F6185D">
        <w:rPr>
          <w:rStyle w:val="c2"/>
          <w:i/>
          <w:color w:val="000000"/>
        </w:rPr>
        <w:t>6.Что у меня получилось лучше всего?</w:t>
      </w:r>
    </w:p>
    <w:p w:rsidR="00406DB7" w:rsidRPr="00F6185D" w:rsidRDefault="00406DB7" w:rsidP="00F6185D">
      <w:pPr>
        <w:pStyle w:val="c0"/>
        <w:spacing w:before="0" w:beforeAutospacing="0" w:after="0" w:afterAutospacing="0"/>
        <w:ind w:left="360"/>
        <w:jc w:val="both"/>
        <w:rPr>
          <w:i/>
          <w:color w:val="000000"/>
        </w:rPr>
      </w:pPr>
      <w:r w:rsidRPr="00F6185D">
        <w:rPr>
          <w:rStyle w:val="c2"/>
          <w:i/>
          <w:color w:val="000000"/>
        </w:rPr>
        <w:t>7.Что мне необходимо усовершенствовать?</w:t>
      </w:r>
    </w:p>
    <w:p w:rsidR="00145E84" w:rsidRDefault="00145E84" w:rsidP="00406DB7">
      <w:pPr>
        <w:jc w:val="both"/>
        <w:rPr>
          <w:color w:val="000000"/>
          <w:shd w:val="clear" w:color="auto" w:fill="FFFFFF"/>
        </w:rPr>
      </w:pPr>
    </w:p>
    <w:p w:rsidR="00406DB7" w:rsidRPr="00EF6C8A" w:rsidRDefault="00406DB7" w:rsidP="00145E84">
      <w:pPr>
        <w:ind w:firstLine="709"/>
        <w:jc w:val="both"/>
        <w:rPr>
          <w:color w:val="000000"/>
          <w:shd w:val="clear" w:color="auto" w:fill="FFFFFF"/>
        </w:rPr>
      </w:pPr>
      <w:r w:rsidRPr="00EF6C8A">
        <w:rPr>
          <w:color w:val="000000"/>
          <w:shd w:val="clear" w:color="auto" w:fill="FFFFFF"/>
        </w:rPr>
        <w:t>У многих может возникнуть вопрос: «Где взять время? Ведь и так не укладываемся в рамки урока!»</w:t>
      </w:r>
    </w:p>
    <w:p w:rsidR="00406DB7" w:rsidRPr="00EF6C8A" w:rsidRDefault="00406DB7" w:rsidP="00145E84">
      <w:pPr>
        <w:ind w:firstLine="709"/>
        <w:jc w:val="both"/>
        <w:rPr>
          <w:color w:val="000000"/>
          <w:shd w:val="clear" w:color="auto" w:fill="FFFFFF"/>
        </w:rPr>
      </w:pPr>
      <w:r w:rsidRPr="00EF6C8A">
        <w:rPr>
          <w:color w:val="000000"/>
          <w:shd w:val="clear" w:color="auto" w:fill="FFFFFF"/>
        </w:rPr>
        <w:t xml:space="preserve">Начните, попробуйте применить инструменты ФО, и вы поймете, как вам обходиться со временем. При этом важно понимать: что есть инструменты, которые требуют много времени, но есть и другие, позволяющие время сэкономить. </w:t>
      </w:r>
    </w:p>
    <w:p w:rsidR="00406DB7" w:rsidRDefault="00406DB7" w:rsidP="00FC74C8">
      <w:pPr>
        <w:pStyle w:val="a5"/>
      </w:pPr>
    </w:p>
    <w:p w:rsidR="00A24C6F" w:rsidRDefault="00A24C6F" w:rsidP="00FC74C8">
      <w:pPr>
        <w:pStyle w:val="a5"/>
      </w:pPr>
    </w:p>
    <w:p w:rsidR="00EF6C8A" w:rsidRPr="00EF6C8A" w:rsidRDefault="00EF6C8A" w:rsidP="00FC74C8">
      <w:pPr>
        <w:pStyle w:val="a5"/>
      </w:pPr>
    </w:p>
    <w:p w:rsidR="00406DB7" w:rsidRDefault="00406DB7" w:rsidP="00FC74C8">
      <w:pPr>
        <w:pStyle w:val="a5"/>
      </w:pPr>
    </w:p>
    <w:p w:rsidR="00032E25" w:rsidRDefault="00032E25" w:rsidP="00FC74C8">
      <w:pPr>
        <w:pStyle w:val="a5"/>
      </w:pPr>
    </w:p>
    <w:p w:rsidR="00032E25" w:rsidRDefault="00032E25" w:rsidP="00FC74C8">
      <w:pPr>
        <w:pStyle w:val="a5"/>
      </w:pPr>
    </w:p>
    <w:p w:rsidR="00032E25" w:rsidRDefault="00032E25" w:rsidP="00FC74C8">
      <w:pPr>
        <w:pStyle w:val="a5"/>
      </w:pPr>
    </w:p>
    <w:p w:rsidR="00032E25" w:rsidRDefault="00032E25" w:rsidP="00FC74C8">
      <w:pPr>
        <w:pStyle w:val="a5"/>
      </w:pPr>
    </w:p>
    <w:p w:rsidR="00032E25" w:rsidRDefault="00032E25" w:rsidP="00FC74C8">
      <w:pPr>
        <w:pStyle w:val="a5"/>
      </w:pPr>
    </w:p>
    <w:p w:rsidR="00032E25" w:rsidRDefault="00032E25" w:rsidP="00FC74C8">
      <w:pPr>
        <w:pStyle w:val="a5"/>
      </w:pPr>
    </w:p>
    <w:p w:rsidR="00032E25" w:rsidRDefault="00032E25" w:rsidP="00FC74C8">
      <w:pPr>
        <w:pStyle w:val="a5"/>
      </w:pPr>
    </w:p>
    <w:p w:rsidR="00FC74C8" w:rsidRDefault="00FC74C8" w:rsidP="00EF6C8A">
      <w:pPr>
        <w:pStyle w:val="a5"/>
        <w:jc w:val="both"/>
      </w:pPr>
      <w:r>
        <w:t>Ф</w:t>
      </w:r>
      <w:r>
        <w:rPr>
          <w:shd w:val="clear" w:color="auto" w:fill="FFFFFF"/>
        </w:rPr>
        <w:t>ормирующее оценивание – это систематическая работа, нацеленная на получение информации о качестве и количестве материала, понятого учащимся, дающая возможность быстрого реагирования для корректировки и оказания педагогической помощи разного вида, постановки дальнейших задач конкретному учащемуся и получения в дальнейшем успешных результатов на итоговых проверках.</w:t>
      </w:r>
    </w:p>
    <w:p w:rsidR="00145E84" w:rsidRDefault="00145E84" w:rsidP="00145E84">
      <w:pPr>
        <w:pStyle w:val="a5"/>
      </w:pPr>
      <w:r>
        <w:rPr>
          <w:b/>
          <w:bCs/>
        </w:rPr>
        <w:t>Памятка по применению формирующего оценивания</w:t>
      </w:r>
    </w:p>
    <w:p w:rsidR="00145E84" w:rsidRDefault="00145E84" w:rsidP="00595FD8">
      <w:pPr>
        <w:pStyle w:val="a5"/>
        <w:numPr>
          <w:ilvl w:val="0"/>
          <w:numId w:val="9"/>
        </w:numPr>
        <w:spacing w:before="0" w:beforeAutospacing="0" w:after="0" w:afterAutospacing="0"/>
      </w:pPr>
      <w:r>
        <w:t>Оцениваем процесс!</w:t>
      </w:r>
    </w:p>
    <w:p w:rsidR="00145E84" w:rsidRDefault="00145E84" w:rsidP="00595FD8">
      <w:pPr>
        <w:pStyle w:val="a5"/>
        <w:numPr>
          <w:ilvl w:val="0"/>
          <w:numId w:val="9"/>
        </w:numPr>
        <w:spacing w:before="0" w:beforeAutospacing="0" w:after="0" w:afterAutospacing="0"/>
      </w:pPr>
      <w:r>
        <w:t xml:space="preserve">Выставление отметки и оценивание – разные вещи! </w:t>
      </w:r>
    </w:p>
    <w:p w:rsidR="00145E84" w:rsidRDefault="00145E84" w:rsidP="00595FD8">
      <w:pPr>
        <w:pStyle w:val="a5"/>
        <w:numPr>
          <w:ilvl w:val="0"/>
          <w:numId w:val="9"/>
        </w:numPr>
        <w:spacing w:before="0" w:beforeAutospacing="0" w:after="0" w:afterAutospacing="0"/>
      </w:pPr>
      <w:r>
        <w:t xml:space="preserve">Выставляя </w:t>
      </w:r>
      <w:r w:rsidR="00CD6A60">
        <w:t>студенту</w:t>
      </w:r>
      <w:r>
        <w:t xml:space="preserve"> отметку  за работу на уроке или в конце семестра: </w:t>
      </w:r>
    </w:p>
    <w:p w:rsidR="00145E84" w:rsidRDefault="00145E84" w:rsidP="00595FD8">
      <w:pPr>
        <w:pStyle w:val="a5"/>
        <w:numPr>
          <w:ilvl w:val="0"/>
          <w:numId w:val="19"/>
        </w:numPr>
        <w:spacing w:before="0" w:beforeAutospacing="0" w:after="0" w:afterAutospacing="0"/>
      </w:pPr>
      <w:r>
        <w:t xml:space="preserve">оцениваем его работу по определенным критериям, </w:t>
      </w:r>
    </w:p>
    <w:p w:rsidR="00145E84" w:rsidRDefault="00CD6A60" w:rsidP="00595FD8">
      <w:pPr>
        <w:pStyle w:val="a5"/>
        <w:numPr>
          <w:ilvl w:val="0"/>
          <w:numId w:val="19"/>
        </w:numPr>
        <w:spacing w:before="0" w:beforeAutospacing="0" w:after="0" w:afterAutospacing="0"/>
      </w:pPr>
      <w:r>
        <w:t>студент</w:t>
      </w:r>
      <w:r w:rsidR="00145E84">
        <w:t xml:space="preserve"> знаком с теми критериями, по которым его оценивают (они доступны для его понимания),</w:t>
      </w:r>
    </w:p>
    <w:p w:rsidR="00145E84" w:rsidRDefault="00CD6A60" w:rsidP="00595FD8">
      <w:pPr>
        <w:pStyle w:val="a5"/>
        <w:numPr>
          <w:ilvl w:val="0"/>
          <w:numId w:val="19"/>
        </w:numPr>
        <w:spacing w:before="0" w:beforeAutospacing="0" w:after="0" w:afterAutospacing="0"/>
      </w:pPr>
      <w:r>
        <w:t>студент</w:t>
      </w:r>
      <w:r w:rsidR="00145E84">
        <w:t xml:space="preserve"> в процессе работы сам пытается оценить качество своей работы, сверяясь с этими критериями и получая комментарии учителя,</w:t>
      </w:r>
    </w:p>
    <w:p w:rsidR="00145E84" w:rsidRDefault="00CD6A60" w:rsidP="00595FD8">
      <w:pPr>
        <w:pStyle w:val="a5"/>
        <w:numPr>
          <w:ilvl w:val="0"/>
          <w:numId w:val="19"/>
        </w:numPr>
        <w:spacing w:before="0" w:beforeAutospacing="0" w:after="0" w:afterAutospacing="0"/>
      </w:pPr>
      <w:r>
        <w:t>студент</w:t>
      </w:r>
      <w:r w:rsidR="00145E84">
        <w:t xml:space="preserve"> видит, где конкретно он пока не достиг нужного результата и корректирует свою деятельность, ища пути компенсировать выявленные недостатки, </w:t>
      </w:r>
    </w:p>
    <w:p w:rsidR="00145E84" w:rsidRDefault="00145E84" w:rsidP="00595FD8">
      <w:pPr>
        <w:pStyle w:val="a5"/>
        <w:numPr>
          <w:ilvl w:val="0"/>
          <w:numId w:val="19"/>
        </w:numPr>
        <w:spacing w:before="0" w:beforeAutospacing="0" w:after="0" w:afterAutospacing="0"/>
      </w:pPr>
      <w:r>
        <w:t xml:space="preserve">такой процесс можно назвать формирующим оцениванием. </w:t>
      </w:r>
    </w:p>
    <w:p w:rsidR="00FC74C8" w:rsidRDefault="00FC74C8" w:rsidP="00A24C6F">
      <w:pPr>
        <w:pStyle w:val="a5"/>
        <w:spacing w:before="0" w:beforeAutospacing="0" w:after="0" w:afterAutospacing="0"/>
      </w:pPr>
    </w:p>
    <w:p w:rsidR="00FC74C8" w:rsidRDefault="00145E84" w:rsidP="00CD6A60">
      <w:pPr>
        <w:pStyle w:val="a5"/>
        <w:spacing w:before="0" w:beforeAutospacing="0" w:after="0" w:afterAutospacing="0"/>
        <w:ind w:firstLine="709"/>
        <w:jc w:val="both"/>
      </w:pPr>
      <w:r>
        <w:rPr>
          <w:shd w:val="clear" w:color="auto" w:fill="FFFFFF"/>
        </w:rPr>
        <w:t>Педагог и студент</w:t>
      </w:r>
      <w:r w:rsidR="00FC74C8">
        <w:rPr>
          <w:shd w:val="clear" w:color="auto" w:fill="FFFFFF"/>
        </w:rPr>
        <w:t xml:space="preserve"> в процессе обучения помогают друг другу в персональной деятельности, гарантированно получают более успешный результат на итоговых работах. При этом у </w:t>
      </w:r>
      <w:r w:rsidR="00CD6A60">
        <w:rPr>
          <w:shd w:val="clear" w:color="auto" w:fill="FFFFFF"/>
        </w:rPr>
        <w:t>студентов</w:t>
      </w:r>
      <w:r w:rsidR="00FC74C8">
        <w:rPr>
          <w:shd w:val="clear" w:color="auto" w:fill="FFFFFF"/>
        </w:rPr>
        <w:t xml:space="preserve"> развивается умение самооценки, сокращение разрыва в знаниях между эталоном и действительностью становится внутренним посылом учащегося. </w:t>
      </w:r>
    </w:p>
    <w:p w:rsidR="004A599B" w:rsidRPr="004A599B" w:rsidRDefault="004A599B" w:rsidP="004A599B">
      <w:pPr>
        <w:pStyle w:val="a5"/>
        <w:spacing w:before="0" w:beforeAutospacing="0" w:after="0" w:afterAutospacing="0"/>
        <w:rPr>
          <w:b/>
          <w:bCs/>
          <w:sz w:val="16"/>
          <w:szCs w:val="16"/>
        </w:rPr>
      </w:pPr>
    </w:p>
    <w:sectPr w:rsidR="004A599B" w:rsidRPr="004A599B" w:rsidSect="0051136E">
      <w:footerReference w:type="default" r:id="rId8"/>
      <w:pgSz w:w="11906" w:h="16838" w:code="9"/>
      <w:pgMar w:top="1021" w:right="851"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EB2" w:rsidRDefault="006F7EB2" w:rsidP="00EA01E9">
      <w:r>
        <w:separator/>
      </w:r>
    </w:p>
  </w:endnote>
  <w:endnote w:type="continuationSeparator" w:id="0">
    <w:p w:rsidR="006F7EB2" w:rsidRDefault="006F7EB2" w:rsidP="00EA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Regular">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9ED" w:rsidRDefault="00A649ED">
    <w:pPr>
      <w:pStyle w:val="aa"/>
      <w:jc w:val="right"/>
    </w:pPr>
    <w:r>
      <w:fldChar w:fldCharType="begin"/>
    </w:r>
    <w:r>
      <w:instrText xml:space="preserve"> PAGE   \* MERGEFORMAT </w:instrText>
    </w:r>
    <w:r>
      <w:fldChar w:fldCharType="separate"/>
    </w:r>
    <w:r w:rsidR="006F7EB2">
      <w:rPr>
        <w:noProof/>
      </w:rPr>
      <w:t>1</w:t>
    </w:r>
    <w:r>
      <w:fldChar w:fldCharType="end"/>
    </w:r>
  </w:p>
  <w:p w:rsidR="00A649ED" w:rsidRDefault="00A649E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EB2" w:rsidRDefault="006F7EB2" w:rsidP="00EA01E9">
      <w:r>
        <w:separator/>
      </w:r>
    </w:p>
  </w:footnote>
  <w:footnote w:type="continuationSeparator" w:id="0">
    <w:p w:rsidR="006F7EB2" w:rsidRDefault="006F7EB2" w:rsidP="00EA01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31BFA"/>
    <w:multiLevelType w:val="hybridMultilevel"/>
    <w:tmpl w:val="F04070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8955C5F"/>
    <w:multiLevelType w:val="hybridMultilevel"/>
    <w:tmpl w:val="DA1C0F22"/>
    <w:lvl w:ilvl="0" w:tplc="25F6BC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7530D28"/>
    <w:multiLevelType w:val="hybridMultilevel"/>
    <w:tmpl w:val="DF403488"/>
    <w:lvl w:ilvl="0" w:tplc="25F6BC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3983105"/>
    <w:multiLevelType w:val="hybridMultilevel"/>
    <w:tmpl w:val="21447800"/>
    <w:lvl w:ilvl="0" w:tplc="25F6BC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53F220D"/>
    <w:multiLevelType w:val="hybridMultilevel"/>
    <w:tmpl w:val="EC9CDB22"/>
    <w:lvl w:ilvl="0" w:tplc="25F6BC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D67147E"/>
    <w:multiLevelType w:val="multilevel"/>
    <w:tmpl w:val="CDF4AB88"/>
    <w:lvl w:ilvl="0">
      <w:start w:val="1"/>
      <w:numFmt w:val="bullet"/>
      <w:lvlText w:val="-"/>
      <w:lvlJc w:val="left"/>
      <w:pPr>
        <w:tabs>
          <w:tab w:val="num" w:pos="720"/>
        </w:tabs>
        <w:ind w:left="720" w:hanging="360"/>
      </w:pPr>
      <w:rPr>
        <w:rFonts w:ascii="Times New Roman"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D323B8"/>
    <w:multiLevelType w:val="hybridMultilevel"/>
    <w:tmpl w:val="EDE03576"/>
    <w:lvl w:ilvl="0" w:tplc="25F6BC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5610BBB"/>
    <w:multiLevelType w:val="multilevel"/>
    <w:tmpl w:val="75B870FA"/>
    <w:lvl w:ilvl="0">
      <w:start w:val="1"/>
      <w:numFmt w:val="bullet"/>
      <w:lvlText w:val="-"/>
      <w:lvlJc w:val="left"/>
      <w:pPr>
        <w:tabs>
          <w:tab w:val="num" w:pos="720"/>
        </w:tabs>
        <w:ind w:left="720" w:hanging="360"/>
      </w:pPr>
      <w:rPr>
        <w:rFonts w:ascii="Times New Roman"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615459"/>
    <w:multiLevelType w:val="multilevel"/>
    <w:tmpl w:val="4E42C32A"/>
    <w:lvl w:ilvl="0">
      <w:start w:val="1"/>
      <w:numFmt w:val="bullet"/>
      <w:lvlText w:val="-"/>
      <w:lvlJc w:val="left"/>
      <w:pPr>
        <w:tabs>
          <w:tab w:val="num" w:pos="720"/>
        </w:tabs>
        <w:ind w:left="720" w:hanging="360"/>
      </w:pPr>
      <w:rPr>
        <w:rFonts w:ascii="Times New Roman"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E975AD"/>
    <w:multiLevelType w:val="hybridMultilevel"/>
    <w:tmpl w:val="F838FED2"/>
    <w:lvl w:ilvl="0" w:tplc="861AF9E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E166A43"/>
    <w:multiLevelType w:val="hybridMultilevel"/>
    <w:tmpl w:val="DA80F46A"/>
    <w:lvl w:ilvl="0" w:tplc="25F6BC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30E7A87"/>
    <w:multiLevelType w:val="multilevel"/>
    <w:tmpl w:val="75B870FA"/>
    <w:lvl w:ilvl="0">
      <w:start w:val="1"/>
      <w:numFmt w:val="bullet"/>
      <w:lvlText w:val="-"/>
      <w:lvlJc w:val="left"/>
      <w:pPr>
        <w:tabs>
          <w:tab w:val="num" w:pos="720"/>
        </w:tabs>
        <w:ind w:left="720" w:hanging="360"/>
      </w:pPr>
      <w:rPr>
        <w:rFonts w:ascii="Times New Roman"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601BAF"/>
    <w:multiLevelType w:val="multilevel"/>
    <w:tmpl w:val="90082BDE"/>
    <w:lvl w:ilvl="0">
      <w:start w:val="1"/>
      <w:numFmt w:val="bullet"/>
      <w:lvlText w:val="-"/>
      <w:lvlJc w:val="left"/>
      <w:pPr>
        <w:tabs>
          <w:tab w:val="num" w:pos="720"/>
        </w:tabs>
        <w:ind w:left="720" w:hanging="360"/>
      </w:pPr>
      <w:rPr>
        <w:rFonts w:ascii="Times New Roman"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E63D91"/>
    <w:multiLevelType w:val="multilevel"/>
    <w:tmpl w:val="634A9B6E"/>
    <w:lvl w:ilvl="0">
      <w:start w:val="1"/>
      <w:numFmt w:val="bullet"/>
      <w:lvlText w:val="-"/>
      <w:lvlJc w:val="left"/>
      <w:pPr>
        <w:tabs>
          <w:tab w:val="num" w:pos="720"/>
        </w:tabs>
        <w:ind w:left="720" w:hanging="360"/>
      </w:pPr>
      <w:rPr>
        <w:rFonts w:ascii="Times New Roman"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3672FE"/>
    <w:multiLevelType w:val="hybridMultilevel"/>
    <w:tmpl w:val="BA6AED9C"/>
    <w:lvl w:ilvl="0" w:tplc="9774CCB0">
      <w:start w:val="1"/>
      <w:numFmt w:val="bullet"/>
      <w:lvlText w:val="-"/>
      <w:lvlJc w:val="left"/>
      <w:pPr>
        <w:ind w:left="928" w:hanging="360"/>
      </w:pPr>
      <w:rPr>
        <w:rFonts w:ascii="Times New Roman" w:hAnsi="Times New Roman" w:cs="Times New Roman" w:hint="default"/>
        <w:b/>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6BBE33AC"/>
    <w:multiLevelType w:val="multilevel"/>
    <w:tmpl w:val="EF52AB14"/>
    <w:lvl w:ilvl="0">
      <w:start w:val="1"/>
      <w:numFmt w:val="decimal"/>
      <w:lvlText w:val="%1."/>
      <w:lvlJc w:val="left"/>
      <w:pPr>
        <w:tabs>
          <w:tab w:val="num" w:pos="360"/>
        </w:tabs>
        <w:ind w:left="360" w:hanging="360"/>
      </w:pPr>
      <w:rPr>
        <w:rFonts w:hint="default"/>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7A525F"/>
    <w:multiLevelType w:val="multilevel"/>
    <w:tmpl w:val="A584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6A363E"/>
    <w:multiLevelType w:val="hybridMultilevel"/>
    <w:tmpl w:val="3546234A"/>
    <w:lvl w:ilvl="0" w:tplc="25F6BC5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747C0529"/>
    <w:multiLevelType w:val="hybridMultilevel"/>
    <w:tmpl w:val="333AB8BA"/>
    <w:lvl w:ilvl="0" w:tplc="9774CCB0">
      <w:start w:val="1"/>
      <w:numFmt w:val="bullet"/>
      <w:lvlText w:val="-"/>
      <w:lvlJc w:val="left"/>
      <w:pPr>
        <w:ind w:left="502" w:hanging="360"/>
      </w:pPr>
      <w:rPr>
        <w:rFonts w:ascii="Times New Roman" w:hAnsi="Times New Roman" w:cs="Times New Roman" w:hint="default"/>
        <w:b/>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nsid w:val="7B7A5CCF"/>
    <w:multiLevelType w:val="multilevel"/>
    <w:tmpl w:val="618E0992"/>
    <w:lvl w:ilvl="0">
      <w:start w:val="1"/>
      <w:numFmt w:val="bullet"/>
      <w:lvlText w:val="-"/>
      <w:lvlJc w:val="left"/>
      <w:pPr>
        <w:tabs>
          <w:tab w:val="num" w:pos="720"/>
        </w:tabs>
        <w:ind w:left="720" w:hanging="360"/>
      </w:pPr>
      <w:rPr>
        <w:rFonts w:ascii="Times New Roman"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AE1C41"/>
    <w:multiLevelType w:val="multilevel"/>
    <w:tmpl w:val="3F46B5F2"/>
    <w:lvl w:ilvl="0">
      <w:start w:val="1"/>
      <w:numFmt w:val="bullet"/>
      <w:lvlText w:val="-"/>
      <w:lvlJc w:val="left"/>
      <w:pPr>
        <w:tabs>
          <w:tab w:val="num" w:pos="720"/>
        </w:tabs>
        <w:ind w:left="720" w:hanging="360"/>
      </w:pPr>
      <w:rPr>
        <w:rFonts w:ascii="Times New Roman"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3"/>
  </w:num>
  <w:num w:numId="5">
    <w:abstractNumId w:val="10"/>
  </w:num>
  <w:num w:numId="6">
    <w:abstractNumId w:val="4"/>
  </w:num>
  <w:num w:numId="7">
    <w:abstractNumId w:val="2"/>
  </w:num>
  <w:num w:numId="8">
    <w:abstractNumId w:val="9"/>
  </w:num>
  <w:num w:numId="9">
    <w:abstractNumId w:val="16"/>
  </w:num>
  <w:num w:numId="10">
    <w:abstractNumId w:val="15"/>
  </w:num>
  <w:num w:numId="11">
    <w:abstractNumId w:val="17"/>
  </w:num>
  <w:num w:numId="12">
    <w:abstractNumId w:val="19"/>
  </w:num>
  <w:num w:numId="13">
    <w:abstractNumId w:val="5"/>
  </w:num>
  <w:num w:numId="14">
    <w:abstractNumId w:val="8"/>
  </w:num>
  <w:num w:numId="15">
    <w:abstractNumId w:val="13"/>
  </w:num>
  <w:num w:numId="16">
    <w:abstractNumId w:val="20"/>
  </w:num>
  <w:num w:numId="17">
    <w:abstractNumId w:val="12"/>
  </w:num>
  <w:num w:numId="18">
    <w:abstractNumId w:val="18"/>
  </w:num>
  <w:num w:numId="19">
    <w:abstractNumId w:val="14"/>
  </w:num>
  <w:num w:numId="20">
    <w:abstractNumId w:val="7"/>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426"/>
    <w:rsid w:val="00007C42"/>
    <w:rsid w:val="00012D07"/>
    <w:rsid w:val="00015250"/>
    <w:rsid w:val="0001774A"/>
    <w:rsid w:val="00017AB5"/>
    <w:rsid w:val="00020E7C"/>
    <w:rsid w:val="0002220D"/>
    <w:rsid w:val="00032E25"/>
    <w:rsid w:val="00034777"/>
    <w:rsid w:val="00034976"/>
    <w:rsid w:val="0004551E"/>
    <w:rsid w:val="00053254"/>
    <w:rsid w:val="00063E2A"/>
    <w:rsid w:val="000755E8"/>
    <w:rsid w:val="000B469F"/>
    <w:rsid w:val="000F44F6"/>
    <w:rsid w:val="000F6474"/>
    <w:rsid w:val="000F7AC5"/>
    <w:rsid w:val="0010399B"/>
    <w:rsid w:val="00127C58"/>
    <w:rsid w:val="00145E84"/>
    <w:rsid w:val="00156A51"/>
    <w:rsid w:val="00165DC4"/>
    <w:rsid w:val="00167105"/>
    <w:rsid w:val="001A25B3"/>
    <w:rsid w:val="001A58D0"/>
    <w:rsid w:val="001B288E"/>
    <w:rsid w:val="001B48AA"/>
    <w:rsid w:val="001C22F2"/>
    <w:rsid w:val="001C6D4C"/>
    <w:rsid w:val="001F3F99"/>
    <w:rsid w:val="00203162"/>
    <w:rsid w:val="00243B69"/>
    <w:rsid w:val="00247632"/>
    <w:rsid w:val="002739B8"/>
    <w:rsid w:val="00283FB6"/>
    <w:rsid w:val="002B03ED"/>
    <w:rsid w:val="002B4198"/>
    <w:rsid w:val="002C3664"/>
    <w:rsid w:val="002C5855"/>
    <w:rsid w:val="002C7400"/>
    <w:rsid w:val="002D2272"/>
    <w:rsid w:val="002E1BA8"/>
    <w:rsid w:val="002E267D"/>
    <w:rsid w:val="002E7706"/>
    <w:rsid w:val="002F5065"/>
    <w:rsid w:val="003032F6"/>
    <w:rsid w:val="003055BB"/>
    <w:rsid w:val="00312CD5"/>
    <w:rsid w:val="00314C02"/>
    <w:rsid w:val="0032166E"/>
    <w:rsid w:val="00324DD6"/>
    <w:rsid w:val="00325B75"/>
    <w:rsid w:val="00330380"/>
    <w:rsid w:val="00331DA0"/>
    <w:rsid w:val="00334CA6"/>
    <w:rsid w:val="00342099"/>
    <w:rsid w:val="00346E0A"/>
    <w:rsid w:val="00347364"/>
    <w:rsid w:val="00381F65"/>
    <w:rsid w:val="00386C15"/>
    <w:rsid w:val="00394AF4"/>
    <w:rsid w:val="00396DB2"/>
    <w:rsid w:val="003A095B"/>
    <w:rsid w:val="003A4719"/>
    <w:rsid w:val="003A583C"/>
    <w:rsid w:val="003A7C4D"/>
    <w:rsid w:val="003B4F16"/>
    <w:rsid w:val="003B70FC"/>
    <w:rsid w:val="003D1D02"/>
    <w:rsid w:val="003D67EC"/>
    <w:rsid w:val="003E7ECF"/>
    <w:rsid w:val="003F7D73"/>
    <w:rsid w:val="00406DB7"/>
    <w:rsid w:val="00411BF5"/>
    <w:rsid w:val="00413B72"/>
    <w:rsid w:val="00422F91"/>
    <w:rsid w:val="0042663C"/>
    <w:rsid w:val="00430B7B"/>
    <w:rsid w:val="00431697"/>
    <w:rsid w:val="00446288"/>
    <w:rsid w:val="00447DA0"/>
    <w:rsid w:val="00457B1C"/>
    <w:rsid w:val="00460FA9"/>
    <w:rsid w:val="004625AD"/>
    <w:rsid w:val="004814FA"/>
    <w:rsid w:val="00492298"/>
    <w:rsid w:val="004A599B"/>
    <w:rsid w:val="004A7D08"/>
    <w:rsid w:val="004B05E4"/>
    <w:rsid w:val="004B1464"/>
    <w:rsid w:val="004B4E5D"/>
    <w:rsid w:val="004B5E4A"/>
    <w:rsid w:val="004B74F4"/>
    <w:rsid w:val="004D0399"/>
    <w:rsid w:val="004D0B2E"/>
    <w:rsid w:val="004D0D35"/>
    <w:rsid w:val="004E0C41"/>
    <w:rsid w:val="004F37E7"/>
    <w:rsid w:val="00500A3D"/>
    <w:rsid w:val="0051136E"/>
    <w:rsid w:val="0052474C"/>
    <w:rsid w:val="00527B95"/>
    <w:rsid w:val="00531C66"/>
    <w:rsid w:val="00546FE2"/>
    <w:rsid w:val="00552952"/>
    <w:rsid w:val="00553C3C"/>
    <w:rsid w:val="005724A1"/>
    <w:rsid w:val="00595FD8"/>
    <w:rsid w:val="005A0293"/>
    <w:rsid w:val="005A37E1"/>
    <w:rsid w:val="005B412D"/>
    <w:rsid w:val="005B47D9"/>
    <w:rsid w:val="005C1E9C"/>
    <w:rsid w:val="005C4C97"/>
    <w:rsid w:val="005D56DF"/>
    <w:rsid w:val="005E2BA3"/>
    <w:rsid w:val="005E5E47"/>
    <w:rsid w:val="005F00C5"/>
    <w:rsid w:val="005F4089"/>
    <w:rsid w:val="0061383D"/>
    <w:rsid w:val="006162BC"/>
    <w:rsid w:val="006214EA"/>
    <w:rsid w:val="00622F2B"/>
    <w:rsid w:val="00626551"/>
    <w:rsid w:val="00631856"/>
    <w:rsid w:val="00644A52"/>
    <w:rsid w:val="006516C4"/>
    <w:rsid w:val="00664305"/>
    <w:rsid w:val="00666D1D"/>
    <w:rsid w:val="00667D11"/>
    <w:rsid w:val="0068776C"/>
    <w:rsid w:val="006A6D38"/>
    <w:rsid w:val="006C226A"/>
    <w:rsid w:val="006C4AE8"/>
    <w:rsid w:val="006F02D1"/>
    <w:rsid w:val="006F1075"/>
    <w:rsid w:val="006F4A7B"/>
    <w:rsid w:val="006F5604"/>
    <w:rsid w:val="006F6229"/>
    <w:rsid w:val="006F7EB2"/>
    <w:rsid w:val="007042E7"/>
    <w:rsid w:val="007106B5"/>
    <w:rsid w:val="00715649"/>
    <w:rsid w:val="007346DD"/>
    <w:rsid w:val="00737749"/>
    <w:rsid w:val="00740507"/>
    <w:rsid w:val="0074198E"/>
    <w:rsid w:val="007547FC"/>
    <w:rsid w:val="00780AE4"/>
    <w:rsid w:val="007970BF"/>
    <w:rsid w:val="007A00C7"/>
    <w:rsid w:val="007A1233"/>
    <w:rsid w:val="007A713C"/>
    <w:rsid w:val="007C1D73"/>
    <w:rsid w:val="007E148A"/>
    <w:rsid w:val="00826183"/>
    <w:rsid w:val="008349A5"/>
    <w:rsid w:val="00841057"/>
    <w:rsid w:val="00842476"/>
    <w:rsid w:val="0085193C"/>
    <w:rsid w:val="008559AE"/>
    <w:rsid w:val="00856C3C"/>
    <w:rsid w:val="00865CD8"/>
    <w:rsid w:val="00871492"/>
    <w:rsid w:val="00876AC1"/>
    <w:rsid w:val="008A2422"/>
    <w:rsid w:val="008A65C4"/>
    <w:rsid w:val="008C1098"/>
    <w:rsid w:val="008D5E67"/>
    <w:rsid w:val="008F39B2"/>
    <w:rsid w:val="0091238D"/>
    <w:rsid w:val="00915D10"/>
    <w:rsid w:val="009269D3"/>
    <w:rsid w:val="00930B3F"/>
    <w:rsid w:val="00940EF6"/>
    <w:rsid w:val="00953656"/>
    <w:rsid w:val="0098718D"/>
    <w:rsid w:val="00994C82"/>
    <w:rsid w:val="009A0459"/>
    <w:rsid w:val="009A2E30"/>
    <w:rsid w:val="009D26A8"/>
    <w:rsid w:val="009D5D54"/>
    <w:rsid w:val="009E4273"/>
    <w:rsid w:val="009F0535"/>
    <w:rsid w:val="009F3E8C"/>
    <w:rsid w:val="00A07CCA"/>
    <w:rsid w:val="00A24C6F"/>
    <w:rsid w:val="00A32F48"/>
    <w:rsid w:val="00A339BB"/>
    <w:rsid w:val="00A3786C"/>
    <w:rsid w:val="00A46851"/>
    <w:rsid w:val="00A57614"/>
    <w:rsid w:val="00A60E02"/>
    <w:rsid w:val="00A649ED"/>
    <w:rsid w:val="00A72899"/>
    <w:rsid w:val="00A762EE"/>
    <w:rsid w:val="00A7776F"/>
    <w:rsid w:val="00A912F3"/>
    <w:rsid w:val="00A9220E"/>
    <w:rsid w:val="00AB3426"/>
    <w:rsid w:val="00AD2583"/>
    <w:rsid w:val="00AF734E"/>
    <w:rsid w:val="00B16733"/>
    <w:rsid w:val="00B17F28"/>
    <w:rsid w:val="00B269BF"/>
    <w:rsid w:val="00B30EFC"/>
    <w:rsid w:val="00B3246B"/>
    <w:rsid w:val="00B4410A"/>
    <w:rsid w:val="00B44D1E"/>
    <w:rsid w:val="00B51A14"/>
    <w:rsid w:val="00B630F1"/>
    <w:rsid w:val="00B70818"/>
    <w:rsid w:val="00B848A9"/>
    <w:rsid w:val="00B852A9"/>
    <w:rsid w:val="00BA6FF6"/>
    <w:rsid w:val="00BB153D"/>
    <w:rsid w:val="00BB1DF9"/>
    <w:rsid w:val="00BB26FB"/>
    <w:rsid w:val="00BC1EC7"/>
    <w:rsid w:val="00BC446F"/>
    <w:rsid w:val="00BC617C"/>
    <w:rsid w:val="00BD7A56"/>
    <w:rsid w:val="00BF087A"/>
    <w:rsid w:val="00BF45AC"/>
    <w:rsid w:val="00BF48FB"/>
    <w:rsid w:val="00BF7C84"/>
    <w:rsid w:val="00C04DD7"/>
    <w:rsid w:val="00C16588"/>
    <w:rsid w:val="00C24AA7"/>
    <w:rsid w:val="00C27ABF"/>
    <w:rsid w:val="00C32314"/>
    <w:rsid w:val="00C56D97"/>
    <w:rsid w:val="00C609B4"/>
    <w:rsid w:val="00C8302B"/>
    <w:rsid w:val="00CA70E4"/>
    <w:rsid w:val="00CC2183"/>
    <w:rsid w:val="00CC2D9C"/>
    <w:rsid w:val="00CD0BE5"/>
    <w:rsid w:val="00CD0C7A"/>
    <w:rsid w:val="00CD5956"/>
    <w:rsid w:val="00CD6A60"/>
    <w:rsid w:val="00D059B4"/>
    <w:rsid w:val="00D155D8"/>
    <w:rsid w:val="00D224AB"/>
    <w:rsid w:val="00D3249D"/>
    <w:rsid w:val="00D34B66"/>
    <w:rsid w:val="00D40A96"/>
    <w:rsid w:val="00D422C1"/>
    <w:rsid w:val="00D60C7B"/>
    <w:rsid w:val="00D6375E"/>
    <w:rsid w:val="00D721A6"/>
    <w:rsid w:val="00D878D0"/>
    <w:rsid w:val="00D91551"/>
    <w:rsid w:val="00D9209C"/>
    <w:rsid w:val="00D96B2E"/>
    <w:rsid w:val="00DB7DA6"/>
    <w:rsid w:val="00DF2C58"/>
    <w:rsid w:val="00E0167A"/>
    <w:rsid w:val="00E057A2"/>
    <w:rsid w:val="00E05EE7"/>
    <w:rsid w:val="00E14848"/>
    <w:rsid w:val="00E2216F"/>
    <w:rsid w:val="00E22630"/>
    <w:rsid w:val="00E45899"/>
    <w:rsid w:val="00E458AE"/>
    <w:rsid w:val="00E55F2F"/>
    <w:rsid w:val="00E639E2"/>
    <w:rsid w:val="00E649D9"/>
    <w:rsid w:val="00E70E8B"/>
    <w:rsid w:val="00E74349"/>
    <w:rsid w:val="00EA01E9"/>
    <w:rsid w:val="00EA458C"/>
    <w:rsid w:val="00EC2478"/>
    <w:rsid w:val="00EC426A"/>
    <w:rsid w:val="00EC4E88"/>
    <w:rsid w:val="00ED5334"/>
    <w:rsid w:val="00EE2E2D"/>
    <w:rsid w:val="00EF6C8A"/>
    <w:rsid w:val="00F12349"/>
    <w:rsid w:val="00F159AE"/>
    <w:rsid w:val="00F212A3"/>
    <w:rsid w:val="00F22CA1"/>
    <w:rsid w:val="00F33408"/>
    <w:rsid w:val="00F36A95"/>
    <w:rsid w:val="00F40251"/>
    <w:rsid w:val="00F429E3"/>
    <w:rsid w:val="00F60F5C"/>
    <w:rsid w:val="00F6185D"/>
    <w:rsid w:val="00F61AF0"/>
    <w:rsid w:val="00F931B1"/>
    <w:rsid w:val="00FA1555"/>
    <w:rsid w:val="00FA674E"/>
    <w:rsid w:val="00FB1993"/>
    <w:rsid w:val="00FB2A01"/>
    <w:rsid w:val="00FB66BD"/>
    <w:rsid w:val="00FC7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71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13B72"/>
    <w:pPr>
      <w:ind w:left="708"/>
    </w:pPr>
  </w:style>
  <w:style w:type="paragraph" w:styleId="a5">
    <w:name w:val="Normal (Web)"/>
    <w:basedOn w:val="a"/>
    <w:uiPriority w:val="99"/>
    <w:rsid w:val="00780AE4"/>
    <w:pPr>
      <w:spacing w:before="100" w:beforeAutospacing="1" w:after="100" w:afterAutospacing="1"/>
    </w:pPr>
  </w:style>
  <w:style w:type="character" w:styleId="a6">
    <w:name w:val="Strong"/>
    <w:uiPriority w:val="22"/>
    <w:qFormat/>
    <w:rsid w:val="00780AE4"/>
    <w:rPr>
      <w:b/>
      <w:bCs/>
    </w:rPr>
  </w:style>
  <w:style w:type="paragraph" w:customStyle="1" w:styleId="style11">
    <w:name w:val="style11"/>
    <w:basedOn w:val="a"/>
    <w:rsid w:val="00780AE4"/>
    <w:pPr>
      <w:spacing w:before="100" w:beforeAutospacing="1" w:after="100" w:afterAutospacing="1"/>
    </w:pPr>
  </w:style>
  <w:style w:type="paragraph" w:customStyle="1" w:styleId="style12">
    <w:name w:val="style12"/>
    <w:basedOn w:val="a"/>
    <w:rsid w:val="00780AE4"/>
    <w:pPr>
      <w:spacing w:before="100" w:beforeAutospacing="1" w:after="100" w:afterAutospacing="1"/>
    </w:pPr>
  </w:style>
  <w:style w:type="character" w:customStyle="1" w:styleId="fontstyle69">
    <w:name w:val="fontstyle69"/>
    <w:basedOn w:val="a0"/>
    <w:rsid w:val="00780AE4"/>
  </w:style>
  <w:style w:type="character" w:styleId="a7">
    <w:name w:val="Hyperlink"/>
    <w:basedOn w:val="a0"/>
    <w:uiPriority w:val="99"/>
    <w:unhideWhenUsed/>
    <w:rsid w:val="00FC74C8"/>
    <w:rPr>
      <w:color w:val="0000FF"/>
      <w:u w:val="single"/>
    </w:rPr>
  </w:style>
  <w:style w:type="character" w:customStyle="1" w:styleId="c2">
    <w:name w:val="c2"/>
    <w:basedOn w:val="a0"/>
    <w:rsid w:val="00406DB7"/>
  </w:style>
  <w:style w:type="paragraph" w:customStyle="1" w:styleId="c0">
    <w:name w:val="c0"/>
    <w:basedOn w:val="a"/>
    <w:rsid w:val="00406DB7"/>
    <w:pPr>
      <w:spacing w:before="100" w:beforeAutospacing="1" w:after="100" w:afterAutospacing="1"/>
    </w:pPr>
  </w:style>
  <w:style w:type="paragraph" w:styleId="a8">
    <w:name w:val="header"/>
    <w:basedOn w:val="a"/>
    <w:link w:val="a9"/>
    <w:rsid w:val="00EA01E9"/>
    <w:pPr>
      <w:tabs>
        <w:tab w:val="center" w:pos="4677"/>
        <w:tab w:val="right" w:pos="9355"/>
      </w:tabs>
    </w:pPr>
  </w:style>
  <w:style w:type="character" w:customStyle="1" w:styleId="a9">
    <w:name w:val="Верхний колонтитул Знак"/>
    <w:basedOn w:val="a0"/>
    <w:link w:val="a8"/>
    <w:rsid w:val="00EA01E9"/>
    <w:rPr>
      <w:sz w:val="24"/>
      <w:szCs w:val="24"/>
    </w:rPr>
  </w:style>
  <w:style w:type="paragraph" w:styleId="aa">
    <w:name w:val="footer"/>
    <w:basedOn w:val="a"/>
    <w:link w:val="ab"/>
    <w:uiPriority w:val="99"/>
    <w:rsid w:val="00EA01E9"/>
    <w:pPr>
      <w:tabs>
        <w:tab w:val="center" w:pos="4677"/>
        <w:tab w:val="right" w:pos="9355"/>
      </w:tabs>
    </w:pPr>
  </w:style>
  <w:style w:type="character" w:customStyle="1" w:styleId="ab">
    <w:name w:val="Нижний колонтитул Знак"/>
    <w:basedOn w:val="a0"/>
    <w:link w:val="aa"/>
    <w:uiPriority w:val="99"/>
    <w:rsid w:val="00EA01E9"/>
    <w:rPr>
      <w:sz w:val="24"/>
      <w:szCs w:val="24"/>
    </w:rPr>
  </w:style>
  <w:style w:type="paragraph" w:styleId="ac">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
    <w:basedOn w:val="a"/>
    <w:link w:val="ad"/>
    <w:rsid w:val="00346E0A"/>
    <w:rPr>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c"/>
    <w:rsid w:val="00346E0A"/>
  </w:style>
  <w:style w:type="character" w:styleId="ae">
    <w:name w:val="footnote reference"/>
    <w:basedOn w:val="a0"/>
    <w:rsid w:val="00346E0A"/>
    <w:rPr>
      <w:vertAlign w:val="superscript"/>
    </w:rPr>
  </w:style>
  <w:style w:type="paragraph" w:styleId="af">
    <w:name w:val="No Spacing"/>
    <w:uiPriority w:val="1"/>
    <w:qFormat/>
    <w:rsid w:val="005A0293"/>
    <w:rPr>
      <w:rFonts w:ascii="Calibri" w:hAnsi="Calibri"/>
      <w:sz w:val="22"/>
      <w:szCs w:val="22"/>
    </w:rPr>
  </w:style>
  <w:style w:type="paragraph" w:styleId="af0">
    <w:name w:val="Balloon Text"/>
    <w:basedOn w:val="a"/>
    <w:link w:val="af1"/>
    <w:rsid w:val="00145E84"/>
    <w:rPr>
      <w:rFonts w:ascii="Tahoma" w:hAnsi="Tahoma" w:cs="Tahoma"/>
      <w:sz w:val="16"/>
      <w:szCs w:val="16"/>
    </w:rPr>
  </w:style>
  <w:style w:type="character" w:customStyle="1" w:styleId="af1">
    <w:name w:val="Текст выноски Знак"/>
    <w:basedOn w:val="a0"/>
    <w:link w:val="af0"/>
    <w:rsid w:val="00145E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71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13B72"/>
    <w:pPr>
      <w:ind w:left="708"/>
    </w:pPr>
  </w:style>
  <w:style w:type="paragraph" w:styleId="a5">
    <w:name w:val="Normal (Web)"/>
    <w:basedOn w:val="a"/>
    <w:uiPriority w:val="99"/>
    <w:rsid w:val="00780AE4"/>
    <w:pPr>
      <w:spacing w:before="100" w:beforeAutospacing="1" w:after="100" w:afterAutospacing="1"/>
    </w:pPr>
  </w:style>
  <w:style w:type="character" w:styleId="a6">
    <w:name w:val="Strong"/>
    <w:uiPriority w:val="22"/>
    <w:qFormat/>
    <w:rsid w:val="00780AE4"/>
    <w:rPr>
      <w:b/>
      <w:bCs/>
    </w:rPr>
  </w:style>
  <w:style w:type="paragraph" w:customStyle="1" w:styleId="style11">
    <w:name w:val="style11"/>
    <w:basedOn w:val="a"/>
    <w:rsid w:val="00780AE4"/>
    <w:pPr>
      <w:spacing w:before="100" w:beforeAutospacing="1" w:after="100" w:afterAutospacing="1"/>
    </w:pPr>
  </w:style>
  <w:style w:type="paragraph" w:customStyle="1" w:styleId="style12">
    <w:name w:val="style12"/>
    <w:basedOn w:val="a"/>
    <w:rsid w:val="00780AE4"/>
    <w:pPr>
      <w:spacing w:before="100" w:beforeAutospacing="1" w:after="100" w:afterAutospacing="1"/>
    </w:pPr>
  </w:style>
  <w:style w:type="character" w:customStyle="1" w:styleId="fontstyle69">
    <w:name w:val="fontstyle69"/>
    <w:basedOn w:val="a0"/>
    <w:rsid w:val="00780AE4"/>
  </w:style>
  <w:style w:type="character" w:styleId="a7">
    <w:name w:val="Hyperlink"/>
    <w:basedOn w:val="a0"/>
    <w:uiPriority w:val="99"/>
    <w:unhideWhenUsed/>
    <w:rsid w:val="00FC74C8"/>
    <w:rPr>
      <w:color w:val="0000FF"/>
      <w:u w:val="single"/>
    </w:rPr>
  </w:style>
  <w:style w:type="character" w:customStyle="1" w:styleId="c2">
    <w:name w:val="c2"/>
    <w:basedOn w:val="a0"/>
    <w:rsid w:val="00406DB7"/>
  </w:style>
  <w:style w:type="paragraph" w:customStyle="1" w:styleId="c0">
    <w:name w:val="c0"/>
    <w:basedOn w:val="a"/>
    <w:rsid w:val="00406DB7"/>
    <w:pPr>
      <w:spacing w:before="100" w:beforeAutospacing="1" w:after="100" w:afterAutospacing="1"/>
    </w:pPr>
  </w:style>
  <w:style w:type="paragraph" w:styleId="a8">
    <w:name w:val="header"/>
    <w:basedOn w:val="a"/>
    <w:link w:val="a9"/>
    <w:rsid w:val="00EA01E9"/>
    <w:pPr>
      <w:tabs>
        <w:tab w:val="center" w:pos="4677"/>
        <w:tab w:val="right" w:pos="9355"/>
      </w:tabs>
    </w:pPr>
  </w:style>
  <w:style w:type="character" w:customStyle="1" w:styleId="a9">
    <w:name w:val="Верхний колонтитул Знак"/>
    <w:basedOn w:val="a0"/>
    <w:link w:val="a8"/>
    <w:rsid w:val="00EA01E9"/>
    <w:rPr>
      <w:sz w:val="24"/>
      <w:szCs w:val="24"/>
    </w:rPr>
  </w:style>
  <w:style w:type="paragraph" w:styleId="aa">
    <w:name w:val="footer"/>
    <w:basedOn w:val="a"/>
    <w:link w:val="ab"/>
    <w:uiPriority w:val="99"/>
    <w:rsid w:val="00EA01E9"/>
    <w:pPr>
      <w:tabs>
        <w:tab w:val="center" w:pos="4677"/>
        <w:tab w:val="right" w:pos="9355"/>
      </w:tabs>
    </w:pPr>
  </w:style>
  <w:style w:type="character" w:customStyle="1" w:styleId="ab">
    <w:name w:val="Нижний колонтитул Знак"/>
    <w:basedOn w:val="a0"/>
    <w:link w:val="aa"/>
    <w:uiPriority w:val="99"/>
    <w:rsid w:val="00EA01E9"/>
    <w:rPr>
      <w:sz w:val="24"/>
      <w:szCs w:val="24"/>
    </w:rPr>
  </w:style>
  <w:style w:type="paragraph" w:styleId="ac">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
    <w:basedOn w:val="a"/>
    <w:link w:val="ad"/>
    <w:rsid w:val="00346E0A"/>
    <w:rPr>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c"/>
    <w:rsid w:val="00346E0A"/>
  </w:style>
  <w:style w:type="character" w:styleId="ae">
    <w:name w:val="footnote reference"/>
    <w:basedOn w:val="a0"/>
    <w:rsid w:val="00346E0A"/>
    <w:rPr>
      <w:vertAlign w:val="superscript"/>
    </w:rPr>
  </w:style>
  <w:style w:type="paragraph" w:styleId="af">
    <w:name w:val="No Spacing"/>
    <w:uiPriority w:val="1"/>
    <w:qFormat/>
    <w:rsid w:val="005A0293"/>
    <w:rPr>
      <w:rFonts w:ascii="Calibri" w:hAnsi="Calibri"/>
      <w:sz w:val="22"/>
      <w:szCs w:val="22"/>
    </w:rPr>
  </w:style>
  <w:style w:type="paragraph" w:styleId="af0">
    <w:name w:val="Balloon Text"/>
    <w:basedOn w:val="a"/>
    <w:link w:val="af1"/>
    <w:rsid w:val="00145E84"/>
    <w:rPr>
      <w:rFonts w:ascii="Tahoma" w:hAnsi="Tahoma" w:cs="Tahoma"/>
      <w:sz w:val="16"/>
      <w:szCs w:val="16"/>
    </w:rPr>
  </w:style>
  <w:style w:type="character" w:customStyle="1" w:styleId="af1">
    <w:name w:val="Текст выноски Знак"/>
    <w:basedOn w:val="a0"/>
    <w:link w:val="af0"/>
    <w:rsid w:val="00145E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79">
      <w:bodyDiv w:val="1"/>
      <w:marLeft w:val="0"/>
      <w:marRight w:val="0"/>
      <w:marTop w:val="0"/>
      <w:marBottom w:val="0"/>
      <w:divBdr>
        <w:top w:val="none" w:sz="0" w:space="0" w:color="auto"/>
        <w:left w:val="none" w:sz="0" w:space="0" w:color="auto"/>
        <w:bottom w:val="none" w:sz="0" w:space="0" w:color="auto"/>
        <w:right w:val="none" w:sz="0" w:space="0" w:color="auto"/>
      </w:divBdr>
    </w:div>
    <w:div w:id="164365300">
      <w:bodyDiv w:val="1"/>
      <w:marLeft w:val="0"/>
      <w:marRight w:val="0"/>
      <w:marTop w:val="0"/>
      <w:marBottom w:val="0"/>
      <w:divBdr>
        <w:top w:val="none" w:sz="0" w:space="0" w:color="auto"/>
        <w:left w:val="none" w:sz="0" w:space="0" w:color="auto"/>
        <w:bottom w:val="none" w:sz="0" w:space="0" w:color="auto"/>
        <w:right w:val="none" w:sz="0" w:space="0" w:color="auto"/>
      </w:divBdr>
    </w:div>
    <w:div w:id="660163696">
      <w:bodyDiv w:val="1"/>
      <w:marLeft w:val="0"/>
      <w:marRight w:val="0"/>
      <w:marTop w:val="0"/>
      <w:marBottom w:val="0"/>
      <w:divBdr>
        <w:top w:val="none" w:sz="0" w:space="0" w:color="auto"/>
        <w:left w:val="none" w:sz="0" w:space="0" w:color="auto"/>
        <w:bottom w:val="none" w:sz="0" w:space="0" w:color="auto"/>
        <w:right w:val="none" w:sz="0" w:space="0" w:color="auto"/>
      </w:divBdr>
      <w:divsChild>
        <w:div w:id="25982274">
          <w:marLeft w:val="0"/>
          <w:marRight w:val="0"/>
          <w:marTop w:val="0"/>
          <w:marBottom w:val="0"/>
          <w:divBdr>
            <w:top w:val="none" w:sz="0" w:space="0" w:color="auto"/>
            <w:left w:val="none" w:sz="0" w:space="0" w:color="auto"/>
            <w:bottom w:val="none" w:sz="0" w:space="0" w:color="auto"/>
            <w:right w:val="none" w:sz="0" w:space="0" w:color="auto"/>
          </w:divBdr>
        </w:div>
        <w:div w:id="32463124">
          <w:marLeft w:val="0"/>
          <w:marRight w:val="0"/>
          <w:marTop w:val="0"/>
          <w:marBottom w:val="0"/>
          <w:divBdr>
            <w:top w:val="none" w:sz="0" w:space="0" w:color="auto"/>
            <w:left w:val="none" w:sz="0" w:space="0" w:color="auto"/>
            <w:bottom w:val="none" w:sz="0" w:space="0" w:color="auto"/>
            <w:right w:val="none" w:sz="0" w:space="0" w:color="auto"/>
          </w:divBdr>
        </w:div>
        <w:div w:id="55052502">
          <w:marLeft w:val="0"/>
          <w:marRight w:val="0"/>
          <w:marTop w:val="0"/>
          <w:marBottom w:val="0"/>
          <w:divBdr>
            <w:top w:val="none" w:sz="0" w:space="0" w:color="auto"/>
            <w:left w:val="none" w:sz="0" w:space="0" w:color="auto"/>
            <w:bottom w:val="none" w:sz="0" w:space="0" w:color="auto"/>
            <w:right w:val="none" w:sz="0" w:space="0" w:color="auto"/>
          </w:divBdr>
        </w:div>
        <w:div w:id="60639672">
          <w:marLeft w:val="0"/>
          <w:marRight w:val="0"/>
          <w:marTop w:val="0"/>
          <w:marBottom w:val="0"/>
          <w:divBdr>
            <w:top w:val="none" w:sz="0" w:space="0" w:color="auto"/>
            <w:left w:val="none" w:sz="0" w:space="0" w:color="auto"/>
            <w:bottom w:val="none" w:sz="0" w:space="0" w:color="auto"/>
            <w:right w:val="none" w:sz="0" w:space="0" w:color="auto"/>
          </w:divBdr>
        </w:div>
        <w:div w:id="68501396">
          <w:marLeft w:val="0"/>
          <w:marRight w:val="0"/>
          <w:marTop w:val="0"/>
          <w:marBottom w:val="0"/>
          <w:divBdr>
            <w:top w:val="none" w:sz="0" w:space="0" w:color="auto"/>
            <w:left w:val="none" w:sz="0" w:space="0" w:color="auto"/>
            <w:bottom w:val="none" w:sz="0" w:space="0" w:color="auto"/>
            <w:right w:val="none" w:sz="0" w:space="0" w:color="auto"/>
          </w:divBdr>
        </w:div>
        <w:div w:id="83694638">
          <w:marLeft w:val="0"/>
          <w:marRight w:val="0"/>
          <w:marTop w:val="0"/>
          <w:marBottom w:val="0"/>
          <w:divBdr>
            <w:top w:val="none" w:sz="0" w:space="0" w:color="auto"/>
            <w:left w:val="none" w:sz="0" w:space="0" w:color="auto"/>
            <w:bottom w:val="none" w:sz="0" w:space="0" w:color="auto"/>
            <w:right w:val="none" w:sz="0" w:space="0" w:color="auto"/>
          </w:divBdr>
        </w:div>
        <w:div w:id="93406325">
          <w:marLeft w:val="0"/>
          <w:marRight w:val="0"/>
          <w:marTop w:val="0"/>
          <w:marBottom w:val="0"/>
          <w:divBdr>
            <w:top w:val="none" w:sz="0" w:space="0" w:color="auto"/>
            <w:left w:val="none" w:sz="0" w:space="0" w:color="auto"/>
            <w:bottom w:val="none" w:sz="0" w:space="0" w:color="auto"/>
            <w:right w:val="none" w:sz="0" w:space="0" w:color="auto"/>
          </w:divBdr>
        </w:div>
        <w:div w:id="94987729">
          <w:marLeft w:val="0"/>
          <w:marRight w:val="0"/>
          <w:marTop w:val="0"/>
          <w:marBottom w:val="0"/>
          <w:divBdr>
            <w:top w:val="none" w:sz="0" w:space="0" w:color="auto"/>
            <w:left w:val="none" w:sz="0" w:space="0" w:color="auto"/>
            <w:bottom w:val="none" w:sz="0" w:space="0" w:color="auto"/>
            <w:right w:val="none" w:sz="0" w:space="0" w:color="auto"/>
          </w:divBdr>
        </w:div>
        <w:div w:id="98723637">
          <w:marLeft w:val="0"/>
          <w:marRight w:val="0"/>
          <w:marTop w:val="0"/>
          <w:marBottom w:val="0"/>
          <w:divBdr>
            <w:top w:val="none" w:sz="0" w:space="0" w:color="auto"/>
            <w:left w:val="none" w:sz="0" w:space="0" w:color="auto"/>
            <w:bottom w:val="none" w:sz="0" w:space="0" w:color="auto"/>
            <w:right w:val="none" w:sz="0" w:space="0" w:color="auto"/>
          </w:divBdr>
        </w:div>
        <w:div w:id="109982370">
          <w:marLeft w:val="0"/>
          <w:marRight w:val="0"/>
          <w:marTop w:val="0"/>
          <w:marBottom w:val="0"/>
          <w:divBdr>
            <w:top w:val="none" w:sz="0" w:space="0" w:color="auto"/>
            <w:left w:val="none" w:sz="0" w:space="0" w:color="auto"/>
            <w:bottom w:val="none" w:sz="0" w:space="0" w:color="auto"/>
            <w:right w:val="none" w:sz="0" w:space="0" w:color="auto"/>
          </w:divBdr>
        </w:div>
        <w:div w:id="112751645">
          <w:marLeft w:val="0"/>
          <w:marRight w:val="0"/>
          <w:marTop w:val="0"/>
          <w:marBottom w:val="0"/>
          <w:divBdr>
            <w:top w:val="none" w:sz="0" w:space="0" w:color="auto"/>
            <w:left w:val="none" w:sz="0" w:space="0" w:color="auto"/>
            <w:bottom w:val="none" w:sz="0" w:space="0" w:color="auto"/>
            <w:right w:val="none" w:sz="0" w:space="0" w:color="auto"/>
          </w:divBdr>
        </w:div>
        <w:div w:id="148793150">
          <w:marLeft w:val="0"/>
          <w:marRight w:val="0"/>
          <w:marTop w:val="0"/>
          <w:marBottom w:val="0"/>
          <w:divBdr>
            <w:top w:val="none" w:sz="0" w:space="0" w:color="auto"/>
            <w:left w:val="none" w:sz="0" w:space="0" w:color="auto"/>
            <w:bottom w:val="none" w:sz="0" w:space="0" w:color="auto"/>
            <w:right w:val="none" w:sz="0" w:space="0" w:color="auto"/>
          </w:divBdr>
        </w:div>
        <w:div w:id="156116303">
          <w:marLeft w:val="0"/>
          <w:marRight w:val="0"/>
          <w:marTop w:val="0"/>
          <w:marBottom w:val="0"/>
          <w:divBdr>
            <w:top w:val="none" w:sz="0" w:space="0" w:color="auto"/>
            <w:left w:val="none" w:sz="0" w:space="0" w:color="auto"/>
            <w:bottom w:val="none" w:sz="0" w:space="0" w:color="auto"/>
            <w:right w:val="none" w:sz="0" w:space="0" w:color="auto"/>
          </w:divBdr>
        </w:div>
        <w:div w:id="157313295">
          <w:marLeft w:val="0"/>
          <w:marRight w:val="0"/>
          <w:marTop w:val="0"/>
          <w:marBottom w:val="0"/>
          <w:divBdr>
            <w:top w:val="none" w:sz="0" w:space="0" w:color="auto"/>
            <w:left w:val="none" w:sz="0" w:space="0" w:color="auto"/>
            <w:bottom w:val="none" w:sz="0" w:space="0" w:color="auto"/>
            <w:right w:val="none" w:sz="0" w:space="0" w:color="auto"/>
          </w:divBdr>
        </w:div>
        <w:div w:id="165170820">
          <w:marLeft w:val="0"/>
          <w:marRight w:val="0"/>
          <w:marTop w:val="0"/>
          <w:marBottom w:val="0"/>
          <w:divBdr>
            <w:top w:val="none" w:sz="0" w:space="0" w:color="auto"/>
            <w:left w:val="none" w:sz="0" w:space="0" w:color="auto"/>
            <w:bottom w:val="none" w:sz="0" w:space="0" w:color="auto"/>
            <w:right w:val="none" w:sz="0" w:space="0" w:color="auto"/>
          </w:divBdr>
        </w:div>
        <w:div w:id="196895291">
          <w:marLeft w:val="0"/>
          <w:marRight w:val="0"/>
          <w:marTop w:val="0"/>
          <w:marBottom w:val="0"/>
          <w:divBdr>
            <w:top w:val="none" w:sz="0" w:space="0" w:color="auto"/>
            <w:left w:val="none" w:sz="0" w:space="0" w:color="auto"/>
            <w:bottom w:val="none" w:sz="0" w:space="0" w:color="auto"/>
            <w:right w:val="none" w:sz="0" w:space="0" w:color="auto"/>
          </w:divBdr>
        </w:div>
        <w:div w:id="262609825">
          <w:marLeft w:val="0"/>
          <w:marRight w:val="0"/>
          <w:marTop w:val="0"/>
          <w:marBottom w:val="0"/>
          <w:divBdr>
            <w:top w:val="none" w:sz="0" w:space="0" w:color="auto"/>
            <w:left w:val="none" w:sz="0" w:space="0" w:color="auto"/>
            <w:bottom w:val="none" w:sz="0" w:space="0" w:color="auto"/>
            <w:right w:val="none" w:sz="0" w:space="0" w:color="auto"/>
          </w:divBdr>
        </w:div>
        <w:div w:id="266740494">
          <w:marLeft w:val="0"/>
          <w:marRight w:val="0"/>
          <w:marTop w:val="0"/>
          <w:marBottom w:val="0"/>
          <w:divBdr>
            <w:top w:val="none" w:sz="0" w:space="0" w:color="auto"/>
            <w:left w:val="none" w:sz="0" w:space="0" w:color="auto"/>
            <w:bottom w:val="none" w:sz="0" w:space="0" w:color="auto"/>
            <w:right w:val="none" w:sz="0" w:space="0" w:color="auto"/>
          </w:divBdr>
        </w:div>
        <w:div w:id="275213144">
          <w:marLeft w:val="0"/>
          <w:marRight w:val="0"/>
          <w:marTop w:val="0"/>
          <w:marBottom w:val="0"/>
          <w:divBdr>
            <w:top w:val="none" w:sz="0" w:space="0" w:color="auto"/>
            <w:left w:val="none" w:sz="0" w:space="0" w:color="auto"/>
            <w:bottom w:val="none" w:sz="0" w:space="0" w:color="auto"/>
            <w:right w:val="none" w:sz="0" w:space="0" w:color="auto"/>
          </w:divBdr>
        </w:div>
        <w:div w:id="287709595">
          <w:marLeft w:val="0"/>
          <w:marRight w:val="0"/>
          <w:marTop w:val="0"/>
          <w:marBottom w:val="0"/>
          <w:divBdr>
            <w:top w:val="none" w:sz="0" w:space="0" w:color="auto"/>
            <w:left w:val="none" w:sz="0" w:space="0" w:color="auto"/>
            <w:bottom w:val="none" w:sz="0" w:space="0" w:color="auto"/>
            <w:right w:val="none" w:sz="0" w:space="0" w:color="auto"/>
          </w:divBdr>
        </w:div>
        <w:div w:id="288585625">
          <w:marLeft w:val="0"/>
          <w:marRight w:val="0"/>
          <w:marTop w:val="0"/>
          <w:marBottom w:val="0"/>
          <w:divBdr>
            <w:top w:val="none" w:sz="0" w:space="0" w:color="auto"/>
            <w:left w:val="none" w:sz="0" w:space="0" w:color="auto"/>
            <w:bottom w:val="none" w:sz="0" w:space="0" w:color="auto"/>
            <w:right w:val="none" w:sz="0" w:space="0" w:color="auto"/>
          </w:divBdr>
        </w:div>
        <w:div w:id="305471617">
          <w:marLeft w:val="0"/>
          <w:marRight w:val="0"/>
          <w:marTop w:val="0"/>
          <w:marBottom w:val="0"/>
          <w:divBdr>
            <w:top w:val="none" w:sz="0" w:space="0" w:color="auto"/>
            <w:left w:val="none" w:sz="0" w:space="0" w:color="auto"/>
            <w:bottom w:val="none" w:sz="0" w:space="0" w:color="auto"/>
            <w:right w:val="none" w:sz="0" w:space="0" w:color="auto"/>
          </w:divBdr>
        </w:div>
        <w:div w:id="320887040">
          <w:marLeft w:val="0"/>
          <w:marRight w:val="0"/>
          <w:marTop w:val="0"/>
          <w:marBottom w:val="0"/>
          <w:divBdr>
            <w:top w:val="none" w:sz="0" w:space="0" w:color="auto"/>
            <w:left w:val="none" w:sz="0" w:space="0" w:color="auto"/>
            <w:bottom w:val="none" w:sz="0" w:space="0" w:color="auto"/>
            <w:right w:val="none" w:sz="0" w:space="0" w:color="auto"/>
          </w:divBdr>
        </w:div>
        <w:div w:id="405491191">
          <w:marLeft w:val="0"/>
          <w:marRight w:val="0"/>
          <w:marTop w:val="0"/>
          <w:marBottom w:val="0"/>
          <w:divBdr>
            <w:top w:val="none" w:sz="0" w:space="0" w:color="auto"/>
            <w:left w:val="none" w:sz="0" w:space="0" w:color="auto"/>
            <w:bottom w:val="none" w:sz="0" w:space="0" w:color="auto"/>
            <w:right w:val="none" w:sz="0" w:space="0" w:color="auto"/>
          </w:divBdr>
        </w:div>
        <w:div w:id="427316885">
          <w:marLeft w:val="0"/>
          <w:marRight w:val="0"/>
          <w:marTop w:val="0"/>
          <w:marBottom w:val="0"/>
          <w:divBdr>
            <w:top w:val="none" w:sz="0" w:space="0" w:color="auto"/>
            <w:left w:val="none" w:sz="0" w:space="0" w:color="auto"/>
            <w:bottom w:val="none" w:sz="0" w:space="0" w:color="auto"/>
            <w:right w:val="none" w:sz="0" w:space="0" w:color="auto"/>
          </w:divBdr>
        </w:div>
        <w:div w:id="473136110">
          <w:marLeft w:val="0"/>
          <w:marRight w:val="0"/>
          <w:marTop w:val="0"/>
          <w:marBottom w:val="0"/>
          <w:divBdr>
            <w:top w:val="none" w:sz="0" w:space="0" w:color="auto"/>
            <w:left w:val="none" w:sz="0" w:space="0" w:color="auto"/>
            <w:bottom w:val="none" w:sz="0" w:space="0" w:color="auto"/>
            <w:right w:val="none" w:sz="0" w:space="0" w:color="auto"/>
          </w:divBdr>
        </w:div>
        <w:div w:id="491407828">
          <w:marLeft w:val="0"/>
          <w:marRight w:val="0"/>
          <w:marTop w:val="0"/>
          <w:marBottom w:val="0"/>
          <w:divBdr>
            <w:top w:val="none" w:sz="0" w:space="0" w:color="auto"/>
            <w:left w:val="none" w:sz="0" w:space="0" w:color="auto"/>
            <w:bottom w:val="none" w:sz="0" w:space="0" w:color="auto"/>
            <w:right w:val="none" w:sz="0" w:space="0" w:color="auto"/>
          </w:divBdr>
        </w:div>
        <w:div w:id="510071076">
          <w:marLeft w:val="0"/>
          <w:marRight w:val="0"/>
          <w:marTop w:val="0"/>
          <w:marBottom w:val="0"/>
          <w:divBdr>
            <w:top w:val="none" w:sz="0" w:space="0" w:color="auto"/>
            <w:left w:val="none" w:sz="0" w:space="0" w:color="auto"/>
            <w:bottom w:val="none" w:sz="0" w:space="0" w:color="auto"/>
            <w:right w:val="none" w:sz="0" w:space="0" w:color="auto"/>
          </w:divBdr>
        </w:div>
        <w:div w:id="517701321">
          <w:marLeft w:val="0"/>
          <w:marRight w:val="0"/>
          <w:marTop w:val="0"/>
          <w:marBottom w:val="0"/>
          <w:divBdr>
            <w:top w:val="none" w:sz="0" w:space="0" w:color="auto"/>
            <w:left w:val="none" w:sz="0" w:space="0" w:color="auto"/>
            <w:bottom w:val="none" w:sz="0" w:space="0" w:color="auto"/>
            <w:right w:val="none" w:sz="0" w:space="0" w:color="auto"/>
          </w:divBdr>
        </w:div>
        <w:div w:id="519511288">
          <w:marLeft w:val="0"/>
          <w:marRight w:val="0"/>
          <w:marTop w:val="0"/>
          <w:marBottom w:val="0"/>
          <w:divBdr>
            <w:top w:val="none" w:sz="0" w:space="0" w:color="auto"/>
            <w:left w:val="none" w:sz="0" w:space="0" w:color="auto"/>
            <w:bottom w:val="none" w:sz="0" w:space="0" w:color="auto"/>
            <w:right w:val="none" w:sz="0" w:space="0" w:color="auto"/>
          </w:divBdr>
        </w:div>
        <w:div w:id="526526340">
          <w:marLeft w:val="0"/>
          <w:marRight w:val="0"/>
          <w:marTop w:val="0"/>
          <w:marBottom w:val="0"/>
          <w:divBdr>
            <w:top w:val="none" w:sz="0" w:space="0" w:color="auto"/>
            <w:left w:val="none" w:sz="0" w:space="0" w:color="auto"/>
            <w:bottom w:val="none" w:sz="0" w:space="0" w:color="auto"/>
            <w:right w:val="none" w:sz="0" w:space="0" w:color="auto"/>
          </w:divBdr>
        </w:div>
        <w:div w:id="584538952">
          <w:marLeft w:val="0"/>
          <w:marRight w:val="0"/>
          <w:marTop w:val="0"/>
          <w:marBottom w:val="0"/>
          <w:divBdr>
            <w:top w:val="none" w:sz="0" w:space="0" w:color="auto"/>
            <w:left w:val="none" w:sz="0" w:space="0" w:color="auto"/>
            <w:bottom w:val="none" w:sz="0" w:space="0" w:color="auto"/>
            <w:right w:val="none" w:sz="0" w:space="0" w:color="auto"/>
          </w:divBdr>
        </w:div>
        <w:div w:id="588853192">
          <w:marLeft w:val="0"/>
          <w:marRight w:val="0"/>
          <w:marTop w:val="0"/>
          <w:marBottom w:val="0"/>
          <w:divBdr>
            <w:top w:val="none" w:sz="0" w:space="0" w:color="auto"/>
            <w:left w:val="none" w:sz="0" w:space="0" w:color="auto"/>
            <w:bottom w:val="none" w:sz="0" w:space="0" w:color="auto"/>
            <w:right w:val="none" w:sz="0" w:space="0" w:color="auto"/>
          </w:divBdr>
        </w:div>
        <w:div w:id="633410616">
          <w:marLeft w:val="0"/>
          <w:marRight w:val="0"/>
          <w:marTop w:val="0"/>
          <w:marBottom w:val="0"/>
          <w:divBdr>
            <w:top w:val="none" w:sz="0" w:space="0" w:color="auto"/>
            <w:left w:val="none" w:sz="0" w:space="0" w:color="auto"/>
            <w:bottom w:val="none" w:sz="0" w:space="0" w:color="auto"/>
            <w:right w:val="none" w:sz="0" w:space="0" w:color="auto"/>
          </w:divBdr>
        </w:div>
        <w:div w:id="649134717">
          <w:marLeft w:val="0"/>
          <w:marRight w:val="0"/>
          <w:marTop w:val="0"/>
          <w:marBottom w:val="0"/>
          <w:divBdr>
            <w:top w:val="none" w:sz="0" w:space="0" w:color="auto"/>
            <w:left w:val="none" w:sz="0" w:space="0" w:color="auto"/>
            <w:bottom w:val="none" w:sz="0" w:space="0" w:color="auto"/>
            <w:right w:val="none" w:sz="0" w:space="0" w:color="auto"/>
          </w:divBdr>
        </w:div>
        <w:div w:id="665746943">
          <w:marLeft w:val="0"/>
          <w:marRight w:val="0"/>
          <w:marTop w:val="0"/>
          <w:marBottom w:val="0"/>
          <w:divBdr>
            <w:top w:val="none" w:sz="0" w:space="0" w:color="auto"/>
            <w:left w:val="none" w:sz="0" w:space="0" w:color="auto"/>
            <w:bottom w:val="none" w:sz="0" w:space="0" w:color="auto"/>
            <w:right w:val="none" w:sz="0" w:space="0" w:color="auto"/>
          </w:divBdr>
        </w:div>
        <w:div w:id="691496801">
          <w:marLeft w:val="0"/>
          <w:marRight w:val="0"/>
          <w:marTop w:val="0"/>
          <w:marBottom w:val="0"/>
          <w:divBdr>
            <w:top w:val="none" w:sz="0" w:space="0" w:color="auto"/>
            <w:left w:val="none" w:sz="0" w:space="0" w:color="auto"/>
            <w:bottom w:val="none" w:sz="0" w:space="0" w:color="auto"/>
            <w:right w:val="none" w:sz="0" w:space="0" w:color="auto"/>
          </w:divBdr>
        </w:div>
        <w:div w:id="714041321">
          <w:marLeft w:val="0"/>
          <w:marRight w:val="0"/>
          <w:marTop w:val="0"/>
          <w:marBottom w:val="0"/>
          <w:divBdr>
            <w:top w:val="none" w:sz="0" w:space="0" w:color="auto"/>
            <w:left w:val="none" w:sz="0" w:space="0" w:color="auto"/>
            <w:bottom w:val="none" w:sz="0" w:space="0" w:color="auto"/>
            <w:right w:val="none" w:sz="0" w:space="0" w:color="auto"/>
          </w:divBdr>
        </w:div>
        <w:div w:id="730234792">
          <w:marLeft w:val="0"/>
          <w:marRight w:val="0"/>
          <w:marTop w:val="0"/>
          <w:marBottom w:val="0"/>
          <w:divBdr>
            <w:top w:val="none" w:sz="0" w:space="0" w:color="auto"/>
            <w:left w:val="none" w:sz="0" w:space="0" w:color="auto"/>
            <w:bottom w:val="none" w:sz="0" w:space="0" w:color="auto"/>
            <w:right w:val="none" w:sz="0" w:space="0" w:color="auto"/>
          </w:divBdr>
        </w:div>
        <w:div w:id="758866317">
          <w:marLeft w:val="0"/>
          <w:marRight w:val="0"/>
          <w:marTop w:val="0"/>
          <w:marBottom w:val="0"/>
          <w:divBdr>
            <w:top w:val="none" w:sz="0" w:space="0" w:color="auto"/>
            <w:left w:val="none" w:sz="0" w:space="0" w:color="auto"/>
            <w:bottom w:val="none" w:sz="0" w:space="0" w:color="auto"/>
            <w:right w:val="none" w:sz="0" w:space="0" w:color="auto"/>
          </w:divBdr>
        </w:div>
        <w:div w:id="806242068">
          <w:marLeft w:val="0"/>
          <w:marRight w:val="0"/>
          <w:marTop w:val="0"/>
          <w:marBottom w:val="0"/>
          <w:divBdr>
            <w:top w:val="none" w:sz="0" w:space="0" w:color="auto"/>
            <w:left w:val="none" w:sz="0" w:space="0" w:color="auto"/>
            <w:bottom w:val="none" w:sz="0" w:space="0" w:color="auto"/>
            <w:right w:val="none" w:sz="0" w:space="0" w:color="auto"/>
          </w:divBdr>
        </w:div>
        <w:div w:id="833689827">
          <w:marLeft w:val="0"/>
          <w:marRight w:val="0"/>
          <w:marTop w:val="0"/>
          <w:marBottom w:val="0"/>
          <w:divBdr>
            <w:top w:val="none" w:sz="0" w:space="0" w:color="auto"/>
            <w:left w:val="none" w:sz="0" w:space="0" w:color="auto"/>
            <w:bottom w:val="none" w:sz="0" w:space="0" w:color="auto"/>
            <w:right w:val="none" w:sz="0" w:space="0" w:color="auto"/>
          </w:divBdr>
        </w:div>
        <w:div w:id="840434246">
          <w:marLeft w:val="0"/>
          <w:marRight w:val="0"/>
          <w:marTop w:val="0"/>
          <w:marBottom w:val="0"/>
          <w:divBdr>
            <w:top w:val="none" w:sz="0" w:space="0" w:color="auto"/>
            <w:left w:val="none" w:sz="0" w:space="0" w:color="auto"/>
            <w:bottom w:val="none" w:sz="0" w:space="0" w:color="auto"/>
            <w:right w:val="none" w:sz="0" w:space="0" w:color="auto"/>
          </w:divBdr>
        </w:div>
        <w:div w:id="888036118">
          <w:marLeft w:val="0"/>
          <w:marRight w:val="0"/>
          <w:marTop w:val="0"/>
          <w:marBottom w:val="0"/>
          <w:divBdr>
            <w:top w:val="none" w:sz="0" w:space="0" w:color="auto"/>
            <w:left w:val="none" w:sz="0" w:space="0" w:color="auto"/>
            <w:bottom w:val="none" w:sz="0" w:space="0" w:color="auto"/>
            <w:right w:val="none" w:sz="0" w:space="0" w:color="auto"/>
          </w:divBdr>
        </w:div>
        <w:div w:id="889463850">
          <w:marLeft w:val="0"/>
          <w:marRight w:val="0"/>
          <w:marTop w:val="0"/>
          <w:marBottom w:val="0"/>
          <w:divBdr>
            <w:top w:val="none" w:sz="0" w:space="0" w:color="auto"/>
            <w:left w:val="none" w:sz="0" w:space="0" w:color="auto"/>
            <w:bottom w:val="none" w:sz="0" w:space="0" w:color="auto"/>
            <w:right w:val="none" w:sz="0" w:space="0" w:color="auto"/>
          </w:divBdr>
        </w:div>
        <w:div w:id="967012420">
          <w:marLeft w:val="0"/>
          <w:marRight w:val="0"/>
          <w:marTop w:val="0"/>
          <w:marBottom w:val="0"/>
          <w:divBdr>
            <w:top w:val="none" w:sz="0" w:space="0" w:color="auto"/>
            <w:left w:val="none" w:sz="0" w:space="0" w:color="auto"/>
            <w:bottom w:val="none" w:sz="0" w:space="0" w:color="auto"/>
            <w:right w:val="none" w:sz="0" w:space="0" w:color="auto"/>
          </w:divBdr>
        </w:div>
        <w:div w:id="973020660">
          <w:marLeft w:val="0"/>
          <w:marRight w:val="0"/>
          <w:marTop w:val="0"/>
          <w:marBottom w:val="0"/>
          <w:divBdr>
            <w:top w:val="none" w:sz="0" w:space="0" w:color="auto"/>
            <w:left w:val="none" w:sz="0" w:space="0" w:color="auto"/>
            <w:bottom w:val="none" w:sz="0" w:space="0" w:color="auto"/>
            <w:right w:val="none" w:sz="0" w:space="0" w:color="auto"/>
          </w:divBdr>
        </w:div>
        <w:div w:id="985013774">
          <w:marLeft w:val="0"/>
          <w:marRight w:val="0"/>
          <w:marTop w:val="0"/>
          <w:marBottom w:val="0"/>
          <w:divBdr>
            <w:top w:val="none" w:sz="0" w:space="0" w:color="auto"/>
            <w:left w:val="none" w:sz="0" w:space="0" w:color="auto"/>
            <w:bottom w:val="none" w:sz="0" w:space="0" w:color="auto"/>
            <w:right w:val="none" w:sz="0" w:space="0" w:color="auto"/>
          </w:divBdr>
        </w:div>
        <w:div w:id="1005787887">
          <w:marLeft w:val="0"/>
          <w:marRight w:val="0"/>
          <w:marTop w:val="0"/>
          <w:marBottom w:val="0"/>
          <w:divBdr>
            <w:top w:val="none" w:sz="0" w:space="0" w:color="auto"/>
            <w:left w:val="none" w:sz="0" w:space="0" w:color="auto"/>
            <w:bottom w:val="none" w:sz="0" w:space="0" w:color="auto"/>
            <w:right w:val="none" w:sz="0" w:space="0" w:color="auto"/>
          </w:divBdr>
        </w:div>
        <w:div w:id="1012533860">
          <w:marLeft w:val="0"/>
          <w:marRight w:val="0"/>
          <w:marTop w:val="0"/>
          <w:marBottom w:val="0"/>
          <w:divBdr>
            <w:top w:val="none" w:sz="0" w:space="0" w:color="auto"/>
            <w:left w:val="none" w:sz="0" w:space="0" w:color="auto"/>
            <w:bottom w:val="none" w:sz="0" w:space="0" w:color="auto"/>
            <w:right w:val="none" w:sz="0" w:space="0" w:color="auto"/>
          </w:divBdr>
        </w:div>
        <w:div w:id="1015766921">
          <w:marLeft w:val="0"/>
          <w:marRight w:val="0"/>
          <w:marTop w:val="0"/>
          <w:marBottom w:val="0"/>
          <w:divBdr>
            <w:top w:val="none" w:sz="0" w:space="0" w:color="auto"/>
            <w:left w:val="none" w:sz="0" w:space="0" w:color="auto"/>
            <w:bottom w:val="none" w:sz="0" w:space="0" w:color="auto"/>
            <w:right w:val="none" w:sz="0" w:space="0" w:color="auto"/>
          </w:divBdr>
        </w:div>
        <w:div w:id="1059135760">
          <w:marLeft w:val="0"/>
          <w:marRight w:val="0"/>
          <w:marTop w:val="0"/>
          <w:marBottom w:val="0"/>
          <w:divBdr>
            <w:top w:val="none" w:sz="0" w:space="0" w:color="auto"/>
            <w:left w:val="none" w:sz="0" w:space="0" w:color="auto"/>
            <w:bottom w:val="none" w:sz="0" w:space="0" w:color="auto"/>
            <w:right w:val="none" w:sz="0" w:space="0" w:color="auto"/>
          </w:divBdr>
        </w:div>
        <w:div w:id="1071540559">
          <w:marLeft w:val="0"/>
          <w:marRight w:val="0"/>
          <w:marTop w:val="0"/>
          <w:marBottom w:val="0"/>
          <w:divBdr>
            <w:top w:val="none" w:sz="0" w:space="0" w:color="auto"/>
            <w:left w:val="none" w:sz="0" w:space="0" w:color="auto"/>
            <w:bottom w:val="none" w:sz="0" w:space="0" w:color="auto"/>
            <w:right w:val="none" w:sz="0" w:space="0" w:color="auto"/>
          </w:divBdr>
        </w:div>
        <w:div w:id="1079715890">
          <w:marLeft w:val="0"/>
          <w:marRight w:val="0"/>
          <w:marTop w:val="0"/>
          <w:marBottom w:val="0"/>
          <w:divBdr>
            <w:top w:val="none" w:sz="0" w:space="0" w:color="auto"/>
            <w:left w:val="none" w:sz="0" w:space="0" w:color="auto"/>
            <w:bottom w:val="none" w:sz="0" w:space="0" w:color="auto"/>
            <w:right w:val="none" w:sz="0" w:space="0" w:color="auto"/>
          </w:divBdr>
        </w:div>
        <w:div w:id="1141339162">
          <w:marLeft w:val="0"/>
          <w:marRight w:val="0"/>
          <w:marTop w:val="0"/>
          <w:marBottom w:val="0"/>
          <w:divBdr>
            <w:top w:val="none" w:sz="0" w:space="0" w:color="auto"/>
            <w:left w:val="none" w:sz="0" w:space="0" w:color="auto"/>
            <w:bottom w:val="none" w:sz="0" w:space="0" w:color="auto"/>
            <w:right w:val="none" w:sz="0" w:space="0" w:color="auto"/>
          </w:divBdr>
        </w:div>
        <w:div w:id="1147238344">
          <w:marLeft w:val="0"/>
          <w:marRight w:val="0"/>
          <w:marTop w:val="0"/>
          <w:marBottom w:val="0"/>
          <w:divBdr>
            <w:top w:val="none" w:sz="0" w:space="0" w:color="auto"/>
            <w:left w:val="none" w:sz="0" w:space="0" w:color="auto"/>
            <w:bottom w:val="none" w:sz="0" w:space="0" w:color="auto"/>
            <w:right w:val="none" w:sz="0" w:space="0" w:color="auto"/>
          </w:divBdr>
        </w:div>
        <w:div w:id="1148280191">
          <w:marLeft w:val="0"/>
          <w:marRight w:val="0"/>
          <w:marTop w:val="0"/>
          <w:marBottom w:val="0"/>
          <w:divBdr>
            <w:top w:val="none" w:sz="0" w:space="0" w:color="auto"/>
            <w:left w:val="none" w:sz="0" w:space="0" w:color="auto"/>
            <w:bottom w:val="none" w:sz="0" w:space="0" w:color="auto"/>
            <w:right w:val="none" w:sz="0" w:space="0" w:color="auto"/>
          </w:divBdr>
        </w:div>
        <w:div w:id="1176338409">
          <w:marLeft w:val="0"/>
          <w:marRight w:val="0"/>
          <w:marTop w:val="0"/>
          <w:marBottom w:val="0"/>
          <w:divBdr>
            <w:top w:val="none" w:sz="0" w:space="0" w:color="auto"/>
            <w:left w:val="none" w:sz="0" w:space="0" w:color="auto"/>
            <w:bottom w:val="none" w:sz="0" w:space="0" w:color="auto"/>
            <w:right w:val="none" w:sz="0" w:space="0" w:color="auto"/>
          </w:divBdr>
        </w:div>
        <w:div w:id="1187400870">
          <w:marLeft w:val="0"/>
          <w:marRight w:val="0"/>
          <w:marTop w:val="0"/>
          <w:marBottom w:val="0"/>
          <w:divBdr>
            <w:top w:val="none" w:sz="0" w:space="0" w:color="auto"/>
            <w:left w:val="none" w:sz="0" w:space="0" w:color="auto"/>
            <w:bottom w:val="none" w:sz="0" w:space="0" w:color="auto"/>
            <w:right w:val="none" w:sz="0" w:space="0" w:color="auto"/>
          </w:divBdr>
        </w:div>
        <w:div w:id="1210847662">
          <w:marLeft w:val="0"/>
          <w:marRight w:val="0"/>
          <w:marTop w:val="0"/>
          <w:marBottom w:val="0"/>
          <w:divBdr>
            <w:top w:val="none" w:sz="0" w:space="0" w:color="auto"/>
            <w:left w:val="none" w:sz="0" w:space="0" w:color="auto"/>
            <w:bottom w:val="none" w:sz="0" w:space="0" w:color="auto"/>
            <w:right w:val="none" w:sz="0" w:space="0" w:color="auto"/>
          </w:divBdr>
        </w:div>
        <w:div w:id="1216623429">
          <w:marLeft w:val="0"/>
          <w:marRight w:val="0"/>
          <w:marTop w:val="0"/>
          <w:marBottom w:val="0"/>
          <w:divBdr>
            <w:top w:val="none" w:sz="0" w:space="0" w:color="auto"/>
            <w:left w:val="none" w:sz="0" w:space="0" w:color="auto"/>
            <w:bottom w:val="none" w:sz="0" w:space="0" w:color="auto"/>
            <w:right w:val="none" w:sz="0" w:space="0" w:color="auto"/>
          </w:divBdr>
        </w:div>
        <w:div w:id="1217088650">
          <w:marLeft w:val="0"/>
          <w:marRight w:val="0"/>
          <w:marTop w:val="0"/>
          <w:marBottom w:val="0"/>
          <w:divBdr>
            <w:top w:val="none" w:sz="0" w:space="0" w:color="auto"/>
            <w:left w:val="none" w:sz="0" w:space="0" w:color="auto"/>
            <w:bottom w:val="none" w:sz="0" w:space="0" w:color="auto"/>
            <w:right w:val="none" w:sz="0" w:space="0" w:color="auto"/>
          </w:divBdr>
        </w:div>
        <w:div w:id="1227911244">
          <w:marLeft w:val="0"/>
          <w:marRight w:val="0"/>
          <w:marTop w:val="0"/>
          <w:marBottom w:val="0"/>
          <w:divBdr>
            <w:top w:val="none" w:sz="0" w:space="0" w:color="auto"/>
            <w:left w:val="none" w:sz="0" w:space="0" w:color="auto"/>
            <w:bottom w:val="none" w:sz="0" w:space="0" w:color="auto"/>
            <w:right w:val="none" w:sz="0" w:space="0" w:color="auto"/>
          </w:divBdr>
        </w:div>
        <w:div w:id="1250697394">
          <w:marLeft w:val="0"/>
          <w:marRight w:val="0"/>
          <w:marTop w:val="0"/>
          <w:marBottom w:val="0"/>
          <w:divBdr>
            <w:top w:val="none" w:sz="0" w:space="0" w:color="auto"/>
            <w:left w:val="none" w:sz="0" w:space="0" w:color="auto"/>
            <w:bottom w:val="none" w:sz="0" w:space="0" w:color="auto"/>
            <w:right w:val="none" w:sz="0" w:space="0" w:color="auto"/>
          </w:divBdr>
        </w:div>
        <w:div w:id="1291325220">
          <w:marLeft w:val="0"/>
          <w:marRight w:val="0"/>
          <w:marTop w:val="0"/>
          <w:marBottom w:val="0"/>
          <w:divBdr>
            <w:top w:val="none" w:sz="0" w:space="0" w:color="auto"/>
            <w:left w:val="none" w:sz="0" w:space="0" w:color="auto"/>
            <w:bottom w:val="none" w:sz="0" w:space="0" w:color="auto"/>
            <w:right w:val="none" w:sz="0" w:space="0" w:color="auto"/>
          </w:divBdr>
        </w:div>
        <w:div w:id="1294871034">
          <w:marLeft w:val="0"/>
          <w:marRight w:val="0"/>
          <w:marTop w:val="0"/>
          <w:marBottom w:val="0"/>
          <w:divBdr>
            <w:top w:val="none" w:sz="0" w:space="0" w:color="auto"/>
            <w:left w:val="none" w:sz="0" w:space="0" w:color="auto"/>
            <w:bottom w:val="none" w:sz="0" w:space="0" w:color="auto"/>
            <w:right w:val="none" w:sz="0" w:space="0" w:color="auto"/>
          </w:divBdr>
        </w:div>
        <w:div w:id="1351179783">
          <w:marLeft w:val="0"/>
          <w:marRight w:val="0"/>
          <w:marTop w:val="0"/>
          <w:marBottom w:val="0"/>
          <w:divBdr>
            <w:top w:val="none" w:sz="0" w:space="0" w:color="auto"/>
            <w:left w:val="none" w:sz="0" w:space="0" w:color="auto"/>
            <w:bottom w:val="none" w:sz="0" w:space="0" w:color="auto"/>
            <w:right w:val="none" w:sz="0" w:space="0" w:color="auto"/>
          </w:divBdr>
        </w:div>
        <w:div w:id="1370955924">
          <w:marLeft w:val="0"/>
          <w:marRight w:val="0"/>
          <w:marTop w:val="0"/>
          <w:marBottom w:val="0"/>
          <w:divBdr>
            <w:top w:val="none" w:sz="0" w:space="0" w:color="auto"/>
            <w:left w:val="none" w:sz="0" w:space="0" w:color="auto"/>
            <w:bottom w:val="none" w:sz="0" w:space="0" w:color="auto"/>
            <w:right w:val="none" w:sz="0" w:space="0" w:color="auto"/>
          </w:divBdr>
        </w:div>
        <w:div w:id="1443649640">
          <w:marLeft w:val="0"/>
          <w:marRight w:val="0"/>
          <w:marTop w:val="0"/>
          <w:marBottom w:val="0"/>
          <w:divBdr>
            <w:top w:val="none" w:sz="0" w:space="0" w:color="auto"/>
            <w:left w:val="none" w:sz="0" w:space="0" w:color="auto"/>
            <w:bottom w:val="none" w:sz="0" w:space="0" w:color="auto"/>
            <w:right w:val="none" w:sz="0" w:space="0" w:color="auto"/>
          </w:divBdr>
        </w:div>
        <w:div w:id="1451439218">
          <w:marLeft w:val="0"/>
          <w:marRight w:val="0"/>
          <w:marTop w:val="0"/>
          <w:marBottom w:val="0"/>
          <w:divBdr>
            <w:top w:val="none" w:sz="0" w:space="0" w:color="auto"/>
            <w:left w:val="none" w:sz="0" w:space="0" w:color="auto"/>
            <w:bottom w:val="none" w:sz="0" w:space="0" w:color="auto"/>
            <w:right w:val="none" w:sz="0" w:space="0" w:color="auto"/>
          </w:divBdr>
        </w:div>
        <w:div w:id="1453087296">
          <w:marLeft w:val="0"/>
          <w:marRight w:val="0"/>
          <w:marTop w:val="0"/>
          <w:marBottom w:val="0"/>
          <w:divBdr>
            <w:top w:val="none" w:sz="0" w:space="0" w:color="auto"/>
            <w:left w:val="none" w:sz="0" w:space="0" w:color="auto"/>
            <w:bottom w:val="none" w:sz="0" w:space="0" w:color="auto"/>
            <w:right w:val="none" w:sz="0" w:space="0" w:color="auto"/>
          </w:divBdr>
        </w:div>
        <w:div w:id="1460807004">
          <w:marLeft w:val="0"/>
          <w:marRight w:val="0"/>
          <w:marTop w:val="0"/>
          <w:marBottom w:val="0"/>
          <w:divBdr>
            <w:top w:val="none" w:sz="0" w:space="0" w:color="auto"/>
            <w:left w:val="none" w:sz="0" w:space="0" w:color="auto"/>
            <w:bottom w:val="none" w:sz="0" w:space="0" w:color="auto"/>
            <w:right w:val="none" w:sz="0" w:space="0" w:color="auto"/>
          </w:divBdr>
        </w:div>
        <w:div w:id="1473905657">
          <w:marLeft w:val="0"/>
          <w:marRight w:val="0"/>
          <w:marTop w:val="0"/>
          <w:marBottom w:val="0"/>
          <w:divBdr>
            <w:top w:val="none" w:sz="0" w:space="0" w:color="auto"/>
            <w:left w:val="none" w:sz="0" w:space="0" w:color="auto"/>
            <w:bottom w:val="none" w:sz="0" w:space="0" w:color="auto"/>
            <w:right w:val="none" w:sz="0" w:space="0" w:color="auto"/>
          </w:divBdr>
        </w:div>
        <w:div w:id="1483699313">
          <w:marLeft w:val="0"/>
          <w:marRight w:val="0"/>
          <w:marTop w:val="0"/>
          <w:marBottom w:val="0"/>
          <w:divBdr>
            <w:top w:val="none" w:sz="0" w:space="0" w:color="auto"/>
            <w:left w:val="none" w:sz="0" w:space="0" w:color="auto"/>
            <w:bottom w:val="none" w:sz="0" w:space="0" w:color="auto"/>
            <w:right w:val="none" w:sz="0" w:space="0" w:color="auto"/>
          </w:divBdr>
        </w:div>
        <w:div w:id="1614746602">
          <w:marLeft w:val="0"/>
          <w:marRight w:val="0"/>
          <w:marTop w:val="0"/>
          <w:marBottom w:val="0"/>
          <w:divBdr>
            <w:top w:val="none" w:sz="0" w:space="0" w:color="auto"/>
            <w:left w:val="none" w:sz="0" w:space="0" w:color="auto"/>
            <w:bottom w:val="none" w:sz="0" w:space="0" w:color="auto"/>
            <w:right w:val="none" w:sz="0" w:space="0" w:color="auto"/>
          </w:divBdr>
        </w:div>
        <w:div w:id="1647316482">
          <w:marLeft w:val="0"/>
          <w:marRight w:val="0"/>
          <w:marTop w:val="0"/>
          <w:marBottom w:val="0"/>
          <w:divBdr>
            <w:top w:val="none" w:sz="0" w:space="0" w:color="auto"/>
            <w:left w:val="none" w:sz="0" w:space="0" w:color="auto"/>
            <w:bottom w:val="none" w:sz="0" w:space="0" w:color="auto"/>
            <w:right w:val="none" w:sz="0" w:space="0" w:color="auto"/>
          </w:divBdr>
        </w:div>
        <w:div w:id="1663850712">
          <w:marLeft w:val="0"/>
          <w:marRight w:val="0"/>
          <w:marTop w:val="0"/>
          <w:marBottom w:val="0"/>
          <w:divBdr>
            <w:top w:val="none" w:sz="0" w:space="0" w:color="auto"/>
            <w:left w:val="none" w:sz="0" w:space="0" w:color="auto"/>
            <w:bottom w:val="none" w:sz="0" w:space="0" w:color="auto"/>
            <w:right w:val="none" w:sz="0" w:space="0" w:color="auto"/>
          </w:divBdr>
        </w:div>
        <w:div w:id="1673532941">
          <w:marLeft w:val="0"/>
          <w:marRight w:val="0"/>
          <w:marTop w:val="0"/>
          <w:marBottom w:val="0"/>
          <w:divBdr>
            <w:top w:val="none" w:sz="0" w:space="0" w:color="auto"/>
            <w:left w:val="none" w:sz="0" w:space="0" w:color="auto"/>
            <w:bottom w:val="none" w:sz="0" w:space="0" w:color="auto"/>
            <w:right w:val="none" w:sz="0" w:space="0" w:color="auto"/>
          </w:divBdr>
        </w:div>
        <w:div w:id="1692871959">
          <w:marLeft w:val="0"/>
          <w:marRight w:val="0"/>
          <w:marTop w:val="0"/>
          <w:marBottom w:val="0"/>
          <w:divBdr>
            <w:top w:val="none" w:sz="0" w:space="0" w:color="auto"/>
            <w:left w:val="none" w:sz="0" w:space="0" w:color="auto"/>
            <w:bottom w:val="none" w:sz="0" w:space="0" w:color="auto"/>
            <w:right w:val="none" w:sz="0" w:space="0" w:color="auto"/>
          </w:divBdr>
        </w:div>
        <w:div w:id="1708525266">
          <w:marLeft w:val="0"/>
          <w:marRight w:val="0"/>
          <w:marTop w:val="0"/>
          <w:marBottom w:val="0"/>
          <w:divBdr>
            <w:top w:val="none" w:sz="0" w:space="0" w:color="auto"/>
            <w:left w:val="none" w:sz="0" w:space="0" w:color="auto"/>
            <w:bottom w:val="none" w:sz="0" w:space="0" w:color="auto"/>
            <w:right w:val="none" w:sz="0" w:space="0" w:color="auto"/>
          </w:divBdr>
        </w:div>
        <w:div w:id="1742563508">
          <w:marLeft w:val="0"/>
          <w:marRight w:val="0"/>
          <w:marTop w:val="0"/>
          <w:marBottom w:val="0"/>
          <w:divBdr>
            <w:top w:val="none" w:sz="0" w:space="0" w:color="auto"/>
            <w:left w:val="none" w:sz="0" w:space="0" w:color="auto"/>
            <w:bottom w:val="none" w:sz="0" w:space="0" w:color="auto"/>
            <w:right w:val="none" w:sz="0" w:space="0" w:color="auto"/>
          </w:divBdr>
        </w:div>
        <w:div w:id="1747801220">
          <w:marLeft w:val="0"/>
          <w:marRight w:val="0"/>
          <w:marTop w:val="0"/>
          <w:marBottom w:val="0"/>
          <w:divBdr>
            <w:top w:val="none" w:sz="0" w:space="0" w:color="auto"/>
            <w:left w:val="none" w:sz="0" w:space="0" w:color="auto"/>
            <w:bottom w:val="none" w:sz="0" w:space="0" w:color="auto"/>
            <w:right w:val="none" w:sz="0" w:space="0" w:color="auto"/>
          </w:divBdr>
        </w:div>
        <w:div w:id="1756122361">
          <w:marLeft w:val="0"/>
          <w:marRight w:val="0"/>
          <w:marTop w:val="0"/>
          <w:marBottom w:val="0"/>
          <w:divBdr>
            <w:top w:val="none" w:sz="0" w:space="0" w:color="auto"/>
            <w:left w:val="none" w:sz="0" w:space="0" w:color="auto"/>
            <w:bottom w:val="none" w:sz="0" w:space="0" w:color="auto"/>
            <w:right w:val="none" w:sz="0" w:space="0" w:color="auto"/>
          </w:divBdr>
        </w:div>
        <w:div w:id="1773554224">
          <w:marLeft w:val="0"/>
          <w:marRight w:val="0"/>
          <w:marTop w:val="0"/>
          <w:marBottom w:val="0"/>
          <w:divBdr>
            <w:top w:val="none" w:sz="0" w:space="0" w:color="auto"/>
            <w:left w:val="none" w:sz="0" w:space="0" w:color="auto"/>
            <w:bottom w:val="none" w:sz="0" w:space="0" w:color="auto"/>
            <w:right w:val="none" w:sz="0" w:space="0" w:color="auto"/>
          </w:divBdr>
        </w:div>
        <w:div w:id="1807042245">
          <w:marLeft w:val="0"/>
          <w:marRight w:val="0"/>
          <w:marTop w:val="0"/>
          <w:marBottom w:val="0"/>
          <w:divBdr>
            <w:top w:val="none" w:sz="0" w:space="0" w:color="auto"/>
            <w:left w:val="none" w:sz="0" w:space="0" w:color="auto"/>
            <w:bottom w:val="none" w:sz="0" w:space="0" w:color="auto"/>
            <w:right w:val="none" w:sz="0" w:space="0" w:color="auto"/>
          </w:divBdr>
        </w:div>
        <w:div w:id="1816025366">
          <w:marLeft w:val="0"/>
          <w:marRight w:val="0"/>
          <w:marTop w:val="0"/>
          <w:marBottom w:val="0"/>
          <w:divBdr>
            <w:top w:val="none" w:sz="0" w:space="0" w:color="auto"/>
            <w:left w:val="none" w:sz="0" w:space="0" w:color="auto"/>
            <w:bottom w:val="none" w:sz="0" w:space="0" w:color="auto"/>
            <w:right w:val="none" w:sz="0" w:space="0" w:color="auto"/>
          </w:divBdr>
        </w:div>
        <w:div w:id="1821194698">
          <w:marLeft w:val="0"/>
          <w:marRight w:val="0"/>
          <w:marTop w:val="0"/>
          <w:marBottom w:val="0"/>
          <w:divBdr>
            <w:top w:val="none" w:sz="0" w:space="0" w:color="auto"/>
            <w:left w:val="none" w:sz="0" w:space="0" w:color="auto"/>
            <w:bottom w:val="none" w:sz="0" w:space="0" w:color="auto"/>
            <w:right w:val="none" w:sz="0" w:space="0" w:color="auto"/>
          </w:divBdr>
        </w:div>
        <w:div w:id="1825119768">
          <w:marLeft w:val="0"/>
          <w:marRight w:val="0"/>
          <w:marTop w:val="0"/>
          <w:marBottom w:val="0"/>
          <w:divBdr>
            <w:top w:val="none" w:sz="0" w:space="0" w:color="auto"/>
            <w:left w:val="none" w:sz="0" w:space="0" w:color="auto"/>
            <w:bottom w:val="none" w:sz="0" w:space="0" w:color="auto"/>
            <w:right w:val="none" w:sz="0" w:space="0" w:color="auto"/>
          </w:divBdr>
        </w:div>
        <w:div w:id="1838306209">
          <w:marLeft w:val="0"/>
          <w:marRight w:val="0"/>
          <w:marTop w:val="0"/>
          <w:marBottom w:val="0"/>
          <w:divBdr>
            <w:top w:val="none" w:sz="0" w:space="0" w:color="auto"/>
            <w:left w:val="none" w:sz="0" w:space="0" w:color="auto"/>
            <w:bottom w:val="none" w:sz="0" w:space="0" w:color="auto"/>
            <w:right w:val="none" w:sz="0" w:space="0" w:color="auto"/>
          </w:divBdr>
        </w:div>
        <w:div w:id="1870410079">
          <w:marLeft w:val="0"/>
          <w:marRight w:val="0"/>
          <w:marTop w:val="0"/>
          <w:marBottom w:val="0"/>
          <w:divBdr>
            <w:top w:val="none" w:sz="0" w:space="0" w:color="auto"/>
            <w:left w:val="none" w:sz="0" w:space="0" w:color="auto"/>
            <w:bottom w:val="none" w:sz="0" w:space="0" w:color="auto"/>
            <w:right w:val="none" w:sz="0" w:space="0" w:color="auto"/>
          </w:divBdr>
        </w:div>
        <w:div w:id="1883395806">
          <w:marLeft w:val="0"/>
          <w:marRight w:val="0"/>
          <w:marTop w:val="0"/>
          <w:marBottom w:val="0"/>
          <w:divBdr>
            <w:top w:val="none" w:sz="0" w:space="0" w:color="auto"/>
            <w:left w:val="none" w:sz="0" w:space="0" w:color="auto"/>
            <w:bottom w:val="none" w:sz="0" w:space="0" w:color="auto"/>
            <w:right w:val="none" w:sz="0" w:space="0" w:color="auto"/>
          </w:divBdr>
        </w:div>
        <w:div w:id="1889224442">
          <w:marLeft w:val="0"/>
          <w:marRight w:val="0"/>
          <w:marTop w:val="0"/>
          <w:marBottom w:val="0"/>
          <w:divBdr>
            <w:top w:val="none" w:sz="0" w:space="0" w:color="auto"/>
            <w:left w:val="none" w:sz="0" w:space="0" w:color="auto"/>
            <w:bottom w:val="none" w:sz="0" w:space="0" w:color="auto"/>
            <w:right w:val="none" w:sz="0" w:space="0" w:color="auto"/>
          </w:divBdr>
        </w:div>
        <w:div w:id="1902399258">
          <w:marLeft w:val="0"/>
          <w:marRight w:val="0"/>
          <w:marTop w:val="0"/>
          <w:marBottom w:val="0"/>
          <w:divBdr>
            <w:top w:val="none" w:sz="0" w:space="0" w:color="auto"/>
            <w:left w:val="none" w:sz="0" w:space="0" w:color="auto"/>
            <w:bottom w:val="none" w:sz="0" w:space="0" w:color="auto"/>
            <w:right w:val="none" w:sz="0" w:space="0" w:color="auto"/>
          </w:divBdr>
        </w:div>
        <w:div w:id="1914046915">
          <w:marLeft w:val="0"/>
          <w:marRight w:val="0"/>
          <w:marTop w:val="0"/>
          <w:marBottom w:val="0"/>
          <w:divBdr>
            <w:top w:val="none" w:sz="0" w:space="0" w:color="auto"/>
            <w:left w:val="none" w:sz="0" w:space="0" w:color="auto"/>
            <w:bottom w:val="none" w:sz="0" w:space="0" w:color="auto"/>
            <w:right w:val="none" w:sz="0" w:space="0" w:color="auto"/>
          </w:divBdr>
        </w:div>
        <w:div w:id="1916016586">
          <w:marLeft w:val="0"/>
          <w:marRight w:val="0"/>
          <w:marTop w:val="0"/>
          <w:marBottom w:val="0"/>
          <w:divBdr>
            <w:top w:val="none" w:sz="0" w:space="0" w:color="auto"/>
            <w:left w:val="none" w:sz="0" w:space="0" w:color="auto"/>
            <w:bottom w:val="none" w:sz="0" w:space="0" w:color="auto"/>
            <w:right w:val="none" w:sz="0" w:space="0" w:color="auto"/>
          </w:divBdr>
        </w:div>
        <w:div w:id="1945795884">
          <w:marLeft w:val="0"/>
          <w:marRight w:val="0"/>
          <w:marTop w:val="0"/>
          <w:marBottom w:val="0"/>
          <w:divBdr>
            <w:top w:val="none" w:sz="0" w:space="0" w:color="auto"/>
            <w:left w:val="none" w:sz="0" w:space="0" w:color="auto"/>
            <w:bottom w:val="none" w:sz="0" w:space="0" w:color="auto"/>
            <w:right w:val="none" w:sz="0" w:space="0" w:color="auto"/>
          </w:divBdr>
        </w:div>
        <w:div w:id="1948149002">
          <w:marLeft w:val="0"/>
          <w:marRight w:val="0"/>
          <w:marTop w:val="0"/>
          <w:marBottom w:val="0"/>
          <w:divBdr>
            <w:top w:val="none" w:sz="0" w:space="0" w:color="auto"/>
            <w:left w:val="none" w:sz="0" w:space="0" w:color="auto"/>
            <w:bottom w:val="none" w:sz="0" w:space="0" w:color="auto"/>
            <w:right w:val="none" w:sz="0" w:space="0" w:color="auto"/>
          </w:divBdr>
        </w:div>
        <w:div w:id="1950427305">
          <w:marLeft w:val="0"/>
          <w:marRight w:val="0"/>
          <w:marTop w:val="0"/>
          <w:marBottom w:val="0"/>
          <w:divBdr>
            <w:top w:val="none" w:sz="0" w:space="0" w:color="auto"/>
            <w:left w:val="none" w:sz="0" w:space="0" w:color="auto"/>
            <w:bottom w:val="none" w:sz="0" w:space="0" w:color="auto"/>
            <w:right w:val="none" w:sz="0" w:space="0" w:color="auto"/>
          </w:divBdr>
        </w:div>
        <w:div w:id="1974827373">
          <w:marLeft w:val="0"/>
          <w:marRight w:val="0"/>
          <w:marTop w:val="0"/>
          <w:marBottom w:val="0"/>
          <w:divBdr>
            <w:top w:val="none" w:sz="0" w:space="0" w:color="auto"/>
            <w:left w:val="none" w:sz="0" w:space="0" w:color="auto"/>
            <w:bottom w:val="none" w:sz="0" w:space="0" w:color="auto"/>
            <w:right w:val="none" w:sz="0" w:space="0" w:color="auto"/>
          </w:divBdr>
        </w:div>
        <w:div w:id="1976254695">
          <w:marLeft w:val="0"/>
          <w:marRight w:val="0"/>
          <w:marTop w:val="0"/>
          <w:marBottom w:val="0"/>
          <w:divBdr>
            <w:top w:val="none" w:sz="0" w:space="0" w:color="auto"/>
            <w:left w:val="none" w:sz="0" w:space="0" w:color="auto"/>
            <w:bottom w:val="none" w:sz="0" w:space="0" w:color="auto"/>
            <w:right w:val="none" w:sz="0" w:space="0" w:color="auto"/>
          </w:divBdr>
        </w:div>
        <w:div w:id="2023046268">
          <w:marLeft w:val="0"/>
          <w:marRight w:val="0"/>
          <w:marTop w:val="0"/>
          <w:marBottom w:val="0"/>
          <w:divBdr>
            <w:top w:val="none" w:sz="0" w:space="0" w:color="auto"/>
            <w:left w:val="none" w:sz="0" w:space="0" w:color="auto"/>
            <w:bottom w:val="none" w:sz="0" w:space="0" w:color="auto"/>
            <w:right w:val="none" w:sz="0" w:space="0" w:color="auto"/>
          </w:divBdr>
        </w:div>
        <w:div w:id="2038047258">
          <w:marLeft w:val="0"/>
          <w:marRight w:val="0"/>
          <w:marTop w:val="0"/>
          <w:marBottom w:val="0"/>
          <w:divBdr>
            <w:top w:val="none" w:sz="0" w:space="0" w:color="auto"/>
            <w:left w:val="none" w:sz="0" w:space="0" w:color="auto"/>
            <w:bottom w:val="none" w:sz="0" w:space="0" w:color="auto"/>
            <w:right w:val="none" w:sz="0" w:space="0" w:color="auto"/>
          </w:divBdr>
        </w:div>
        <w:div w:id="2065593554">
          <w:marLeft w:val="0"/>
          <w:marRight w:val="0"/>
          <w:marTop w:val="0"/>
          <w:marBottom w:val="0"/>
          <w:divBdr>
            <w:top w:val="none" w:sz="0" w:space="0" w:color="auto"/>
            <w:left w:val="none" w:sz="0" w:space="0" w:color="auto"/>
            <w:bottom w:val="none" w:sz="0" w:space="0" w:color="auto"/>
            <w:right w:val="none" w:sz="0" w:space="0" w:color="auto"/>
          </w:divBdr>
        </w:div>
        <w:div w:id="2093968959">
          <w:marLeft w:val="0"/>
          <w:marRight w:val="0"/>
          <w:marTop w:val="0"/>
          <w:marBottom w:val="0"/>
          <w:divBdr>
            <w:top w:val="none" w:sz="0" w:space="0" w:color="auto"/>
            <w:left w:val="none" w:sz="0" w:space="0" w:color="auto"/>
            <w:bottom w:val="none" w:sz="0" w:space="0" w:color="auto"/>
            <w:right w:val="none" w:sz="0" w:space="0" w:color="auto"/>
          </w:divBdr>
        </w:div>
        <w:div w:id="2109110129">
          <w:marLeft w:val="0"/>
          <w:marRight w:val="0"/>
          <w:marTop w:val="0"/>
          <w:marBottom w:val="0"/>
          <w:divBdr>
            <w:top w:val="none" w:sz="0" w:space="0" w:color="auto"/>
            <w:left w:val="none" w:sz="0" w:space="0" w:color="auto"/>
            <w:bottom w:val="none" w:sz="0" w:space="0" w:color="auto"/>
            <w:right w:val="none" w:sz="0" w:space="0" w:color="auto"/>
          </w:divBdr>
        </w:div>
        <w:div w:id="2116830355">
          <w:marLeft w:val="0"/>
          <w:marRight w:val="0"/>
          <w:marTop w:val="0"/>
          <w:marBottom w:val="0"/>
          <w:divBdr>
            <w:top w:val="none" w:sz="0" w:space="0" w:color="auto"/>
            <w:left w:val="none" w:sz="0" w:space="0" w:color="auto"/>
            <w:bottom w:val="none" w:sz="0" w:space="0" w:color="auto"/>
            <w:right w:val="none" w:sz="0" w:space="0" w:color="auto"/>
          </w:divBdr>
        </w:div>
        <w:div w:id="2143688440">
          <w:marLeft w:val="0"/>
          <w:marRight w:val="0"/>
          <w:marTop w:val="0"/>
          <w:marBottom w:val="0"/>
          <w:divBdr>
            <w:top w:val="none" w:sz="0" w:space="0" w:color="auto"/>
            <w:left w:val="none" w:sz="0" w:space="0" w:color="auto"/>
            <w:bottom w:val="none" w:sz="0" w:space="0" w:color="auto"/>
            <w:right w:val="none" w:sz="0" w:space="0" w:color="auto"/>
          </w:divBdr>
        </w:div>
      </w:divsChild>
    </w:div>
    <w:div w:id="805052580">
      <w:bodyDiv w:val="1"/>
      <w:marLeft w:val="0"/>
      <w:marRight w:val="0"/>
      <w:marTop w:val="0"/>
      <w:marBottom w:val="0"/>
      <w:divBdr>
        <w:top w:val="none" w:sz="0" w:space="0" w:color="auto"/>
        <w:left w:val="none" w:sz="0" w:space="0" w:color="auto"/>
        <w:bottom w:val="none" w:sz="0" w:space="0" w:color="auto"/>
        <w:right w:val="none" w:sz="0" w:space="0" w:color="auto"/>
      </w:divBdr>
    </w:div>
    <w:div w:id="1198393558">
      <w:bodyDiv w:val="1"/>
      <w:marLeft w:val="0"/>
      <w:marRight w:val="0"/>
      <w:marTop w:val="0"/>
      <w:marBottom w:val="0"/>
      <w:divBdr>
        <w:top w:val="none" w:sz="0" w:space="0" w:color="auto"/>
        <w:left w:val="none" w:sz="0" w:space="0" w:color="auto"/>
        <w:bottom w:val="none" w:sz="0" w:space="0" w:color="auto"/>
        <w:right w:val="none" w:sz="0" w:space="0" w:color="auto"/>
      </w:divBdr>
    </w:div>
    <w:div w:id="1584753667">
      <w:bodyDiv w:val="1"/>
      <w:marLeft w:val="0"/>
      <w:marRight w:val="0"/>
      <w:marTop w:val="0"/>
      <w:marBottom w:val="0"/>
      <w:divBdr>
        <w:top w:val="none" w:sz="0" w:space="0" w:color="auto"/>
        <w:left w:val="none" w:sz="0" w:space="0" w:color="auto"/>
        <w:bottom w:val="none" w:sz="0" w:space="0" w:color="auto"/>
        <w:right w:val="none" w:sz="0" w:space="0" w:color="auto"/>
      </w:divBdr>
      <w:divsChild>
        <w:div w:id="22824192">
          <w:marLeft w:val="0"/>
          <w:marRight w:val="0"/>
          <w:marTop w:val="0"/>
          <w:marBottom w:val="0"/>
          <w:divBdr>
            <w:top w:val="none" w:sz="0" w:space="0" w:color="auto"/>
            <w:left w:val="none" w:sz="0" w:space="0" w:color="auto"/>
            <w:bottom w:val="none" w:sz="0" w:space="0" w:color="auto"/>
            <w:right w:val="none" w:sz="0" w:space="0" w:color="auto"/>
          </w:divBdr>
        </w:div>
        <w:div w:id="36785726">
          <w:marLeft w:val="0"/>
          <w:marRight w:val="0"/>
          <w:marTop w:val="0"/>
          <w:marBottom w:val="0"/>
          <w:divBdr>
            <w:top w:val="none" w:sz="0" w:space="0" w:color="auto"/>
            <w:left w:val="none" w:sz="0" w:space="0" w:color="auto"/>
            <w:bottom w:val="none" w:sz="0" w:space="0" w:color="auto"/>
            <w:right w:val="none" w:sz="0" w:space="0" w:color="auto"/>
          </w:divBdr>
        </w:div>
        <w:div w:id="39331131">
          <w:marLeft w:val="0"/>
          <w:marRight w:val="0"/>
          <w:marTop w:val="0"/>
          <w:marBottom w:val="0"/>
          <w:divBdr>
            <w:top w:val="none" w:sz="0" w:space="0" w:color="auto"/>
            <w:left w:val="none" w:sz="0" w:space="0" w:color="auto"/>
            <w:bottom w:val="none" w:sz="0" w:space="0" w:color="auto"/>
            <w:right w:val="none" w:sz="0" w:space="0" w:color="auto"/>
          </w:divBdr>
        </w:div>
        <w:div w:id="48770235">
          <w:marLeft w:val="0"/>
          <w:marRight w:val="0"/>
          <w:marTop w:val="0"/>
          <w:marBottom w:val="0"/>
          <w:divBdr>
            <w:top w:val="none" w:sz="0" w:space="0" w:color="auto"/>
            <w:left w:val="none" w:sz="0" w:space="0" w:color="auto"/>
            <w:bottom w:val="none" w:sz="0" w:space="0" w:color="auto"/>
            <w:right w:val="none" w:sz="0" w:space="0" w:color="auto"/>
          </w:divBdr>
        </w:div>
        <w:div w:id="59838235">
          <w:marLeft w:val="0"/>
          <w:marRight w:val="0"/>
          <w:marTop w:val="0"/>
          <w:marBottom w:val="0"/>
          <w:divBdr>
            <w:top w:val="none" w:sz="0" w:space="0" w:color="auto"/>
            <w:left w:val="none" w:sz="0" w:space="0" w:color="auto"/>
            <w:bottom w:val="none" w:sz="0" w:space="0" w:color="auto"/>
            <w:right w:val="none" w:sz="0" w:space="0" w:color="auto"/>
          </w:divBdr>
        </w:div>
        <w:div w:id="69889200">
          <w:marLeft w:val="0"/>
          <w:marRight w:val="0"/>
          <w:marTop w:val="0"/>
          <w:marBottom w:val="0"/>
          <w:divBdr>
            <w:top w:val="none" w:sz="0" w:space="0" w:color="auto"/>
            <w:left w:val="none" w:sz="0" w:space="0" w:color="auto"/>
            <w:bottom w:val="none" w:sz="0" w:space="0" w:color="auto"/>
            <w:right w:val="none" w:sz="0" w:space="0" w:color="auto"/>
          </w:divBdr>
        </w:div>
        <w:div w:id="102892722">
          <w:marLeft w:val="0"/>
          <w:marRight w:val="0"/>
          <w:marTop w:val="0"/>
          <w:marBottom w:val="0"/>
          <w:divBdr>
            <w:top w:val="none" w:sz="0" w:space="0" w:color="auto"/>
            <w:left w:val="none" w:sz="0" w:space="0" w:color="auto"/>
            <w:bottom w:val="none" w:sz="0" w:space="0" w:color="auto"/>
            <w:right w:val="none" w:sz="0" w:space="0" w:color="auto"/>
          </w:divBdr>
        </w:div>
        <w:div w:id="127625273">
          <w:marLeft w:val="0"/>
          <w:marRight w:val="0"/>
          <w:marTop w:val="0"/>
          <w:marBottom w:val="0"/>
          <w:divBdr>
            <w:top w:val="none" w:sz="0" w:space="0" w:color="auto"/>
            <w:left w:val="none" w:sz="0" w:space="0" w:color="auto"/>
            <w:bottom w:val="none" w:sz="0" w:space="0" w:color="auto"/>
            <w:right w:val="none" w:sz="0" w:space="0" w:color="auto"/>
          </w:divBdr>
        </w:div>
        <w:div w:id="151216641">
          <w:marLeft w:val="0"/>
          <w:marRight w:val="0"/>
          <w:marTop w:val="0"/>
          <w:marBottom w:val="0"/>
          <w:divBdr>
            <w:top w:val="none" w:sz="0" w:space="0" w:color="auto"/>
            <w:left w:val="none" w:sz="0" w:space="0" w:color="auto"/>
            <w:bottom w:val="none" w:sz="0" w:space="0" w:color="auto"/>
            <w:right w:val="none" w:sz="0" w:space="0" w:color="auto"/>
          </w:divBdr>
        </w:div>
        <w:div w:id="153421130">
          <w:marLeft w:val="0"/>
          <w:marRight w:val="0"/>
          <w:marTop w:val="0"/>
          <w:marBottom w:val="0"/>
          <w:divBdr>
            <w:top w:val="none" w:sz="0" w:space="0" w:color="auto"/>
            <w:left w:val="none" w:sz="0" w:space="0" w:color="auto"/>
            <w:bottom w:val="none" w:sz="0" w:space="0" w:color="auto"/>
            <w:right w:val="none" w:sz="0" w:space="0" w:color="auto"/>
          </w:divBdr>
        </w:div>
        <w:div w:id="182088153">
          <w:marLeft w:val="0"/>
          <w:marRight w:val="0"/>
          <w:marTop w:val="0"/>
          <w:marBottom w:val="0"/>
          <w:divBdr>
            <w:top w:val="none" w:sz="0" w:space="0" w:color="auto"/>
            <w:left w:val="none" w:sz="0" w:space="0" w:color="auto"/>
            <w:bottom w:val="none" w:sz="0" w:space="0" w:color="auto"/>
            <w:right w:val="none" w:sz="0" w:space="0" w:color="auto"/>
          </w:divBdr>
        </w:div>
        <w:div w:id="185099530">
          <w:marLeft w:val="0"/>
          <w:marRight w:val="0"/>
          <w:marTop w:val="0"/>
          <w:marBottom w:val="0"/>
          <w:divBdr>
            <w:top w:val="none" w:sz="0" w:space="0" w:color="auto"/>
            <w:left w:val="none" w:sz="0" w:space="0" w:color="auto"/>
            <w:bottom w:val="none" w:sz="0" w:space="0" w:color="auto"/>
            <w:right w:val="none" w:sz="0" w:space="0" w:color="auto"/>
          </w:divBdr>
        </w:div>
        <w:div w:id="234631872">
          <w:marLeft w:val="0"/>
          <w:marRight w:val="0"/>
          <w:marTop w:val="0"/>
          <w:marBottom w:val="0"/>
          <w:divBdr>
            <w:top w:val="none" w:sz="0" w:space="0" w:color="auto"/>
            <w:left w:val="none" w:sz="0" w:space="0" w:color="auto"/>
            <w:bottom w:val="none" w:sz="0" w:space="0" w:color="auto"/>
            <w:right w:val="none" w:sz="0" w:space="0" w:color="auto"/>
          </w:divBdr>
        </w:div>
        <w:div w:id="262568811">
          <w:marLeft w:val="0"/>
          <w:marRight w:val="0"/>
          <w:marTop w:val="0"/>
          <w:marBottom w:val="0"/>
          <w:divBdr>
            <w:top w:val="none" w:sz="0" w:space="0" w:color="auto"/>
            <w:left w:val="none" w:sz="0" w:space="0" w:color="auto"/>
            <w:bottom w:val="none" w:sz="0" w:space="0" w:color="auto"/>
            <w:right w:val="none" w:sz="0" w:space="0" w:color="auto"/>
          </w:divBdr>
        </w:div>
        <w:div w:id="271404844">
          <w:marLeft w:val="0"/>
          <w:marRight w:val="0"/>
          <w:marTop w:val="0"/>
          <w:marBottom w:val="0"/>
          <w:divBdr>
            <w:top w:val="none" w:sz="0" w:space="0" w:color="auto"/>
            <w:left w:val="none" w:sz="0" w:space="0" w:color="auto"/>
            <w:bottom w:val="none" w:sz="0" w:space="0" w:color="auto"/>
            <w:right w:val="none" w:sz="0" w:space="0" w:color="auto"/>
          </w:divBdr>
        </w:div>
        <w:div w:id="302152842">
          <w:marLeft w:val="0"/>
          <w:marRight w:val="0"/>
          <w:marTop w:val="0"/>
          <w:marBottom w:val="0"/>
          <w:divBdr>
            <w:top w:val="none" w:sz="0" w:space="0" w:color="auto"/>
            <w:left w:val="none" w:sz="0" w:space="0" w:color="auto"/>
            <w:bottom w:val="none" w:sz="0" w:space="0" w:color="auto"/>
            <w:right w:val="none" w:sz="0" w:space="0" w:color="auto"/>
          </w:divBdr>
        </w:div>
        <w:div w:id="315426405">
          <w:marLeft w:val="0"/>
          <w:marRight w:val="0"/>
          <w:marTop w:val="0"/>
          <w:marBottom w:val="0"/>
          <w:divBdr>
            <w:top w:val="none" w:sz="0" w:space="0" w:color="auto"/>
            <w:left w:val="none" w:sz="0" w:space="0" w:color="auto"/>
            <w:bottom w:val="none" w:sz="0" w:space="0" w:color="auto"/>
            <w:right w:val="none" w:sz="0" w:space="0" w:color="auto"/>
          </w:divBdr>
        </w:div>
        <w:div w:id="329985728">
          <w:marLeft w:val="0"/>
          <w:marRight w:val="0"/>
          <w:marTop w:val="0"/>
          <w:marBottom w:val="0"/>
          <w:divBdr>
            <w:top w:val="none" w:sz="0" w:space="0" w:color="auto"/>
            <w:left w:val="none" w:sz="0" w:space="0" w:color="auto"/>
            <w:bottom w:val="none" w:sz="0" w:space="0" w:color="auto"/>
            <w:right w:val="none" w:sz="0" w:space="0" w:color="auto"/>
          </w:divBdr>
        </w:div>
        <w:div w:id="353071936">
          <w:marLeft w:val="0"/>
          <w:marRight w:val="0"/>
          <w:marTop w:val="0"/>
          <w:marBottom w:val="0"/>
          <w:divBdr>
            <w:top w:val="none" w:sz="0" w:space="0" w:color="auto"/>
            <w:left w:val="none" w:sz="0" w:space="0" w:color="auto"/>
            <w:bottom w:val="none" w:sz="0" w:space="0" w:color="auto"/>
            <w:right w:val="none" w:sz="0" w:space="0" w:color="auto"/>
          </w:divBdr>
        </w:div>
        <w:div w:id="366418400">
          <w:marLeft w:val="0"/>
          <w:marRight w:val="0"/>
          <w:marTop w:val="0"/>
          <w:marBottom w:val="0"/>
          <w:divBdr>
            <w:top w:val="none" w:sz="0" w:space="0" w:color="auto"/>
            <w:left w:val="none" w:sz="0" w:space="0" w:color="auto"/>
            <w:bottom w:val="none" w:sz="0" w:space="0" w:color="auto"/>
            <w:right w:val="none" w:sz="0" w:space="0" w:color="auto"/>
          </w:divBdr>
        </w:div>
        <w:div w:id="438261089">
          <w:marLeft w:val="0"/>
          <w:marRight w:val="0"/>
          <w:marTop w:val="0"/>
          <w:marBottom w:val="0"/>
          <w:divBdr>
            <w:top w:val="none" w:sz="0" w:space="0" w:color="auto"/>
            <w:left w:val="none" w:sz="0" w:space="0" w:color="auto"/>
            <w:bottom w:val="none" w:sz="0" w:space="0" w:color="auto"/>
            <w:right w:val="none" w:sz="0" w:space="0" w:color="auto"/>
          </w:divBdr>
        </w:div>
        <w:div w:id="446505639">
          <w:marLeft w:val="0"/>
          <w:marRight w:val="0"/>
          <w:marTop w:val="0"/>
          <w:marBottom w:val="0"/>
          <w:divBdr>
            <w:top w:val="none" w:sz="0" w:space="0" w:color="auto"/>
            <w:left w:val="none" w:sz="0" w:space="0" w:color="auto"/>
            <w:bottom w:val="none" w:sz="0" w:space="0" w:color="auto"/>
            <w:right w:val="none" w:sz="0" w:space="0" w:color="auto"/>
          </w:divBdr>
        </w:div>
        <w:div w:id="461264186">
          <w:marLeft w:val="0"/>
          <w:marRight w:val="0"/>
          <w:marTop w:val="0"/>
          <w:marBottom w:val="0"/>
          <w:divBdr>
            <w:top w:val="none" w:sz="0" w:space="0" w:color="auto"/>
            <w:left w:val="none" w:sz="0" w:space="0" w:color="auto"/>
            <w:bottom w:val="none" w:sz="0" w:space="0" w:color="auto"/>
            <w:right w:val="none" w:sz="0" w:space="0" w:color="auto"/>
          </w:divBdr>
        </w:div>
        <w:div w:id="472411732">
          <w:marLeft w:val="0"/>
          <w:marRight w:val="0"/>
          <w:marTop w:val="0"/>
          <w:marBottom w:val="0"/>
          <w:divBdr>
            <w:top w:val="none" w:sz="0" w:space="0" w:color="auto"/>
            <w:left w:val="none" w:sz="0" w:space="0" w:color="auto"/>
            <w:bottom w:val="none" w:sz="0" w:space="0" w:color="auto"/>
            <w:right w:val="none" w:sz="0" w:space="0" w:color="auto"/>
          </w:divBdr>
        </w:div>
        <w:div w:id="489952539">
          <w:marLeft w:val="0"/>
          <w:marRight w:val="0"/>
          <w:marTop w:val="0"/>
          <w:marBottom w:val="0"/>
          <w:divBdr>
            <w:top w:val="none" w:sz="0" w:space="0" w:color="auto"/>
            <w:left w:val="none" w:sz="0" w:space="0" w:color="auto"/>
            <w:bottom w:val="none" w:sz="0" w:space="0" w:color="auto"/>
            <w:right w:val="none" w:sz="0" w:space="0" w:color="auto"/>
          </w:divBdr>
        </w:div>
        <w:div w:id="511140754">
          <w:marLeft w:val="0"/>
          <w:marRight w:val="0"/>
          <w:marTop w:val="0"/>
          <w:marBottom w:val="0"/>
          <w:divBdr>
            <w:top w:val="none" w:sz="0" w:space="0" w:color="auto"/>
            <w:left w:val="none" w:sz="0" w:space="0" w:color="auto"/>
            <w:bottom w:val="none" w:sz="0" w:space="0" w:color="auto"/>
            <w:right w:val="none" w:sz="0" w:space="0" w:color="auto"/>
          </w:divBdr>
        </w:div>
        <w:div w:id="549538197">
          <w:marLeft w:val="0"/>
          <w:marRight w:val="0"/>
          <w:marTop w:val="0"/>
          <w:marBottom w:val="0"/>
          <w:divBdr>
            <w:top w:val="none" w:sz="0" w:space="0" w:color="auto"/>
            <w:left w:val="none" w:sz="0" w:space="0" w:color="auto"/>
            <w:bottom w:val="none" w:sz="0" w:space="0" w:color="auto"/>
            <w:right w:val="none" w:sz="0" w:space="0" w:color="auto"/>
          </w:divBdr>
        </w:div>
        <w:div w:id="550383242">
          <w:marLeft w:val="0"/>
          <w:marRight w:val="0"/>
          <w:marTop w:val="0"/>
          <w:marBottom w:val="0"/>
          <w:divBdr>
            <w:top w:val="none" w:sz="0" w:space="0" w:color="auto"/>
            <w:left w:val="none" w:sz="0" w:space="0" w:color="auto"/>
            <w:bottom w:val="none" w:sz="0" w:space="0" w:color="auto"/>
            <w:right w:val="none" w:sz="0" w:space="0" w:color="auto"/>
          </w:divBdr>
        </w:div>
        <w:div w:id="569535176">
          <w:marLeft w:val="0"/>
          <w:marRight w:val="0"/>
          <w:marTop w:val="0"/>
          <w:marBottom w:val="0"/>
          <w:divBdr>
            <w:top w:val="none" w:sz="0" w:space="0" w:color="auto"/>
            <w:left w:val="none" w:sz="0" w:space="0" w:color="auto"/>
            <w:bottom w:val="none" w:sz="0" w:space="0" w:color="auto"/>
            <w:right w:val="none" w:sz="0" w:space="0" w:color="auto"/>
          </w:divBdr>
        </w:div>
        <w:div w:id="608466664">
          <w:marLeft w:val="0"/>
          <w:marRight w:val="0"/>
          <w:marTop w:val="0"/>
          <w:marBottom w:val="0"/>
          <w:divBdr>
            <w:top w:val="none" w:sz="0" w:space="0" w:color="auto"/>
            <w:left w:val="none" w:sz="0" w:space="0" w:color="auto"/>
            <w:bottom w:val="none" w:sz="0" w:space="0" w:color="auto"/>
            <w:right w:val="none" w:sz="0" w:space="0" w:color="auto"/>
          </w:divBdr>
        </w:div>
        <w:div w:id="624042193">
          <w:marLeft w:val="0"/>
          <w:marRight w:val="0"/>
          <w:marTop w:val="0"/>
          <w:marBottom w:val="0"/>
          <w:divBdr>
            <w:top w:val="none" w:sz="0" w:space="0" w:color="auto"/>
            <w:left w:val="none" w:sz="0" w:space="0" w:color="auto"/>
            <w:bottom w:val="none" w:sz="0" w:space="0" w:color="auto"/>
            <w:right w:val="none" w:sz="0" w:space="0" w:color="auto"/>
          </w:divBdr>
        </w:div>
        <w:div w:id="630405498">
          <w:marLeft w:val="0"/>
          <w:marRight w:val="0"/>
          <w:marTop w:val="0"/>
          <w:marBottom w:val="0"/>
          <w:divBdr>
            <w:top w:val="none" w:sz="0" w:space="0" w:color="auto"/>
            <w:left w:val="none" w:sz="0" w:space="0" w:color="auto"/>
            <w:bottom w:val="none" w:sz="0" w:space="0" w:color="auto"/>
            <w:right w:val="none" w:sz="0" w:space="0" w:color="auto"/>
          </w:divBdr>
        </w:div>
        <w:div w:id="642275924">
          <w:marLeft w:val="0"/>
          <w:marRight w:val="0"/>
          <w:marTop w:val="0"/>
          <w:marBottom w:val="0"/>
          <w:divBdr>
            <w:top w:val="none" w:sz="0" w:space="0" w:color="auto"/>
            <w:left w:val="none" w:sz="0" w:space="0" w:color="auto"/>
            <w:bottom w:val="none" w:sz="0" w:space="0" w:color="auto"/>
            <w:right w:val="none" w:sz="0" w:space="0" w:color="auto"/>
          </w:divBdr>
        </w:div>
        <w:div w:id="694617802">
          <w:marLeft w:val="0"/>
          <w:marRight w:val="0"/>
          <w:marTop w:val="0"/>
          <w:marBottom w:val="0"/>
          <w:divBdr>
            <w:top w:val="none" w:sz="0" w:space="0" w:color="auto"/>
            <w:left w:val="none" w:sz="0" w:space="0" w:color="auto"/>
            <w:bottom w:val="none" w:sz="0" w:space="0" w:color="auto"/>
            <w:right w:val="none" w:sz="0" w:space="0" w:color="auto"/>
          </w:divBdr>
        </w:div>
        <w:div w:id="705178572">
          <w:marLeft w:val="0"/>
          <w:marRight w:val="0"/>
          <w:marTop w:val="0"/>
          <w:marBottom w:val="0"/>
          <w:divBdr>
            <w:top w:val="none" w:sz="0" w:space="0" w:color="auto"/>
            <w:left w:val="none" w:sz="0" w:space="0" w:color="auto"/>
            <w:bottom w:val="none" w:sz="0" w:space="0" w:color="auto"/>
            <w:right w:val="none" w:sz="0" w:space="0" w:color="auto"/>
          </w:divBdr>
        </w:div>
        <w:div w:id="716857740">
          <w:marLeft w:val="0"/>
          <w:marRight w:val="0"/>
          <w:marTop w:val="0"/>
          <w:marBottom w:val="0"/>
          <w:divBdr>
            <w:top w:val="none" w:sz="0" w:space="0" w:color="auto"/>
            <w:left w:val="none" w:sz="0" w:space="0" w:color="auto"/>
            <w:bottom w:val="none" w:sz="0" w:space="0" w:color="auto"/>
            <w:right w:val="none" w:sz="0" w:space="0" w:color="auto"/>
          </w:divBdr>
        </w:div>
        <w:div w:id="723019087">
          <w:marLeft w:val="0"/>
          <w:marRight w:val="0"/>
          <w:marTop w:val="0"/>
          <w:marBottom w:val="0"/>
          <w:divBdr>
            <w:top w:val="none" w:sz="0" w:space="0" w:color="auto"/>
            <w:left w:val="none" w:sz="0" w:space="0" w:color="auto"/>
            <w:bottom w:val="none" w:sz="0" w:space="0" w:color="auto"/>
            <w:right w:val="none" w:sz="0" w:space="0" w:color="auto"/>
          </w:divBdr>
        </w:div>
        <w:div w:id="723677761">
          <w:marLeft w:val="0"/>
          <w:marRight w:val="0"/>
          <w:marTop w:val="0"/>
          <w:marBottom w:val="0"/>
          <w:divBdr>
            <w:top w:val="none" w:sz="0" w:space="0" w:color="auto"/>
            <w:left w:val="none" w:sz="0" w:space="0" w:color="auto"/>
            <w:bottom w:val="none" w:sz="0" w:space="0" w:color="auto"/>
            <w:right w:val="none" w:sz="0" w:space="0" w:color="auto"/>
          </w:divBdr>
        </w:div>
        <w:div w:id="747963087">
          <w:marLeft w:val="0"/>
          <w:marRight w:val="0"/>
          <w:marTop w:val="0"/>
          <w:marBottom w:val="0"/>
          <w:divBdr>
            <w:top w:val="none" w:sz="0" w:space="0" w:color="auto"/>
            <w:left w:val="none" w:sz="0" w:space="0" w:color="auto"/>
            <w:bottom w:val="none" w:sz="0" w:space="0" w:color="auto"/>
            <w:right w:val="none" w:sz="0" w:space="0" w:color="auto"/>
          </w:divBdr>
        </w:div>
        <w:div w:id="785002964">
          <w:marLeft w:val="0"/>
          <w:marRight w:val="0"/>
          <w:marTop w:val="0"/>
          <w:marBottom w:val="0"/>
          <w:divBdr>
            <w:top w:val="none" w:sz="0" w:space="0" w:color="auto"/>
            <w:left w:val="none" w:sz="0" w:space="0" w:color="auto"/>
            <w:bottom w:val="none" w:sz="0" w:space="0" w:color="auto"/>
            <w:right w:val="none" w:sz="0" w:space="0" w:color="auto"/>
          </w:divBdr>
        </w:div>
        <w:div w:id="788552466">
          <w:marLeft w:val="0"/>
          <w:marRight w:val="0"/>
          <w:marTop w:val="0"/>
          <w:marBottom w:val="0"/>
          <w:divBdr>
            <w:top w:val="none" w:sz="0" w:space="0" w:color="auto"/>
            <w:left w:val="none" w:sz="0" w:space="0" w:color="auto"/>
            <w:bottom w:val="none" w:sz="0" w:space="0" w:color="auto"/>
            <w:right w:val="none" w:sz="0" w:space="0" w:color="auto"/>
          </w:divBdr>
        </w:div>
        <w:div w:id="818380736">
          <w:marLeft w:val="0"/>
          <w:marRight w:val="0"/>
          <w:marTop w:val="0"/>
          <w:marBottom w:val="0"/>
          <w:divBdr>
            <w:top w:val="none" w:sz="0" w:space="0" w:color="auto"/>
            <w:left w:val="none" w:sz="0" w:space="0" w:color="auto"/>
            <w:bottom w:val="none" w:sz="0" w:space="0" w:color="auto"/>
            <w:right w:val="none" w:sz="0" w:space="0" w:color="auto"/>
          </w:divBdr>
        </w:div>
        <w:div w:id="822240680">
          <w:marLeft w:val="0"/>
          <w:marRight w:val="0"/>
          <w:marTop w:val="0"/>
          <w:marBottom w:val="0"/>
          <w:divBdr>
            <w:top w:val="none" w:sz="0" w:space="0" w:color="auto"/>
            <w:left w:val="none" w:sz="0" w:space="0" w:color="auto"/>
            <w:bottom w:val="none" w:sz="0" w:space="0" w:color="auto"/>
            <w:right w:val="none" w:sz="0" w:space="0" w:color="auto"/>
          </w:divBdr>
        </w:div>
        <w:div w:id="861433858">
          <w:marLeft w:val="0"/>
          <w:marRight w:val="0"/>
          <w:marTop w:val="0"/>
          <w:marBottom w:val="0"/>
          <w:divBdr>
            <w:top w:val="none" w:sz="0" w:space="0" w:color="auto"/>
            <w:left w:val="none" w:sz="0" w:space="0" w:color="auto"/>
            <w:bottom w:val="none" w:sz="0" w:space="0" w:color="auto"/>
            <w:right w:val="none" w:sz="0" w:space="0" w:color="auto"/>
          </w:divBdr>
        </w:div>
        <w:div w:id="869537743">
          <w:marLeft w:val="0"/>
          <w:marRight w:val="0"/>
          <w:marTop w:val="0"/>
          <w:marBottom w:val="0"/>
          <w:divBdr>
            <w:top w:val="none" w:sz="0" w:space="0" w:color="auto"/>
            <w:left w:val="none" w:sz="0" w:space="0" w:color="auto"/>
            <w:bottom w:val="none" w:sz="0" w:space="0" w:color="auto"/>
            <w:right w:val="none" w:sz="0" w:space="0" w:color="auto"/>
          </w:divBdr>
        </w:div>
        <w:div w:id="877083538">
          <w:marLeft w:val="0"/>
          <w:marRight w:val="0"/>
          <w:marTop w:val="0"/>
          <w:marBottom w:val="0"/>
          <w:divBdr>
            <w:top w:val="none" w:sz="0" w:space="0" w:color="auto"/>
            <w:left w:val="none" w:sz="0" w:space="0" w:color="auto"/>
            <w:bottom w:val="none" w:sz="0" w:space="0" w:color="auto"/>
            <w:right w:val="none" w:sz="0" w:space="0" w:color="auto"/>
          </w:divBdr>
        </w:div>
        <w:div w:id="908227755">
          <w:marLeft w:val="0"/>
          <w:marRight w:val="0"/>
          <w:marTop w:val="0"/>
          <w:marBottom w:val="0"/>
          <w:divBdr>
            <w:top w:val="none" w:sz="0" w:space="0" w:color="auto"/>
            <w:left w:val="none" w:sz="0" w:space="0" w:color="auto"/>
            <w:bottom w:val="none" w:sz="0" w:space="0" w:color="auto"/>
            <w:right w:val="none" w:sz="0" w:space="0" w:color="auto"/>
          </w:divBdr>
        </w:div>
        <w:div w:id="947153682">
          <w:marLeft w:val="0"/>
          <w:marRight w:val="0"/>
          <w:marTop w:val="0"/>
          <w:marBottom w:val="0"/>
          <w:divBdr>
            <w:top w:val="none" w:sz="0" w:space="0" w:color="auto"/>
            <w:left w:val="none" w:sz="0" w:space="0" w:color="auto"/>
            <w:bottom w:val="none" w:sz="0" w:space="0" w:color="auto"/>
            <w:right w:val="none" w:sz="0" w:space="0" w:color="auto"/>
          </w:divBdr>
        </w:div>
        <w:div w:id="1053970523">
          <w:marLeft w:val="0"/>
          <w:marRight w:val="0"/>
          <w:marTop w:val="0"/>
          <w:marBottom w:val="0"/>
          <w:divBdr>
            <w:top w:val="none" w:sz="0" w:space="0" w:color="auto"/>
            <w:left w:val="none" w:sz="0" w:space="0" w:color="auto"/>
            <w:bottom w:val="none" w:sz="0" w:space="0" w:color="auto"/>
            <w:right w:val="none" w:sz="0" w:space="0" w:color="auto"/>
          </w:divBdr>
        </w:div>
        <w:div w:id="1102798862">
          <w:marLeft w:val="0"/>
          <w:marRight w:val="0"/>
          <w:marTop w:val="0"/>
          <w:marBottom w:val="0"/>
          <w:divBdr>
            <w:top w:val="none" w:sz="0" w:space="0" w:color="auto"/>
            <w:left w:val="none" w:sz="0" w:space="0" w:color="auto"/>
            <w:bottom w:val="none" w:sz="0" w:space="0" w:color="auto"/>
            <w:right w:val="none" w:sz="0" w:space="0" w:color="auto"/>
          </w:divBdr>
        </w:div>
        <w:div w:id="1113474078">
          <w:marLeft w:val="0"/>
          <w:marRight w:val="0"/>
          <w:marTop w:val="0"/>
          <w:marBottom w:val="0"/>
          <w:divBdr>
            <w:top w:val="none" w:sz="0" w:space="0" w:color="auto"/>
            <w:left w:val="none" w:sz="0" w:space="0" w:color="auto"/>
            <w:bottom w:val="none" w:sz="0" w:space="0" w:color="auto"/>
            <w:right w:val="none" w:sz="0" w:space="0" w:color="auto"/>
          </w:divBdr>
        </w:div>
        <w:div w:id="1116559054">
          <w:marLeft w:val="0"/>
          <w:marRight w:val="0"/>
          <w:marTop w:val="0"/>
          <w:marBottom w:val="0"/>
          <w:divBdr>
            <w:top w:val="none" w:sz="0" w:space="0" w:color="auto"/>
            <w:left w:val="none" w:sz="0" w:space="0" w:color="auto"/>
            <w:bottom w:val="none" w:sz="0" w:space="0" w:color="auto"/>
            <w:right w:val="none" w:sz="0" w:space="0" w:color="auto"/>
          </w:divBdr>
        </w:div>
        <w:div w:id="1131754528">
          <w:marLeft w:val="0"/>
          <w:marRight w:val="0"/>
          <w:marTop w:val="0"/>
          <w:marBottom w:val="0"/>
          <w:divBdr>
            <w:top w:val="none" w:sz="0" w:space="0" w:color="auto"/>
            <w:left w:val="none" w:sz="0" w:space="0" w:color="auto"/>
            <w:bottom w:val="none" w:sz="0" w:space="0" w:color="auto"/>
            <w:right w:val="none" w:sz="0" w:space="0" w:color="auto"/>
          </w:divBdr>
        </w:div>
        <w:div w:id="1221093127">
          <w:marLeft w:val="0"/>
          <w:marRight w:val="0"/>
          <w:marTop w:val="0"/>
          <w:marBottom w:val="0"/>
          <w:divBdr>
            <w:top w:val="none" w:sz="0" w:space="0" w:color="auto"/>
            <w:left w:val="none" w:sz="0" w:space="0" w:color="auto"/>
            <w:bottom w:val="none" w:sz="0" w:space="0" w:color="auto"/>
            <w:right w:val="none" w:sz="0" w:space="0" w:color="auto"/>
          </w:divBdr>
        </w:div>
        <w:div w:id="1246912473">
          <w:marLeft w:val="0"/>
          <w:marRight w:val="0"/>
          <w:marTop w:val="0"/>
          <w:marBottom w:val="0"/>
          <w:divBdr>
            <w:top w:val="none" w:sz="0" w:space="0" w:color="auto"/>
            <w:left w:val="none" w:sz="0" w:space="0" w:color="auto"/>
            <w:bottom w:val="none" w:sz="0" w:space="0" w:color="auto"/>
            <w:right w:val="none" w:sz="0" w:space="0" w:color="auto"/>
          </w:divBdr>
        </w:div>
        <w:div w:id="1252618629">
          <w:marLeft w:val="0"/>
          <w:marRight w:val="0"/>
          <w:marTop w:val="0"/>
          <w:marBottom w:val="0"/>
          <w:divBdr>
            <w:top w:val="none" w:sz="0" w:space="0" w:color="auto"/>
            <w:left w:val="none" w:sz="0" w:space="0" w:color="auto"/>
            <w:bottom w:val="none" w:sz="0" w:space="0" w:color="auto"/>
            <w:right w:val="none" w:sz="0" w:space="0" w:color="auto"/>
          </w:divBdr>
        </w:div>
        <w:div w:id="1255357912">
          <w:marLeft w:val="0"/>
          <w:marRight w:val="0"/>
          <w:marTop w:val="0"/>
          <w:marBottom w:val="0"/>
          <w:divBdr>
            <w:top w:val="none" w:sz="0" w:space="0" w:color="auto"/>
            <w:left w:val="none" w:sz="0" w:space="0" w:color="auto"/>
            <w:bottom w:val="none" w:sz="0" w:space="0" w:color="auto"/>
            <w:right w:val="none" w:sz="0" w:space="0" w:color="auto"/>
          </w:divBdr>
        </w:div>
        <w:div w:id="1268387116">
          <w:marLeft w:val="0"/>
          <w:marRight w:val="0"/>
          <w:marTop w:val="0"/>
          <w:marBottom w:val="0"/>
          <w:divBdr>
            <w:top w:val="none" w:sz="0" w:space="0" w:color="auto"/>
            <w:left w:val="none" w:sz="0" w:space="0" w:color="auto"/>
            <w:bottom w:val="none" w:sz="0" w:space="0" w:color="auto"/>
            <w:right w:val="none" w:sz="0" w:space="0" w:color="auto"/>
          </w:divBdr>
        </w:div>
        <w:div w:id="1273320764">
          <w:marLeft w:val="0"/>
          <w:marRight w:val="0"/>
          <w:marTop w:val="0"/>
          <w:marBottom w:val="0"/>
          <w:divBdr>
            <w:top w:val="none" w:sz="0" w:space="0" w:color="auto"/>
            <w:left w:val="none" w:sz="0" w:space="0" w:color="auto"/>
            <w:bottom w:val="none" w:sz="0" w:space="0" w:color="auto"/>
            <w:right w:val="none" w:sz="0" w:space="0" w:color="auto"/>
          </w:divBdr>
        </w:div>
        <w:div w:id="1275484597">
          <w:marLeft w:val="0"/>
          <w:marRight w:val="0"/>
          <w:marTop w:val="0"/>
          <w:marBottom w:val="0"/>
          <w:divBdr>
            <w:top w:val="none" w:sz="0" w:space="0" w:color="auto"/>
            <w:left w:val="none" w:sz="0" w:space="0" w:color="auto"/>
            <w:bottom w:val="none" w:sz="0" w:space="0" w:color="auto"/>
            <w:right w:val="none" w:sz="0" w:space="0" w:color="auto"/>
          </w:divBdr>
        </w:div>
        <w:div w:id="1275791962">
          <w:marLeft w:val="0"/>
          <w:marRight w:val="0"/>
          <w:marTop w:val="0"/>
          <w:marBottom w:val="0"/>
          <w:divBdr>
            <w:top w:val="none" w:sz="0" w:space="0" w:color="auto"/>
            <w:left w:val="none" w:sz="0" w:space="0" w:color="auto"/>
            <w:bottom w:val="none" w:sz="0" w:space="0" w:color="auto"/>
            <w:right w:val="none" w:sz="0" w:space="0" w:color="auto"/>
          </w:divBdr>
        </w:div>
        <w:div w:id="1279682352">
          <w:marLeft w:val="0"/>
          <w:marRight w:val="0"/>
          <w:marTop w:val="0"/>
          <w:marBottom w:val="0"/>
          <w:divBdr>
            <w:top w:val="none" w:sz="0" w:space="0" w:color="auto"/>
            <w:left w:val="none" w:sz="0" w:space="0" w:color="auto"/>
            <w:bottom w:val="none" w:sz="0" w:space="0" w:color="auto"/>
            <w:right w:val="none" w:sz="0" w:space="0" w:color="auto"/>
          </w:divBdr>
        </w:div>
        <w:div w:id="1302927741">
          <w:marLeft w:val="0"/>
          <w:marRight w:val="0"/>
          <w:marTop w:val="0"/>
          <w:marBottom w:val="0"/>
          <w:divBdr>
            <w:top w:val="none" w:sz="0" w:space="0" w:color="auto"/>
            <w:left w:val="none" w:sz="0" w:space="0" w:color="auto"/>
            <w:bottom w:val="none" w:sz="0" w:space="0" w:color="auto"/>
            <w:right w:val="none" w:sz="0" w:space="0" w:color="auto"/>
          </w:divBdr>
        </w:div>
        <w:div w:id="1358004084">
          <w:marLeft w:val="0"/>
          <w:marRight w:val="0"/>
          <w:marTop w:val="0"/>
          <w:marBottom w:val="0"/>
          <w:divBdr>
            <w:top w:val="none" w:sz="0" w:space="0" w:color="auto"/>
            <w:left w:val="none" w:sz="0" w:space="0" w:color="auto"/>
            <w:bottom w:val="none" w:sz="0" w:space="0" w:color="auto"/>
            <w:right w:val="none" w:sz="0" w:space="0" w:color="auto"/>
          </w:divBdr>
        </w:div>
        <w:div w:id="1381979158">
          <w:marLeft w:val="0"/>
          <w:marRight w:val="0"/>
          <w:marTop w:val="0"/>
          <w:marBottom w:val="0"/>
          <w:divBdr>
            <w:top w:val="none" w:sz="0" w:space="0" w:color="auto"/>
            <w:left w:val="none" w:sz="0" w:space="0" w:color="auto"/>
            <w:bottom w:val="none" w:sz="0" w:space="0" w:color="auto"/>
            <w:right w:val="none" w:sz="0" w:space="0" w:color="auto"/>
          </w:divBdr>
        </w:div>
        <w:div w:id="1392735101">
          <w:marLeft w:val="0"/>
          <w:marRight w:val="0"/>
          <w:marTop w:val="0"/>
          <w:marBottom w:val="0"/>
          <w:divBdr>
            <w:top w:val="none" w:sz="0" w:space="0" w:color="auto"/>
            <w:left w:val="none" w:sz="0" w:space="0" w:color="auto"/>
            <w:bottom w:val="none" w:sz="0" w:space="0" w:color="auto"/>
            <w:right w:val="none" w:sz="0" w:space="0" w:color="auto"/>
          </w:divBdr>
        </w:div>
        <w:div w:id="1437218059">
          <w:marLeft w:val="0"/>
          <w:marRight w:val="0"/>
          <w:marTop w:val="0"/>
          <w:marBottom w:val="0"/>
          <w:divBdr>
            <w:top w:val="none" w:sz="0" w:space="0" w:color="auto"/>
            <w:left w:val="none" w:sz="0" w:space="0" w:color="auto"/>
            <w:bottom w:val="none" w:sz="0" w:space="0" w:color="auto"/>
            <w:right w:val="none" w:sz="0" w:space="0" w:color="auto"/>
          </w:divBdr>
        </w:div>
        <w:div w:id="1470779688">
          <w:marLeft w:val="0"/>
          <w:marRight w:val="0"/>
          <w:marTop w:val="0"/>
          <w:marBottom w:val="0"/>
          <w:divBdr>
            <w:top w:val="none" w:sz="0" w:space="0" w:color="auto"/>
            <w:left w:val="none" w:sz="0" w:space="0" w:color="auto"/>
            <w:bottom w:val="none" w:sz="0" w:space="0" w:color="auto"/>
            <w:right w:val="none" w:sz="0" w:space="0" w:color="auto"/>
          </w:divBdr>
        </w:div>
        <w:div w:id="1487166379">
          <w:marLeft w:val="0"/>
          <w:marRight w:val="0"/>
          <w:marTop w:val="0"/>
          <w:marBottom w:val="0"/>
          <w:divBdr>
            <w:top w:val="none" w:sz="0" w:space="0" w:color="auto"/>
            <w:left w:val="none" w:sz="0" w:space="0" w:color="auto"/>
            <w:bottom w:val="none" w:sz="0" w:space="0" w:color="auto"/>
            <w:right w:val="none" w:sz="0" w:space="0" w:color="auto"/>
          </w:divBdr>
        </w:div>
        <w:div w:id="1493063563">
          <w:marLeft w:val="0"/>
          <w:marRight w:val="0"/>
          <w:marTop w:val="0"/>
          <w:marBottom w:val="0"/>
          <w:divBdr>
            <w:top w:val="none" w:sz="0" w:space="0" w:color="auto"/>
            <w:left w:val="none" w:sz="0" w:space="0" w:color="auto"/>
            <w:bottom w:val="none" w:sz="0" w:space="0" w:color="auto"/>
            <w:right w:val="none" w:sz="0" w:space="0" w:color="auto"/>
          </w:divBdr>
        </w:div>
        <w:div w:id="1493910952">
          <w:marLeft w:val="0"/>
          <w:marRight w:val="0"/>
          <w:marTop w:val="0"/>
          <w:marBottom w:val="0"/>
          <w:divBdr>
            <w:top w:val="none" w:sz="0" w:space="0" w:color="auto"/>
            <w:left w:val="none" w:sz="0" w:space="0" w:color="auto"/>
            <w:bottom w:val="none" w:sz="0" w:space="0" w:color="auto"/>
            <w:right w:val="none" w:sz="0" w:space="0" w:color="auto"/>
          </w:divBdr>
        </w:div>
        <w:div w:id="1530099109">
          <w:marLeft w:val="0"/>
          <w:marRight w:val="0"/>
          <w:marTop w:val="0"/>
          <w:marBottom w:val="0"/>
          <w:divBdr>
            <w:top w:val="none" w:sz="0" w:space="0" w:color="auto"/>
            <w:left w:val="none" w:sz="0" w:space="0" w:color="auto"/>
            <w:bottom w:val="none" w:sz="0" w:space="0" w:color="auto"/>
            <w:right w:val="none" w:sz="0" w:space="0" w:color="auto"/>
          </w:divBdr>
        </w:div>
        <w:div w:id="1539197336">
          <w:marLeft w:val="0"/>
          <w:marRight w:val="0"/>
          <w:marTop w:val="0"/>
          <w:marBottom w:val="0"/>
          <w:divBdr>
            <w:top w:val="none" w:sz="0" w:space="0" w:color="auto"/>
            <w:left w:val="none" w:sz="0" w:space="0" w:color="auto"/>
            <w:bottom w:val="none" w:sz="0" w:space="0" w:color="auto"/>
            <w:right w:val="none" w:sz="0" w:space="0" w:color="auto"/>
          </w:divBdr>
        </w:div>
        <w:div w:id="1557621887">
          <w:marLeft w:val="0"/>
          <w:marRight w:val="0"/>
          <w:marTop w:val="0"/>
          <w:marBottom w:val="0"/>
          <w:divBdr>
            <w:top w:val="none" w:sz="0" w:space="0" w:color="auto"/>
            <w:left w:val="none" w:sz="0" w:space="0" w:color="auto"/>
            <w:bottom w:val="none" w:sz="0" w:space="0" w:color="auto"/>
            <w:right w:val="none" w:sz="0" w:space="0" w:color="auto"/>
          </w:divBdr>
        </w:div>
        <w:div w:id="1575748518">
          <w:marLeft w:val="0"/>
          <w:marRight w:val="0"/>
          <w:marTop w:val="0"/>
          <w:marBottom w:val="0"/>
          <w:divBdr>
            <w:top w:val="none" w:sz="0" w:space="0" w:color="auto"/>
            <w:left w:val="none" w:sz="0" w:space="0" w:color="auto"/>
            <w:bottom w:val="none" w:sz="0" w:space="0" w:color="auto"/>
            <w:right w:val="none" w:sz="0" w:space="0" w:color="auto"/>
          </w:divBdr>
        </w:div>
        <w:div w:id="1585912390">
          <w:marLeft w:val="0"/>
          <w:marRight w:val="0"/>
          <w:marTop w:val="0"/>
          <w:marBottom w:val="0"/>
          <w:divBdr>
            <w:top w:val="none" w:sz="0" w:space="0" w:color="auto"/>
            <w:left w:val="none" w:sz="0" w:space="0" w:color="auto"/>
            <w:bottom w:val="none" w:sz="0" w:space="0" w:color="auto"/>
            <w:right w:val="none" w:sz="0" w:space="0" w:color="auto"/>
          </w:divBdr>
        </w:div>
        <w:div w:id="1596017940">
          <w:marLeft w:val="0"/>
          <w:marRight w:val="0"/>
          <w:marTop w:val="0"/>
          <w:marBottom w:val="0"/>
          <w:divBdr>
            <w:top w:val="none" w:sz="0" w:space="0" w:color="auto"/>
            <w:left w:val="none" w:sz="0" w:space="0" w:color="auto"/>
            <w:bottom w:val="none" w:sz="0" w:space="0" w:color="auto"/>
            <w:right w:val="none" w:sz="0" w:space="0" w:color="auto"/>
          </w:divBdr>
        </w:div>
        <w:div w:id="1604218336">
          <w:marLeft w:val="0"/>
          <w:marRight w:val="0"/>
          <w:marTop w:val="0"/>
          <w:marBottom w:val="0"/>
          <w:divBdr>
            <w:top w:val="none" w:sz="0" w:space="0" w:color="auto"/>
            <w:left w:val="none" w:sz="0" w:space="0" w:color="auto"/>
            <w:bottom w:val="none" w:sz="0" w:space="0" w:color="auto"/>
            <w:right w:val="none" w:sz="0" w:space="0" w:color="auto"/>
          </w:divBdr>
        </w:div>
        <w:div w:id="1618831850">
          <w:marLeft w:val="0"/>
          <w:marRight w:val="0"/>
          <w:marTop w:val="0"/>
          <w:marBottom w:val="0"/>
          <w:divBdr>
            <w:top w:val="none" w:sz="0" w:space="0" w:color="auto"/>
            <w:left w:val="none" w:sz="0" w:space="0" w:color="auto"/>
            <w:bottom w:val="none" w:sz="0" w:space="0" w:color="auto"/>
            <w:right w:val="none" w:sz="0" w:space="0" w:color="auto"/>
          </w:divBdr>
        </w:div>
        <w:div w:id="1639988144">
          <w:marLeft w:val="0"/>
          <w:marRight w:val="0"/>
          <w:marTop w:val="0"/>
          <w:marBottom w:val="0"/>
          <w:divBdr>
            <w:top w:val="none" w:sz="0" w:space="0" w:color="auto"/>
            <w:left w:val="none" w:sz="0" w:space="0" w:color="auto"/>
            <w:bottom w:val="none" w:sz="0" w:space="0" w:color="auto"/>
            <w:right w:val="none" w:sz="0" w:space="0" w:color="auto"/>
          </w:divBdr>
        </w:div>
        <w:div w:id="1664167007">
          <w:marLeft w:val="0"/>
          <w:marRight w:val="0"/>
          <w:marTop w:val="0"/>
          <w:marBottom w:val="0"/>
          <w:divBdr>
            <w:top w:val="none" w:sz="0" w:space="0" w:color="auto"/>
            <w:left w:val="none" w:sz="0" w:space="0" w:color="auto"/>
            <w:bottom w:val="none" w:sz="0" w:space="0" w:color="auto"/>
            <w:right w:val="none" w:sz="0" w:space="0" w:color="auto"/>
          </w:divBdr>
        </w:div>
        <w:div w:id="1666668185">
          <w:marLeft w:val="0"/>
          <w:marRight w:val="0"/>
          <w:marTop w:val="0"/>
          <w:marBottom w:val="0"/>
          <w:divBdr>
            <w:top w:val="none" w:sz="0" w:space="0" w:color="auto"/>
            <w:left w:val="none" w:sz="0" w:space="0" w:color="auto"/>
            <w:bottom w:val="none" w:sz="0" w:space="0" w:color="auto"/>
            <w:right w:val="none" w:sz="0" w:space="0" w:color="auto"/>
          </w:divBdr>
        </w:div>
        <w:div w:id="1694458041">
          <w:marLeft w:val="0"/>
          <w:marRight w:val="0"/>
          <w:marTop w:val="0"/>
          <w:marBottom w:val="0"/>
          <w:divBdr>
            <w:top w:val="none" w:sz="0" w:space="0" w:color="auto"/>
            <w:left w:val="none" w:sz="0" w:space="0" w:color="auto"/>
            <w:bottom w:val="none" w:sz="0" w:space="0" w:color="auto"/>
            <w:right w:val="none" w:sz="0" w:space="0" w:color="auto"/>
          </w:divBdr>
        </w:div>
        <w:div w:id="1707755097">
          <w:marLeft w:val="0"/>
          <w:marRight w:val="0"/>
          <w:marTop w:val="0"/>
          <w:marBottom w:val="0"/>
          <w:divBdr>
            <w:top w:val="none" w:sz="0" w:space="0" w:color="auto"/>
            <w:left w:val="none" w:sz="0" w:space="0" w:color="auto"/>
            <w:bottom w:val="none" w:sz="0" w:space="0" w:color="auto"/>
            <w:right w:val="none" w:sz="0" w:space="0" w:color="auto"/>
          </w:divBdr>
        </w:div>
        <w:div w:id="1735617477">
          <w:marLeft w:val="0"/>
          <w:marRight w:val="0"/>
          <w:marTop w:val="0"/>
          <w:marBottom w:val="0"/>
          <w:divBdr>
            <w:top w:val="none" w:sz="0" w:space="0" w:color="auto"/>
            <w:left w:val="none" w:sz="0" w:space="0" w:color="auto"/>
            <w:bottom w:val="none" w:sz="0" w:space="0" w:color="auto"/>
            <w:right w:val="none" w:sz="0" w:space="0" w:color="auto"/>
          </w:divBdr>
        </w:div>
        <w:div w:id="1745686107">
          <w:marLeft w:val="0"/>
          <w:marRight w:val="0"/>
          <w:marTop w:val="0"/>
          <w:marBottom w:val="0"/>
          <w:divBdr>
            <w:top w:val="none" w:sz="0" w:space="0" w:color="auto"/>
            <w:left w:val="none" w:sz="0" w:space="0" w:color="auto"/>
            <w:bottom w:val="none" w:sz="0" w:space="0" w:color="auto"/>
            <w:right w:val="none" w:sz="0" w:space="0" w:color="auto"/>
          </w:divBdr>
        </w:div>
        <w:div w:id="1753550960">
          <w:marLeft w:val="0"/>
          <w:marRight w:val="0"/>
          <w:marTop w:val="0"/>
          <w:marBottom w:val="0"/>
          <w:divBdr>
            <w:top w:val="none" w:sz="0" w:space="0" w:color="auto"/>
            <w:left w:val="none" w:sz="0" w:space="0" w:color="auto"/>
            <w:bottom w:val="none" w:sz="0" w:space="0" w:color="auto"/>
            <w:right w:val="none" w:sz="0" w:space="0" w:color="auto"/>
          </w:divBdr>
        </w:div>
        <w:div w:id="1758673599">
          <w:marLeft w:val="0"/>
          <w:marRight w:val="0"/>
          <w:marTop w:val="0"/>
          <w:marBottom w:val="0"/>
          <w:divBdr>
            <w:top w:val="none" w:sz="0" w:space="0" w:color="auto"/>
            <w:left w:val="none" w:sz="0" w:space="0" w:color="auto"/>
            <w:bottom w:val="none" w:sz="0" w:space="0" w:color="auto"/>
            <w:right w:val="none" w:sz="0" w:space="0" w:color="auto"/>
          </w:divBdr>
        </w:div>
        <w:div w:id="1770855670">
          <w:marLeft w:val="0"/>
          <w:marRight w:val="0"/>
          <w:marTop w:val="0"/>
          <w:marBottom w:val="0"/>
          <w:divBdr>
            <w:top w:val="none" w:sz="0" w:space="0" w:color="auto"/>
            <w:left w:val="none" w:sz="0" w:space="0" w:color="auto"/>
            <w:bottom w:val="none" w:sz="0" w:space="0" w:color="auto"/>
            <w:right w:val="none" w:sz="0" w:space="0" w:color="auto"/>
          </w:divBdr>
        </w:div>
        <w:div w:id="1786460250">
          <w:marLeft w:val="0"/>
          <w:marRight w:val="0"/>
          <w:marTop w:val="0"/>
          <w:marBottom w:val="0"/>
          <w:divBdr>
            <w:top w:val="none" w:sz="0" w:space="0" w:color="auto"/>
            <w:left w:val="none" w:sz="0" w:space="0" w:color="auto"/>
            <w:bottom w:val="none" w:sz="0" w:space="0" w:color="auto"/>
            <w:right w:val="none" w:sz="0" w:space="0" w:color="auto"/>
          </w:divBdr>
        </w:div>
        <w:div w:id="1795949087">
          <w:marLeft w:val="0"/>
          <w:marRight w:val="0"/>
          <w:marTop w:val="0"/>
          <w:marBottom w:val="0"/>
          <w:divBdr>
            <w:top w:val="none" w:sz="0" w:space="0" w:color="auto"/>
            <w:left w:val="none" w:sz="0" w:space="0" w:color="auto"/>
            <w:bottom w:val="none" w:sz="0" w:space="0" w:color="auto"/>
            <w:right w:val="none" w:sz="0" w:space="0" w:color="auto"/>
          </w:divBdr>
        </w:div>
        <w:div w:id="1803378637">
          <w:marLeft w:val="0"/>
          <w:marRight w:val="0"/>
          <w:marTop w:val="0"/>
          <w:marBottom w:val="0"/>
          <w:divBdr>
            <w:top w:val="none" w:sz="0" w:space="0" w:color="auto"/>
            <w:left w:val="none" w:sz="0" w:space="0" w:color="auto"/>
            <w:bottom w:val="none" w:sz="0" w:space="0" w:color="auto"/>
            <w:right w:val="none" w:sz="0" w:space="0" w:color="auto"/>
          </w:divBdr>
        </w:div>
        <w:div w:id="1823160764">
          <w:marLeft w:val="0"/>
          <w:marRight w:val="0"/>
          <w:marTop w:val="0"/>
          <w:marBottom w:val="0"/>
          <w:divBdr>
            <w:top w:val="none" w:sz="0" w:space="0" w:color="auto"/>
            <w:left w:val="none" w:sz="0" w:space="0" w:color="auto"/>
            <w:bottom w:val="none" w:sz="0" w:space="0" w:color="auto"/>
            <w:right w:val="none" w:sz="0" w:space="0" w:color="auto"/>
          </w:divBdr>
        </w:div>
        <w:div w:id="1833184201">
          <w:marLeft w:val="0"/>
          <w:marRight w:val="0"/>
          <w:marTop w:val="0"/>
          <w:marBottom w:val="0"/>
          <w:divBdr>
            <w:top w:val="none" w:sz="0" w:space="0" w:color="auto"/>
            <w:left w:val="none" w:sz="0" w:space="0" w:color="auto"/>
            <w:bottom w:val="none" w:sz="0" w:space="0" w:color="auto"/>
            <w:right w:val="none" w:sz="0" w:space="0" w:color="auto"/>
          </w:divBdr>
        </w:div>
        <w:div w:id="1877692163">
          <w:marLeft w:val="0"/>
          <w:marRight w:val="0"/>
          <w:marTop w:val="0"/>
          <w:marBottom w:val="0"/>
          <w:divBdr>
            <w:top w:val="none" w:sz="0" w:space="0" w:color="auto"/>
            <w:left w:val="none" w:sz="0" w:space="0" w:color="auto"/>
            <w:bottom w:val="none" w:sz="0" w:space="0" w:color="auto"/>
            <w:right w:val="none" w:sz="0" w:space="0" w:color="auto"/>
          </w:divBdr>
        </w:div>
        <w:div w:id="1885219074">
          <w:marLeft w:val="0"/>
          <w:marRight w:val="0"/>
          <w:marTop w:val="0"/>
          <w:marBottom w:val="0"/>
          <w:divBdr>
            <w:top w:val="none" w:sz="0" w:space="0" w:color="auto"/>
            <w:left w:val="none" w:sz="0" w:space="0" w:color="auto"/>
            <w:bottom w:val="none" w:sz="0" w:space="0" w:color="auto"/>
            <w:right w:val="none" w:sz="0" w:space="0" w:color="auto"/>
          </w:divBdr>
        </w:div>
        <w:div w:id="1902715803">
          <w:marLeft w:val="0"/>
          <w:marRight w:val="0"/>
          <w:marTop w:val="0"/>
          <w:marBottom w:val="0"/>
          <w:divBdr>
            <w:top w:val="none" w:sz="0" w:space="0" w:color="auto"/>
            <w:left w:val="none" w:sz="0" w:space="0" w:color="auto"/>
            <w:bottom w:val="none" w:sz="0" w:space="0" w:color="auto"/>
            <w:right w:val="none" w:sz="0" w:space="0" w:color="auto"/>
          </w:divBdr>
        </w:div>
        <w:div w:id="1915622678">
          <w:marLeft w:val="0"/>
          <w:marRight w:val="0"/>
          <w:marTop w:val="0"/>
          <w:marBottom w:val="0"/>
          <w:divBdr>
            <w:top w:val="none" w:sz="0" w:space="0" w:color="auto"/>
            <w:left w:val="none" w:sz="0" w:space="0" w:color="auto"/>
            <w:bottom w:val="none" w:sz="0" w:space="0" w:color="auto"/>
            <w:right w:val="none" w:sz="0" w:space="0" w:color="auto"/>
          </w:divBdr>
        </w:div>
        <w:div w:id="1933975316">
          <w:marLeft w:val="0"/>
          <w:marRight w:val="0"/>
          <w:marTop w:val="0"/>
          <w:marBottom w:val="0"/>
          <w:divBdr>
            <w:top w:val="none" w:sz="0" w:space="0" w:color="auto"/>
            <w:left w:val="none" w:sz="0" w:space="0" w:color="auto"/>
            <w:bottom w:val="none" w:sz="0" w:space="0" w:color="auto"/>
            <w:right w:val="none" w:sz="0" w:space="0" w:color="auto"/>
          </w:divBdr>
        </w:div>
        <w:div w:id="1980958706">
          <w:marLeft w:val="0"/>
          <w:marRight w:val="0"/>
          <w:marTop w:val="0"/>
          <w:marBottom w:val="0"/>
          <w:divBdr>
            <w:top w:val="none" w:sz="0" w:space="0" w:color="auto"/>
            <w:left w:val="none" w:sz="0" w:space="0" w:color="auto"/>
            <w:bottom w:val="none" w:sz="0" w:space="0" w:color="auto"/>
            <w:right w:val="none" w:sz="0" w:space="0" w:color="auto"/>
          </w:divBdr>
        </w:div>
        <w:div w:id="2010206504">
          <w:marLeft w:val="0"/>
          <w:marRight w:val="0"/>
          <w:marTop w:val="0"/>
          <w:marBottom w:val="0"/>
          <w:divBdr>
            <w:top w:val="none" w:sz="0" w:space="0" w:color="auto"/>
            <w:left w:val="none" w:sz="0" w:space="0" w:color="auto"/>
            <w:bottom w:val="none" w:sz="0" w:space="0" w:color="auto"/>
            <w:right w:val="none" w:sz="0" w:space="0" w:color="auto"/>
          </w:divBdr>
        </w:div>
        <w:div w:id="2063479607">
          <w:marLeft w:val="0"/>
          <w:marRight w:val="0"/>
          <w:marTop w:val="0"/>
          <w:marBottom w:val="0"/>
          <w:divBdr>
            <w:top w:val="none" w:sz="0" w:space="0" w:color="auto"/>
            <w:left w:val="none" w:sz="0" w:space="0" w:color="auto"/>
            <w:bottom w:val="none" w:sz="0" w:space="0" w:color="auto"/>
            <w:right w:val="none" w:sz="0" w:space="0" w:color="auto"/>
          </w:divBdr>
        </w:div>
        <w:div w:id="2079205940">
          <w:marLeft w:val="0"/>
          <w:marRight w:val="0"/>
          <w:marTop w:val="0"/>
          <w:marBottom w:val="0"/>
          <w:divBdr>
            <w:top w:val="none" w:sz="0" w:space="0" w:color="auto"/>
            <w:left w:val="none" w:sz="0" w:space="0" w:color="auto"/>
            <w:bottom w:val="none" w:sz="0" w:space="0" w:color="auto"/>
            <w:right w:val="none" w:sz="0" w:space="0" w:color="auto"/>
          </w:divBdr>
        </w:div>
        <w:div w:id="2079982762">
          <w:marLeft w:val="0"/>
          <w:marRight w:val="0"/>
          <w:marTop w:val="0"/>
          <w:marBottom w:val="0"/>
          <w:divBdr>
            <w:top w:val="none" w:sz="0" w:space="0" w:color="auto"/>
            <w:left w:val="none" w:sz="0" w:space="0" w:color="auto"/>
            <w:bottom w:val="none" w:sz="0" w:space="0" w:color="auto"/>
            <w:right w:val="none" w:sz="0" w:space="0" w:color="auto"/>
          </w:divBdr>
        </w:div>
        <w:div w:id="2116362362">
          <w:marLeft w:val="0"/>
          <w:marRight w:val="0"/>
          <w:marTop w:val="0"/>
          <w:marBottom w:val="0"/>
          <w:divBdr>
            <w:top w:val="none" w:sz="0" w:space="0" w:color="auto"/>
            <w:left w:val="none" w:sz="0" w:space="0" w:color="auto"/>
            <w:bottom w:val="none" w:sz="0" w:space="0" w:color="auto"/>
            <w:right w:val="none" w:sz="0" w:space="0" w:color="auto"/>
          </w:divBdr>
        </w:div>
        <w:div w:id="2129079877">
          <w:marLeft w:val="0"/>
          <w:marRight w:val="0"/>
          <w:marTop w:val="0"/>
          <w:marBottom w:val="0"/>
          <w:divBdr>
            <w:top w:val="none" w:sz="0" w:space="0" w:color="auto"/>
            <w:left w:val="none" w:sz="0" w:space="0" w:color="auto"/>
            <w:bottom w:val="none" w:sz="0" w:space="0" w:color="auto"/>
            <w:right w:val="none" w:sz="0" w:space="0" w:color="auto"/>
          </w:divBdr>
        </w:div>
        <w:div w:id="2129422292">
          <w:marLeft w:val="0"/>
          <w:marRight w:val="0"/>
          <w:marTop w:val="0"/>
          <w:marBottom w:val="0"/>
          <w:divBdr>
            <w:top w:val="none" w:sz="0" w:space="0" w:color="auto"/>
            <w:left w:val="none" w:sz="0" w:space="0" w:color="auto"/>
            <w:bottom w:val="none" w:sz="0" w:space="0" w:color="auto"/>
            <w:right w:val="none" w:sz="0" w:space="0" w:color="auto"/>
          </w:divBdr>
        </w:div>
      </w:divsChild>
    </w:div>
    <w:div w:id="1715353343">
      <w:bodyDiv w:val="1"/>
      <w:marLeft w:val="0"/>
      <w:marRight w:val="0"/>
      <w:marTop w:val="0"/>
      <w:marBottom w:val="0"/>
      <w:divBdr>
        <w:top w:val="none" w:sz="0" w:space="0" w:color="auto"/>
        <w:left w:val="none" w:sz="0" w:space="0" w:color="auto"/>
        <w:bottom w:val="none" w:sz="0" w:space="0" w:color="auto"/>
        <w:right w:val="none" w:sz="0" w:space="0" w:color="auto"/>
      </w:divBdr>
    </w:div>
    <w:div w:id="1875195501">
      <w:bodyDiv w:val="1"/>
      <w:marLeft w:val="0"/>
      <w:marRight w:val="0"/>
      <w:marTop w:val="0"/>
      <w:marBottom w:val="0"/>
      <w:divBdr>
        <w:top w:val="none" w:sz="0" w:space="0" w:color="auto"/>
        <w:left w:val="none" w:sz="0" w:space="0" w:color="auto"/>
        <w:bottom w:val="none" w:sz="0" w:space="0" w:color="auto"/>
        <w:right w:val="none" w:sz="0" w:space="0" w:color="auto"/>
      </w:divBdr>
    </w:div>
    <w:div w:id="1942764740">
      <w:bodyDiv w:val="1"/>
      <w:marLeft w:val="0"/>
      <w:marRight w:val="0"/>
      <w:marTop w:val="0"/>
      <w:marBottom w:val="0"/>
      <w:divBdr>
        <w:top w:val="none" w:sz="0" w:space="0" w:color="auto"/>
        <w:left w:val="none" w:sz="0" w:space="0" w:color="auto"/>
        <w:bottom w:val="none" w:sz="0" w:space="0" w:color="auto"/>
        <w:right w:val="none" w:sz="0" w:space="0" w:color="auto"/>
      </w:divBdr>
    </w:div>
    <w:div w:id="202120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16</Pages>
  <Words>6186</Words>
  <Characters>35266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Оценивание в условиях введения требований нового Федерального государственного образовательного стандарта</vt:lpstr>
    </vt:vector>
  </TitlesOfParts>
  <Company>SPecialiST RePack</Company>
  <LinksUpToDate>false</LinksUpToDate>
  <CharactersWithSpaces>41370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Оценивание в условиях введения требований нового Федерального государственного образовательного стандарта</dc:title>
  <dc:creator>ALENA</dc:creator>
  <cp:lastModifiedBy>Asus</cp:lastModifiedBy>
  <cp:revision>9</cp:revision>
  <cp:lastPrinted>2018-01-08T14:35:00Z</cp:lastPrinted>
  <dcterms:created xsi:type="dcterms:W3CDTF">2026-04-12T14:29:00Z</dcterms:created>
  <dcterms:modified xsi:type="dcterms:W3CDTF">2026-04-15T12:47:00Z</dcterms:modified>
</cp:coreProperties>
</file>