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B4" w:rsidRPr="005F2140" w:rsidRDefault="009D627B" w:rsidP="009D62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F2140">
        <w:rPr>
          <w:rFonts w:ascii="Times New Roman" w:hAnsi="Times New Roman" w:cs="Times New Roman"/>
          <w:b/>
          <w:color w:val="FF0000"/>
          <w:sz w:val="26"/>
          <w:szCs w:val="26"/>
        </w:rPr>
        <w:t>О</w:t>
      </w:r>
      <w:r w:rsidR="003141B4" w:rsidRPr="005F2140">
        <w:rPr>
          <w:rFonts w:ascii="Times New Roman" w:hAnsi="Times New Roman" w:cs="Times New Roman"/>
          <w:b/>
          <w:color w:val="FF0000"/>
          <w:sz w:val="26"/>
          <w:szCs w:val="26"/>
        </w:rPr>
        <w:t>сновные</w:t>
      </w:r>
      <w:r w:rsidRPr="005F214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3141B4" w:rsidRPr="005F2140">
        <w:rPr>
          <w:rFonts w:ascii="Times New Roman" w:hAnsi="Times New Roman" w:cs="Times New Roman"/>
          <w:b/>
          <w:color w:val="FF0000"/>
          <w:sz w:val="26"/>
          <w:szCs w:val="26"/>
        </w:rPr>
        <w:t>методы и инструменты формирующего оценивания:</w:t>
      </w:r>
    </w:p>
    <w:p w:rsidR="009D627B" w:rsidRPr="009D627B" w:rsidRDefault="009D627B" w:rsidP="003141B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141B4" w:rsidRPr="009D627B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D627B">
        <w:rPr>
          <w:rFonts w:ascii="Times New Roman" w:hAnsi="Times New Roman" w:cs="Times New Roman"/>
          <w:color w:val="002060"/>
          <w:sz w:val="24"/>
          <w:szCs w:val="24"/>
        </w:rPr>
        <w:t xml:space="preserve">1.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Наблюдение и отслеживание прогресса</w:t>
      </w:r>
    </w:p>
    <w:p w:rsidR="003141B4" w:rsidRPr="003141B4" w:rsidRDefault="003141B4" w:rsidP="009D62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Письменные журналы наблюдений</w:t>
      </w:r>
      <w:r w:rsidRPr="003141B4">
        <w:rPr>
          <w:rFonts w:ascii="Times New Roman" w:hAnsi="Times New Roman" w:cs="Times New Roman"/>
          <w:sz w:val="24"/>
          <w:szCs w:val="24"/>
        </w:rPr>
        <w:t>: ведение записей о действиях и достижениях студентов.</w:t>
      </w:r>
    </w:p>
    <w:p w:rsidR="003141B4" w:rsidRPr="003141B4" w:rsidRDefault="003141B4" w:rsidP="009D62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Портфолио достижений</w:t>
      </w:r>
      <w:r w:rsidRPr="003141B4">
        <w:rPr>
          <w:rFonts w:ascii="Times New Roman" w:hAnsi="Times New Roman" w:cs="Times New Roman"/>
          <w:sz w:val="24"/>
          <w:szCs w:val="24"/>
        </w:rPr>
        <w:t>: сбор работ и результатов студентов, демонстрирующих их продвижение.</w:t>
      </w:r>
    </w:p>
    <w:p w:rsidR="003141B4" w:rsidRPr="003141B4" w:rsidRDefault="003141B4" w:rsidP="009D62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Электронные дневники наблюдений</w:t>
      </w:r>
      <w:r w:rsidRPr="003141B4">
        <w:rPr>
          <w:rFonts w:ascii="Times New Roman" w:hAnsi="Times New Roman" w:cs="Times New Roman"/>
          <w:sz w:val="24"/>
          <w:szCs w:val="24"/>
        </w:rPr>
        <w:t>: цифровая регистрация наблюдений и комментариев преподавателя.</w:t>
      </w:r>
    </w:p>
    <w:p w:rsidR="003141B4" w:rsidRPr="009D627B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672B6">
        <w:rPr>
          <w:rFonts w:ascii="Times New Roman" w:hAnsi="Times New Roman" w:cs="Times New Roman"/>
          <w:color w:val="7030A0"/>
          <w:sz w:val="24"/>
          <w:szCs w:val="24"/>
        </w:rPr>
        <w:t>2.</w:t>
      </w:r>
      <w:r w:rsidRPr="003141B4">
        <w:rPr>
          <w:rFonts w:ascii="Times New Roman" w:hAnsi="Times New Roman" w:cs="Times New Roman"/>
          <w:sz w:val="24"/>
          <w:szCs w:val="24"/>
        </w:rPr>
        <w:t xml:space="preserve">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Самооценка и </w:t>
      </w:r>
      <w:proofErr w:type="spellStart"/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взаимооценка</w:t>
      </w:r>
      <w:proofErr w:type="spellEnd"/>
    </w:p>
    <w:p w:rsidR="003141B4" w:rsidRPr="003141B4" w:rsidRDefault="003141B4" w:rsidP="009D62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Листы самооценки</w:t>
      </w:r>
      <w:r w:rsidRPr="003141B4">
        <w:rPr>
          <w:rFonts w:ascii="Times New Roman" w:hAnsi="Times New Roman" w:cs="Times New Roman"/>
          <w:sz w:val="24"/>
          <w:szCs w:val="24"/>
        </w:rPr>
        <w:t>: заполнение студентами листов самооценки</w:t>
      </w:r>
      <w:r w:rsidR="001672B6">
        <w:rPr>
          <w:rFonts w:ascii="Times New Roman" w:hAnsi="Times New Roman" w:cs="Times New Roman"/>
          <w:sz w:val="24"/>
          <w:szCs w:val="24"/>
        </w:rPr>
        <w:t xml:space="preserve"> </w:t>
      </w:r>
      <w:r w:rsidRPr="003141B4">
        <w:rPr>
          <w:rFonts w:ascii="Times New Roman" w:hAnsi="Times New Roman" w:cs="Times New Roman"/>
          <w:sz w:val="24"/>
          <w:szCs w:val="24"/>
        </w:rPr>
        <w:t>по</w:t>
      </w:r>
      <w:r w:rsidR="001672B6">
        <w:rPr>
          <w:rFonts w:ascii="Times New Roman" w:hAnsi="Times New Roman" w:cs="Times New Roman"/>
          <w:sz w:val="24"/>
          <w:szCs w:val="24"/>
        </w:rPr>
        <w:t xml:space="preserve"> </w:t>
      </w:r>
      <w:r w:rsidRPr="003141B4">
        <w:rPr>
          <w:rFonts w:ascii="Times New Roman" w:hAnsi="Times New Roman" w:cs="Times New Roman"/>
          <w:sz w:val="24"/>
          <w:szCs w:val="24"/>
        </w:rPr>
        <w:t>определенным критериям.</w:t>
      </w:r>
    </w:p>
    <w:p w:rsidR="003141B4" w:rsidRPr="003141B4" w:rsidRDefault="003141B4" w:rsidP="009D62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 xml:space="preserve">Таблицы </w:t>
      </w:r>
      <w:proofErr w:type="spellStart"/>
      <w:r w:rsidRPr="003141B4">
        <w:rPr>
          <w:rFonts w:ascii="Times New Roman" w:hAnsi="Times New Roman" w:cs="Times New Roman"/>
          <w:b/>
          <w:bCs/>
          <w:sz w:val="24"/>
          <w:szCs w:val="24"/>
        </w:rPr>
        <w:t>взаимооценки</w:t>
      </w:r>
      <w:proofErr w:type="spellEnd"/>
      <w:r w:rsidRPr="003141B4">
        <w:rPr>
          <w:rFonts w:ascii="Times New Roman" w:hAnsi="Times New Roman" w:cs="Times New Roman"/>
          <w:sz w:val="24"/>
          <w:szCs w:val="24"/>
        </w:rPr>
        <w:t>: обмен отзывами и комментариями между студентами.</w:t>
      </w:r>
    </w:p>
    <w:p w:rsidR="003141B4" w:rsidRPr="003141B4" w:rsidRDefault="003141B4" w:rsidP="009D627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Анкетирование</w:t>
      </w:r>
      <w:r w:rsidRPr="003141B4">
        <w:rPr>
          <w:rFonts w:ascii="Times New Roman" w:hAnsi="Times New Roman" w:cs="Times New Roman"/>
          <w:sz w:val="24"/>
          <w:szCs w:val="24"/>
        </w:rPr>
        <w:t>: сбор отзывов и самооценки студентов через анонимные анкеты.</w:t>
      </w:r>
    </w:p>
    <w:p w:rsidR="003141B4" w:rsidRPr="003141B4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27B">
        <w:rPr>
          <w:rFonts w:ascii="Times New Roman" w:hAnsi="Times New Roman" w:cs="Times New Roman"/>
          <w:color w:val="002060"/>
          <w:sz w:val="24"/>
          <w:szCs w:val="24"/>
        </w:rPr>
        <w:t xml:space="preserve">3.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Формирование критериев оценивания</w:t>
      </w:r>
    </w:p>
    <w:p w:rsidR="003141B4" w:rsidRPr="003141B4" w:rsidRDefault="003141B4" w:rsidP="009D627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Карта критериев</w:t>
      </w:r>
      <w:r w:rsidRPr="003141B4">
        <w:rPr>
          <w:rFonts w:ascii="Times New Roman" w:hAnsi="Times New Roman" w:cs="Times New Roman"/>
          <w:sz w:val="24"/>
          <w:szCs w:val="24"/>
        </w:rPr>
        <w:t>: разработка прозрачных и четких критериев оценки.</w:t>
      </w:r>
    </w:p>
    <w:p w:rsidR="003141B4" w:rsidRPr="003141B4" w:rsidRDefault="003141B4" w:rsidP="009D627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Рейтинги и ранжирование</w:t>
      </w:r>
      <w:r w:rsidRPr="003141B4">
        <w:rPr>
          <w:rFonts w:ascii="Times New Roman" w:hAnsi="Times New Roman" w:cs="Times New Roman"/>
          <w:sz w:val="24"/>
          <w:szCs w:val="24"/>
        </w:rPr>
        <w:t>: рейтинговые таблицы для оценки выполнения заданий.</w:t>
      </w:r>
    </w:p>
    <w:p w:rsidR="003141B4" w:rsidRPr="009D627B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A604B">
        <w:rPr>
          <w:rFonts w:ascii="Times New Roman" w:hAnsi="Times New Roman" w:cs="Times New Roman"/>
          <w:color w:val="002060"/>
          <w:sz w:val="24"/>
          <w:szCs w:val="24"/>
        </w:rPr>
        <w:t xml:space="preserve">4.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Обратная связь и коррекция</w:t>
      </w:r>
    </w:p>
    <w:p w:rsidR="003141B4" w:rsidRPr="003141B4" w:rsidRDefault="003141B4" w:rsidP="009D627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Регулярный диалог</w:t>
      </w:r>
      <w:r w:rsidRPr="003141B4">
        <w:rPr>
          <w:rFonts w:ascii="Times New Roman" w:hAnsi="Times New Roman" w:cs="Times New Roman"/>
          <w:sz w:val="24"/>
          <w:szCs w:val="24"/>
        </w:rPr>
        <w:t>: постоянные беседы с отдельными студентами и группами.</w:t>
      </w:r>
    </w:p>
    <w:p w:rsidR="003141B4" w:rsidRPr="003141B4" w:rsidRDefault="003141B4" w:rsidP="009D627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Дифференцированная обратная связь</w:t>
      </w:r>
      <w:r w:rsidRPr="003141B4">
        <w:rPr>
          <w:rFonts w:ascii="Times New Roman" w:hAnsi="Times New Roman" w:cs="Times New Roman"/>
          <w:sz w:val="24"/>
          <w:szCs w:val="24"/>
        </w:rPr>
        <w:t>: адаптированная обратная связь для разных категорий студентов.</w:t>
      </w:r>
    </w:p>
    <w:p w:rsidR="003141B4" w:rsidRPr="003141B4" w:rsidRDefault="003141B4" w:rsidP="009D627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Коррекционные задания</w:t>
      </w:r>
      <w:r w:rsidRPr="003141B4">
        <w:rPr>
          <w:rFonts w:ascii="Times New Roman" w:hAnsi="Times New Roman" w:cs="Times New Roman"/>
          <w:sz w:val="24"/>
          <w:szCs w:val="24"/>
        </w:rPr>
        <w:t>: индивидуальные задания для исправления ошибок и повышения уровня.</w:t>
      </w:r>
    </w:p>
    <w:p w:rsidR="003141B4" w:rsidRPr="009D627B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D627B">
        <w:rPr>
          <w:rFonts w:ascii="Times New Roman" w:hAnsi="Times New Roman" w:cs="Times New Roman"/>
          <w:color w:val="002060"/>
          <w:sz w:val="24"/>
          <w:szCs w:val="24"/>
        </w:rPr>
        <w:t xml:space="preserve">5.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Тестирование и экзамены с элементами формирующего оценивания</w:t>
      </w:r>
    </w:p>
    <w:p w:rsidR="003141B4" w:rsidRPr="003141B4" w:rsidRDefault="003141B4" w:rsidP="009D62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Тесты с открытым ответом</w:t>
      </w:r>
      <w:r w:rsidRPr="003141B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141B4">
        <w:rPr>
          <w:rFonts w:ascii="Times New Roman" w:hAnsi="Times New Roman" w:cs="Times New Roman"/>
          <w:sz w:val="24"/>
          <w:szCs w:val="24"/>
        </w:rPr>
        <w:t>открытые вопросы, позволяющие студентам развернуто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 xml:space="preserve"> отвечать.</w:t>
      </w:r>
    </w:p>
    <w:p w:rsidR="003141B4" w:rsidRPr="003141B4" w:rsidRDefault="003141B4" w:rsidP="009D62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Самодиагностика</w:t>
      </w:r>
      <w:r w:rsidRPr="003141B4">
        <w:rPr>
          <w:rFonts w:ascii="Times New Roman" w:hAnsi="Times New Roman" w:cs="Times New Roman"/>
          <w:sz w:val="24"/>
          <w:szCs w:val="24"/>
        </w:rPr>
        <w:t>: использование тестовых заданий для самооценки знаний.</w:t>
      </w:r>
    </w:p>
    <w:p w:rsidR="003141B4" w:rsidRPr="003141B4" w:rsidRDefault="003141B4" w:rsidP="009D62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Промежуточные срезы</w:t>
      </w:r>
      <w:r w:rsidRPr="003141B4">
        <w:rPr>
          <w:rFonts w:ascii="Times New Roman" w:hAnsi="Times New Roman" w:cs="Times New Roman"/>
          <w:sz w:val="24"/>
          <w:szCs w:val="24"/>
        </w:rPr>
        <w:t>: проведение частых проверок знаний и навыков.</w:t>
      </w:r>
    </w:p>
    <w:p w:rsidR="003141B4" w:rsidRPr="009D627B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D627B">
        <w:rPr>
          <w:rFonts w:ascii="Times New Roman" w:hAnsi="Times New Roman" w:cs="Times New Roman"/>
          <w:color w:val="002060"/>
          <w:sz w:val="24"/>
          <w:szCs w:val="24"/>
        </w:rPr>
        <w:t xml:space="preserve">6.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Публичные выступления и защита проектов</w:t>
      </w:r>
    </w:p>
    <w:p w:rsidR="003141B4" w:rsidRPr="003141B4" w:rsidRDefault="003141B4" w:rsidP="009D62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Подготовка презентаций</w:t>
      </w:r>
      <w:r w:rsidRPr="003141B4">
        <w:rPr>
          <w:rFonts w:ascii="Times New Roman" w:hAnsi="Times New Roman" w:cs="Times New Roman"/>
          <w:sz w:val="24"/>
          <w:szCs w:val="24"/>
        </w:rPr>
        <w:t>: создание презентаций с последующим обсуждением.</w:t>
      </w:r>
    </w:p>
    <w:p w:rsidR="003141B4" w:rsidRPr="003141B4" w:rsidRDefault="003141B4" w:rsidP="009D62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Защита проектов</w:t>
      </w:r>
      <w:r w:rsidRPr="003141B4">
        <w:rPr>
          <w:rFonts w:ascii="Times New Roman" w:hAnsi="Times New Roman" w:cs="Times New Roman"/>
          <w:sz w:val="24"/>
          <w:szCs w:val="24"/>
        </w:rPr>
        <w:t>: публичная защита проектов с учетом критериев оценивания.</w:t>
      </w:r>
    </w:p>
    <w:p w:rsidR="003141B4" w:rsidRPr="003141B4" w:rsidRDefault="003141B4" w:rsidP="009D62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Дебаты и дискуссии</w:t>
      </w:r>
      <w:r w:rsidRPr="003141B4">
        <w:rPr>
          <w:rFonts w:ascii="Times New Roman" w:hAnsi="Times New Roman" w:cs="Times New Roman"/>
          <w:sz w:val="24"/>
          <w:szCs w:val="24"/>
        </w:rPr>
        <w:t>: вовлечение студентов в обсуждения и дискуссии.</w:t>
      </w:r>
    </w:p>
    <w:p w:rsidR="003141B4" w:rsidRPr="009D627B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D627B">
        <w:rPr>
          <w:rFonts w:ascii="Times New Roman" w:hAnsi="Times New Roman" w:cs="Times New Roman"/>
          <w:color w:val="002060"/>
          <w:sz w:val="24"/>
          <w:szCs w:val="24"/>
        </w:rPr>
        <w:t xml:space="preserve">7.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Игровые и интерактивные методы</w:t>
      </w:r>
    </w:p>
    <w:p w:rsidR="003141B4" w:rsidRPr="003141B4" w:rsidRDefault="003141B4" w:rsidP="009D62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Деловые игры</w:t>
      </w:r>
      <w:r w:rsidRPr="003141B4">
        <w:rPr>
          <w:rFonts w:ascii="Times New Roman" w:hAnsi="Times New Roman" w:cs="Times New Roman"/>
          <w:sz w:val="24"/>
          <w:szCs w:val="24"/>
        </w:rPr>
        <w:t>: участие студентов в деловых играх и моделях реальных ситуаций.</w:t>
      </w:r>
    </w:p>
    <w:p w:rsidR="003141B4" w:rsidRPr="003141B4" w:rsidRDefault="003141B4" w:rsidP="009D62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1B4">
        <w:rPr>
          <w:rFonts w:ascii="Times New Roman" w:hAnsi="Times New Roman" w:cs="Times New Roman"/>
          <w:b/>
          <w:bCs/>
          <w:sz w:val="24"/>
          <w:szCs w:val="24"/>
        </w:rPr>
        <w:t>Симуляции</w:t>
      </w:r>
      <w:r w:rsidRPr="003141B4">
        <w:rPr>
          <w:rFonts w:ascii="Times New Roman" w:hAnsi="Times New Roman" w:cs="Times New Roman"/>
          <w:sz w:val="24"/>
          <w:szCs w:val="24"/>
        </w:rPr>
        <w:t>: воспроизведение реальных ситуаций и оценка действий студентов.</w:t>
      </w:r>
    </w:p>
    <w:p w:rsidR="003141B4" w:rsidRPr="003141B4" w:rsidRDefault="003141B4" w:rsidP="009D627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41B4">
        <w:rPr>
          <w:rFonts w:ascii="Times New Roman" w:hAnsi="Times New Roman" w:cs="Times New Roman"/>
          <w:b/>
          <w:bCs/>
          <w:sz w:val="24"/>
          <w:szCs w:val="24"/>
        </w:rPr>
        <w:t>Бизнес-кейсы</w:t>
      </w:r>
      <w:proofErr w:type="gramEnd"/>
      <w:r w:rsidRPr="003141B4">
        <w:rPr>
          <w:rFonts w:ascii="Times New Roman" w:hAnsi="Times New Roman" w:cs="Times New Roman"/>
          <w:sz w:val="24"/>
          <w:szCs w:val="24"/>
        </w:rPr>
        <w:t>: анализ и решение конкретных практических задач.</w:t>
      </w:r>
    </w:p>
    <w:p w:rsidR="003141B4" w:rsidRPr="009D627B" w:rsidRDefault="003141B4" w:rsidP="003141B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D627B">
        <w:rPr>
          <w:rFonts w:ascii="Times New Roman" w:hAnsi="Times New Roman" w:cs="Times New Roman"/>
          <w:color w:val="002060"/>
          <w:sz w:val="24"/>
          <w:szCs w:val="24"/>
        </w:rPr>
        <w:t xml:space="preserve">8. </w:t>
      </w:r>
      <w:r w:rsidRPr="009D627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Цифровые инструменты</w:t>
      </w:r>
    </w:p>
    <w:p w:rsidR="003141B4" w:rsidRPr="009D627B" w:rsidRDefault="003141B4" w:rsidP="009D627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627B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9D6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627B">
        <w:rPr>
          <w:rFonts w:ascii="Times New Roman" w:hAnsi="Times New Roman" w:cs="Times New Roman"/>
          <w:b/>
          <w:bCs/>
          <w:sz w:val="24"/>
          <w:szCs w:val="24"/>
        </w:rPr>
        <w:t>Forms</w:t>
      </w:r>
      <w:proofErr w:type="spellEnd"/>
      <w:r w:rsidRPr="009D627B">
        <w:rPr>
          <w:rFonts w:ascii="Times New Roman" w:hAnsi="Times New Roman" w:cs="Times New Roman"/>
          <w:sz w:val="24"/>
          <w:szCs w:val="24"/>
        </w:rPr>
        <w:t>: создание анкет и тестов для оценки знаний.</w:t>
      </w:r>
    </w:p>
    <w:p w:rsidR="003141B4" w:rsidRPr="009D627B" w:rsidRDefault="003141B4" w:rsidP="009D627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627B">
        <w:rPr>
          <w:rFonts w:ascii="Times New Roman" w:hAnsi="Times New Roman" w:cs="Times New Roman"/>
          <w:b/>
          <w:bCs/>
          <w:sz w:val="24"/>
          <w:szCs w:val="24"/>
        </w:rPr>
        <w:t>Edmodo</w:t>
      </w:r>
      <w:proofErr w:type="spellEnd"/>
      <w:r w:rsidRPr="009D627B">
        <w:rPr>
          <w:rFonts w:ascii="Times New Roman" w:hAnsi="Times New Roman" w:cs="Times New Roman"/>
          <w:sz w:val="24"/>
          <w:szCs w:val="24"/>
        </w:rPr>
        <w:t>: онлайн-сообщество для обмена работами и оценочными материалами.</w:t>
      </w:r>
    </w:p>
    <w:p w:rsidR="003141B4" w:rsidRPr="001672B6" w:rsidRDefault="003141B4" w:rsidP="0027536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D627B" w:rsidRPr="005F2140" w:rsidRDefault="009D627B" w:rsidP="009D627B">
      <w:pPr>
        <w:pStyle w:val="a4"/>
        <w:spacing w:before="0" w:beforeAutospacing="0" w:after="0" w:afterAutospacing="0"/>
        <w:jc w:val="center"/>
        <w:rPr>
          <w:color w:val="FF0000"/>
        </w:rPr>
      </w:pPr>
      <w:r w:rsidRPr="005F2140">
        <w:rPr>
          <w:b/>
          <w:bCs/>
          <w:color w:val="FF0000"/>
        </w:rPr>
        <w:t>Памятка по применению формирующего оценивания</w:t>
      </w:r>
    </w:p>
    <w:p w:rsidR="009D627B" w:rsidRPr="00BA604B" w:rsidRDefault="009D627B" w:rsidP="009D627B">
      <w:pPr>
        <w:pStyle w:val="a4"/>
        <w:numPr>
          <w:ilvl w:val="0"/>
          <w:numId w:val="27"/>
        </w:numPr>
        <w:spacing w:before="0" w:beforeAutospacing="0" w:after="0" w:afterAutospacing="0"/>
        <w:rPr>
          <w:color w:val="002060"/>
        </w:rPr>
      </w:pPr>
      <w:r w:rsidRPr="00BA604B">
        <w:rPr>
          <w:color w:val="002060"/>
        </w:rPr>
        <w:t>Оцениваем процесс!</w:t>
      </w:r>
    </w:p>
    <w:p w:rsidR="009D627B" w:rsidRPr="00BA604B" w:rsidRDefault="009D627B" w:rsidP="009D627B">
      <w:pPr>
        <w:pStyle w:val="a4"/>
        <w:numPr>
          <w:ilvl w:val="0"/>
          <w:numId w:val="27"/>
        </w:numPr>
        <w:spacing w:before="0" w:beforeAutospacing="0" w:after="0" w:afterAutospacing="0"/>
        <w:rPr>
          <w:color w:val="002060"/>
        </w:rPr>
      </w:pPr>
      <w:r w:rsidRPr="00BA604B">
        <w:rPr>
          <w:color w:val="002060"/>
        </w:rPr>
        <w:t xml:space="preserve">Выставление отметки и оценивание – разные вещи! </w:t>
      </w:r>
    </w:p>
    <w:p w:rsidR="009D627B" w:rsidRPr="00BA604B" w:rsidRDefault="009D627B" w:rsidP="009D627B">
      <w:pPr>
        <w:pStyle w:val="a4"/>
        <w:numPr>
          <w:ilvl w:val="0"/>
          <w:numId w:val="27"/>
        </w:numPr>
        <w:spacing w:before="0" w:beforeAutospacing="0" w:after="0" w:afterAutospacing="0"/>
        <w:rPr>
          <w:color w:val="002060"/>
        </w:rPr>
      </w:pPr>
      <w:r w:rsidRPr="00BA604B">
        <w:rPr>
          <w:color w:val="002060"/>
        </w:rPr>
        <w:t xml:space="preserve">Выставляя студенту отметку за работу на уроке или в конце семестра: </w:t>
      </w:r>
    </w:p>
    <w:p w:rsidR="009D627B" w:rsidRPr="005F2140" w:rsidRDefault="009D627B" w:rsidP="009D627B">
      <w:pPr>
        <w:pStyle w:val="a4"/>
        <w:numPr>
          <w:ilvl w:val="0"/>
          <w:numId w:val="26"/>
        </w:numPr>
        <w:spacing w:before="0" w:beforeAutospacing="0" w:after="0" w:afterAutospacing="0"/>
        <w:rPr>
          <w:color w:val="000000" w:themeColor="text1"/>
        </w:rPr>
      </w:pPr>
      <w:r w:rsidRPr="005F2140">
        <w:rPr>
          <w:color w:val="000000" w:themeColor="text1"/>
        </w:rPr>
        <w:t xml:space="preserve">оцениваем его работу по определенным критериям, </w:t>
      </w:r>
    </w:p>
    <w:p w:rsidR="009D627B" w:rsidRPr="005F2140" w:rsidRDefault="009D627B" w:rsidP="009D627B">
      <w:pPr>
        <w:pStyle w:val="a4"/>
        <w:numPr>
          <w:ilvl w:val="0"/>
          <w:numId w:val="26"/>
        </w:numPr>
        <w:spacing w:before="0" w:beforeAutospacing="0" w:after="0" w:afterAutospacing="0"/>
        <w:rPr>
          <w:color w:val="000000" w:themeColor="text1"/>
        </w:rPr>
      </w:pPr>
      <w:r w:rsidRPr="005F2140">
        <w:rPr>
          <w:color w:val="000000" w:themeColor="text1"/>
        </w:rPr>
        <w:t>студент знаком с теми критериями, по которым его оценивают (они доступны для его понимания),</w:t>
      </w:r>
    </w:p>
    <w:p w:rsidR="009D627B" w:rsidRPr="005F2140" w:rsidRDefault="009D627B" w:rsidP="009D627B">
      <w:pPr>
        <w:pStyle w:val="a4"/>
        <w:numPr>
          <w:ilvl w:val="0"/>
          <w:numId w:val="26"/>
        </w:numPr>
        <w:spacing w:before="0" w:beforeAutospacing="0" w:after="0" w:afterAutospacing="0"/>
        <w:rPr>
          <w:color w:val="000000" w:themeColor="text1"/>
        </w:rPr>
      </w:pPr>
      <w:r w:rsidRPr="005F2140">
        <w:rPr>
          <w:color w:val="000000" w:themeColor="text1"/>
        </w:rPr>
        <w:t>студент в процессе работы сам пытается оценить качество своей работы, сверяясь с этими критериями и получая комментарии учителя,</w:t>
      </w:r>
    </w:p>
    <w:p w:rsidR="009D627B" w:rsidRPr="005F2140" w:rsidRDefault="009D627B" w:rsidP="001672B6">
      <w:pPr>
        <w:pStyle w:val="a4"/>
        <w:numPr>
          <w:ilvl w:val="0"/>
          <w:numId w:val="26"/>
        </w:numPr>
        <w:spacing w:before="0" w:beforeAutospacing="0" w:after="0" w:afterAutospacing="0"/>
        <w:rPr>
          <w:color w:val="000000" w:themeColor="text1"/>
        </w:rPr>
      </w:pPr>
      <w:r w:rsidRPr="005F2140">
        <w:rPr>
          <w:color w:val="000000" w:themeColor="text1"/>
        </w:rPr>
        <w:t>студент видит, где конкретно он пока не достиг нужного результата и корректирует свою деятельность, ища пути компен</w:t>
      </w:r>
      <w:r w:rsidR="001672B6" w:rsidRPr="005F2140">
        <w:rPr>
          <w:color w:val="000000" w:themeColor="text1"/>
        </w:rPr>
        <w:t>сировать выявленные недостатки</w:t>
      </w:r>
      <w:r w:rsidRPr="005F2140">
        <w:rPr>
          <w:color w:val="000000" w:themeColor="text1"/>
        </w:rPr>
        <w:t xml:space="preserve">. </w:t>
      </w:r>
    </w:p>
    <w:p w:rsidR="001672B6" w:rsidRPr="005F2140" w:rsidRDefault="001672B6" w:rsidP="001672B6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16"/>
          <w:szCs w:val="16"/>
          <w:shd w:val="clear" w:color="auto" w:fill="FFFFFF"/>
        </w:rPr>
      </w:pPr>
    </w:p>
    <w:p w:rsidR="009D627B" w:rsidRPr="005F2140" w:rsidRDefault="009D627B" w:rsidP="001672B6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F2140">
        <w:rPr>
          <w:color w:val="000000" w:themeColor="text1"/>
          <w:shd w:val="clear" w:color="auto" w:fill="FFFFFF"/>
        </w:rPr>
        <w:t xml:space="preserve">Педагог и студент в процессе обучения помогают друг другу в персональной деятельности, гарантированно получают более успешный результат на итоговых работах. При этом у студентов развивается умение самооценки, сокращение разрыва в знаниях между эталоном и действительностью становится внутренним посылом учащегося. </w:t>
      </w:r>
    </w:p>
    <w:p w:rsidR="00832387" w:rsidRDefault="00832387" w:rsidP="00832387">
      <w:pPr>
        <w:pStyle w:val="a4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 w:rsidRPr="00832387">
        <w:rPr>
          <w:b/>
          <w:color w:val="002060"/>
          <w:sz w:val="28"/>
          <w:szCs w:val="28"/>
        </w:rPr>
        <w:lastRenderedPageBreak/>
        <w:t>Описание работы в группе, при которой активно применяются</w:t>
      </w:r>
      <w:r>
        <w:rPr>
          <w:b/>
          <w:color w:val="002060"/>
          <w:sz w:val="28"/>
          <w:szCs w:val="28"/>
        </w:rPr>
        <w:t xml:space="preserve"> приёмы формирующего оценивания</w:t>
      </w:r>
    </w:p>
    <w:p w:rsidR="00832387" w:rsidRPr="00832387" w:rsidRDefault="00832387" w:rsidP="00832387">
      <w:pPr>
        <w:pStyle w:val="a4"/>
        <w:spacing w:before="0" w:beforeAutospacing="0" w:after="0" w:afterAutospacing="0"/>
        <w:jc w:val="center"/>
        <w:rPr>
          <w:b/>
          <w:color w:val="002060"/>
          <w:sz w:val="16"/>
          <w:szCs w:val="16"/>
        </w:rPr>
      </w:pPr>
    </w:p>
    <w:p w:rsidR="00832387" w:rsidRPr="00832387" w:rsidRDefault="00832387" w:rsidP="00832387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color w:val="000000" w:themeColor="text1"/>
        </w:rPr>
      </w:pPr>
      <w:r w:rsidRPr="00832387">
        <w:rPr>
          <w:color w:val="000000" w:themeColor="text1"/>
        </w:rPr>
        <w:t>Во время урока между преподавателем и студентами идет постоянный диалог. Преподаватель комментирует работы учеников, показывая, что им удалось в этой работе и что нужно сделать, чтобы следующая была лучше.</w:t>
      </w:r>
    </w:p>
    <w:p w:rsidR="00832387" w:rsidRDefault="00832387" w:rsidP="00832387">
      <w:pPr>
        <w:pStyle w:val="a4"/>
        <w:numPr>
          <w:ilvl w:val="0"/>
          <w:numId w:val="28"/>
        </w:numPr>
        <w:jc w:val="both"/>
        <w:rPr>
          <w:color w:val="000000" w:themeColor="text1"/>
        </w:rPr>
      </w:pPr>
      <w:r w:rsidRPr="00832387">
        <w:rPr>
          <w:color w:val="000000" w:themeColor="text1"/>
        </w:rPr>
        <w:t xml:space="preserve">Студенты взаимодействуют друг с другом, задают вопросы не только преподавателю, но и товарищам, вместе обсуждают чью-либо работу, дают оценку </w:t>
      </w:r>
      <w:proofErr w:type="gramStart"/>
      <w:r w:rsidRPr="00832387">
        <w:rPr>
          <w:color w:val="000000" w:themeColor="text1"/>
        </w:rPr>
        <w:t>собственной</w:t>
      </w:r>
      <w:proofErr w:type="gramEnd"/>
      <w:r w:rsidRPr="00832387">
        <w:rPr>
          <w:color w:val="000000" w:themeColor="text1"/>
        </w:rPr>
        <w:t xml:space="preserve">. </w:t>
      </w:r>
    </w:p>
    <w:p w:rsidR="00832387" w:rsidRPr="00832387" w:rsidRDefault="00832387" w:rsidP="00832387">
      <w:pPr>
        <w:pStyle w:val="a4"/>
        <w:numPr>
          <w:ilvl w:val="0"/>
          <w:numId w:val="28"/>
        </w:numPr>
        <w:jc w:val="both"/>
        <w:rPr>
          <w:color w:val="000000" w:themeColor="text1"/>
        </w:rPr>
      </w:pPr>
      <w:r w:rsidRPr="00832387">
        <w:rPr>
          <w:color w:val="000000" w:themeColor="text1"/>
        </w:rPr>
        <w:t>Учебный процесс открыт для учеников: в начале урока обсуждаются не только цели и задачи урока, но и то, как будут оцениваться работы. Критерии оценки обсуждаются и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>принимаются педагогом вместе с учениками.</w:t>
      </w:r>
    </w:p>
    <w:p w:rsidR="00832387" w:rsidRDefault="00832387" w:rsidP="00832387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color w:val="000000" w:themeColor="text1"/>
        </w:rPr>
      </w:pPr>
      <w:r w:rsidRPr="00832387">
        <w:rPr>
          <w:color w:val="000000" w:themeColor="text1"/>
        </w:rPr>
        <w:t>При проведении занятий задаётся много вопросов, которые направлены не только на проверку знания материала, выполнения домашнего задания, а на выяснение того, что понятно или непонятно студентам, что им интересно и может усилить учебную активность. Преобладают вопросы, которые носят преимущественно открытую проблемную форму: «Почему?», «Как вы это можете объяснить?», «Какую связь вы видите?» – и стимулируют осмысление изучаемого материала.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left="644"/>
        <w:jc w:val="both"/>
        <w:rPr>
          <w:color w:val="000000" w:themeColor="text1"/>
          <w:sz w:val="16"/>
          <w:szCs w:val="16"/>
        </w:rPr>
      </w:pPr>
    </w:p>
    <w:p w:rsidR="00832387" w:rsidRPr="00832387" w:rsidRDefault="00832387" w:rsidP="0083238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Wingdings-Regular" w:hAnsi="Times New Roman" w:cs="Times New Roman"/>
          <w:b/>
          <w:color w:val="7030A0"/>
          <w:sz w:val="24"/>
          <w:szCs w:val="24"/>
        </w:rPr>
      </w:pPr>
      <w:r w:rsidRPr="00832387">
        <w:rPr>
          <w:rFonts w:ascii="Times New Roman" w:eastAsia="Wingdings-Regular" w:hAnsi="Times New Roman" w:cs="Times New Roman"/>
          <w:b/>
          <w:color w:val="7030A0"/>
          <w:sz w:val="24"/>
          <w:szCs w:val="24"/>
        </w:rPr>
        <w:t>Основные принципы преподавания и учения:</w:t>
      </w:r>
    </w:p>
    <w:p w:rsidR="00832387" w:rsidRPr="00832387" w:rsidRDefault="00832387" w:rsidP="00832387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832387">
        <w:rPr>
          <w:rFonts w:ascii="Times New Roman" w:eastAsia="Wingdings-Regular" w:hAnsi="Times New Roman" w:cs="Times New Roman"/>
          <w:sz w:val="24"/>
          <w:szCs w:val="24"/>
        </w:rPr>
        <w:t>установить высокие ожидания и поддержать уверенность ученика в успехе;</w:t>
      </w:r>
    </w:p>
    <w:p w:rsidR="00832387" w:rsidRPr="00832387" w:rsidRDefault="00832387" w:rsidP="00832387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832387">
        <w:rPr>
          <w:rFonts w:ascii="Times New Roman" w:eastAsia="Wingdings-Regular" w:hAnsi="Times New Roman" w:cs="Times New Roman"/>
          <w:sz w:val="24"/>
          <w:szCs w:val="24"/>
        </w:rPr>
        <w:t>установить, что ученик знает, и строить всё дальнейшее обучение на этом;</w:t>
      </w:r>
    </w:p>
    <w:p w:rsidR="00832387" w:rsidRPr="00832387" w:rsidRDefault="00832387" w:rsidP="00832387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832387">
        <w:rPr>
          <w:rFonts w:ascii="Times New Roman" w:eastAsia="Wingdings-Regular" w:hAnsi="Times New Roman" w:cs="Times New Roman"/>
          <w:sz w:val="24"/>
          <w:szCs w:val="24"/>
        </w:rPr>
        <w:t>организовать учебный процесс так, чтобы он увлекал ученика и доставлял ему удовольствие;</w:t>
      </w:r>
    </w:p>
    <w:p w:rsidR="00832387" w:rsidRPr="00832387" w:rsidRDefault="00832387" w:rsidP="00832387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832387">
        <w:rPr>
          <w:rFonts w:ascii="Times New Roman" w:eastAsia="Wingdings-Regular" w:hAnsi="Times New Roman" w:cs="Times New Roman"/>
          <w:sz w:val="24"/>
          <w:szCs w:val="24"/>
        </w:rPr>
        <w:t>наполнять учение яркими эмоциональными переживаниями;</w:t>
      </w:r>
    </w:p>
    <w:p w:rsidR="00832387" w:rsidRPr="00832387" w:rsidRDefault="00832387" w:rsidP="00832387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387">
        <w:rPr>
          <w:rFonts w:ascii="Times New Roman" w:eastAsia="Wingdings-Regular" w:hAnsi="Times New Roman" w:cs="Times New Roman"/>
          <w:sz w:val="24"/>
          <w:szCs w:val="24"/>
        </w:rPr>
        <w:t>делать каждого студента активным соучастником собственного обучения;</w:t>
      </w:r>
    </w:p>
    <w:p w:rsidR="00832387" w:rsidRPr="00832387" w:rsidRDefault="00832387" w:rsidP="00832387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387">
        <w:rPr>
          <w:rFonts w:ascii="Times New Roman" w:eastAsia="Wingdings-Regular" w:hAnsi="Times New Roman" w:cs="Times New Roman"/>
          <w:sz w:val="24"/>
          <w:szCs w:val="24"/>
        </w:rPr>
        <w:t>развивать общие учебные умения и личностные качества.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16"/>
          <w:szCs w:val="16"/>
        </w:rPr>
      </w:pPr>
    </w:p>
    <w:p w:rsidR="00832387" w:rsidRDefault="00832387" w:rsidP="00832387">
      <w:pPr>
        <w:pStyle w:val="a4"/>
        <w:spacing w:before="0" w:beforeAutospacing="0" w:after="0" w:afterAutospacing="0"/>
        <w:rPr>
          <w:color w:val="FF0000"/>
        </w:rPr>
      </w:pPr>
      <w:r w:rsidRPr="00832387">
        <w:rPr>
          <w:b/>
          <w:color w:val="000000" w:themeColor="text1"/>
        </w:rPr>
        <w:t>Одной из эффективных стратегий оценивания в ходе урока является</w:t>
      </w:r>
      <w:r w:rsidRPr="00832387">
        <w:rPr>
          <w:color w:val="000000" w:themeColor="text1"/>
        </w:rPr>
        <w:t xml:space="preserve"> </w:t>
      </w:r>
      <w:r w:rsidRPr="00832387">
        <w:rPr>
          <w:b/>
          <w:color w:val="FF0000"/>
        </w:rPr>
        <w:t>постановка вопросов</w:t>
      </w:r>
      <w:r w:rsidRPr="00832387">
        <w:rPr>
          <w:color w:val="FF0000"/>
        </w:rPr>
        <w:t xml:space="preserve">. 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32387">
        <w:rPr>
          <w:color w:val="000000" w:themeColor="text1"/>
        </w:rPr>
        <w:t xml:space="preserve">Вопросы задаются </w:t>
      </w:r>
      <w:r>
        <w:rPr>
          <w:color w:val="000000" w:themeColor="text1"/>
        </w:rPr>
        <w:t>преподавателе</w:t>
      </w:r>
      <w:r w:rsidRPr="00832387">
        <w:rPr>
          <w:color w:val="000000" w:themeColor="text1"/>
        </w:rPr>
        <w:t>м, чтобы определить стартовые позиции студентов и учитывать их в ходе об</w:t>
      </w:r>
      <w:bookmarkStart w:id="0" w:name="_GoBack"/>
      <w:bookmarkEnd w:id="0"/>
      <w:r w:rsidRPr="00832387">
        <w:rPr>
          <w:color w:val="000000" w:themeColor="text1"/>
        </w:rPr>
        <w:t>учения. Педагог может использовать различные вопросы.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8"/>
        <w:rPr>
          <w:color w:val="000000" w:themeColor="text1"/>
        </w:rPr>
      </w:pPr>
      <w:r w:rsidRPr="00832387">
        <w:rPr>
          <w:color w:val="000000" w:themeColor="text1"/>
        </w:rPr>
        <w:t xml:space="preserve">В терминах классификации </w:t>
      </w:r>
      <w:proofErr w:type="spellStart"/>
      <w:r w:rsidRPr="00832387">
        <w:rPr>
          <w:color w:val="000000" w:themeColor="text1"/>
        </w:rPr>
        <w:t>Б.Блума</w:t>
      </w:r>
      <w:proofErr w:type="spellEnd"/>
      <w:r w:rsidRPr="00832387">
        <w:rPr>
          <w:color w:val="000000" w:themeColor="text1"/>
        </w:rPr>
        <w:t xml:space="preserve"> это могут быть вопросы </w:t>
      </w:r>
      <w:proofErr w:type="gramStart"/>
      <w:r w:rsidRPr="00832387">
        <w:rPr>
          <w:color w:val="000000" w:themeColor="text1"/>
        </w:rPr>
        <w:t>на</w:t>
      </w:r>
      <w:proofErr w:type="gramEnd"/>
      <w:r w:rsidRPr="00832387">
        <w:rPr>
          <w:color w:val="000000" w:themeColor="text1"/>
        </w:rPr>
        <w:t xml:space="preserve">: </w:t>
      </w:r>
    </w:p>
    <w:p w:rsidR="00832387" w:rsidRPr="00832387" w:rsidRDefault="00832387" w:rsidP="00832387">
      <w:pPr>
        <w:pStyle w:val="a4"/>
        <w:numPr>
          <w:ilvl w:val="0"/>
          <w:numId w:val="30"/>
        </w:numPr>
        <w:spacing w:before="0" w:beforeAutospacing="0" w:after="0" w:afterAutospacing="0"/>
        <w:rPr>
          <w:color w:val="000000" w:themeColor="text1"/>
        </w:rPr>
      </w:pPr>
      <w:r w:rsidRPr="00832387">
        <w:rPr>
          <w:b/>
          <w:i/>
          <w:color w:val="002060"/>
        </w:rPr>
        <w:t>приложение</w:t>
      </w:r>
      <w:r w:rsidRPr="00832387">
        <w:rPr>
          <w:color w:val="000000" w:themeColor="text1"/>
        </w:rPr>
        <w:t>: Какие ещё примеры ты знаешь?</w:t>
      </w:r>
    </w:p>
    <w:p w:rsidR="00832387" w:rsidRPr="00832387" w:rsidRDefault="00832387" w:rsidP="00832387">
      <w:pPr>
        <w:pStyle w:val="a4"/>
        <w:numPr>
          <w:ilvl w:val="0"/>
          <w:numId w:val="30"/>
        </w:numPr>
        <w:spacing w:before="0" w:beforeAutospacing="0" w:after="0" w:afterAutospacing="0"/>
        <w:rPr>
          <w:color w:val="000000" w:themeColor="text1"/>
        </w:rPr>
      </w:pPr>
      <w:r w:rsidRPr="00832387">
        <w:rPr>
          <w:b/>
          <w:i/>
          <w:color w:val="002060"/>
        </w:rPr>
        <w:t>анализ</w:t>
      </w:r>
      <w:r w:rsidRPr="00832387">
        <w:rPr>
          <w:i/>
          <w:color w:val="000000" w:themeColor="text1"/>
        </w:rPr>
        <w:t>:</w:t>
      </w:r>
      <w:r w:rsidRPr="00832387">
        <w:rPr>
          <w:color w:val="000000" w:themeColor="text1"/>
        </w:rPr>
        <w:t xml:space="preserve"> Как ты можешь доказать, что ...</w:t>
      </w:r>
      <w:proofErr w:type="gramStart"/>
      <w:r w:rsidRPr="00832387">
        <w:rPr>
          <w:color w:val="000000" w:themeColor="text1"/>
        </w:rPr>
        <w:t xml:space="preserve"> ?</w:t>
      </w:r>
      <w:proofErr w:type="gramEnd"/>
    </w:p>
    <w:p w:rsidR="00832387" w:rsidRPr="00832387" w:rsidRDefault="00832387" w:rsidP="00832387">
      <w:pPr>
        <w:pStyle w:val="a4"/>
        <w:numPr>
          <w:ilvl w:val="0"/>
          <w:numId w:val="30"/>
        </w:numPr>
        <w:spacing w:before="0" w:beforeAutospacing="0" w:after="0" w:afterAutospacing="0"/>
        <w:rPr>
          <w:color w:val="000000" w:themeColor="text1"/>
        </w:rPr>
      </w:pPr>
      <w:r w:rsidRPr="00832387">
        <w:rPr>
          <w:b/>
          <w:i/>
          <w:color w:val="002060"/>
        </w:rPr>
        <w:t>синтез</w:t>
      </w:r>
      <w:r w:rsidRPr="00832387">
        <w:rPr>
          <w:i/>
          <w:color w:val="000000" w:themeColor="text1"/>
        </w:rPr>
        <w:t>:</w:t>
      </w:r>
      <w:r w:rsidRPr="00832387">
        <w:rPr>
          <w:color w:val="000000" w:themeColor="text1"/>
        </w:rPr>
        <w:t xml:space="preserve"> Как можно это организовать, решить?</w:t>
      </w:r>
    </w:p>
    <w:p w:rsidR="00832387" w:rsidRPr="00832387" w:rsidRDefault="00832387" w:rsidP="00832387">
      <w:pPr>
        <w:pStyle w:val="a4"/>
        <w:numPr>
          <w:ilvl w:val="0"/>
          <w:numId w:val="30"/>
        </w:numPr>
        <w:spacing w:before="0" w:beforeAutospacing="0" w:after="0" w:afterAutospacing="0"/>
        <w:rPr>
          <w:color w:val="000000" w:themeColor="text1"/>
        </w:rPr>
      </w:pPr>
      <w:r w:rsidRPr="00832387">
        <w:rPr>
          <w:b/>
          <w:i/>
          <w:color w:val="002060"/>
        </w:rPr>
        <w:t>оценку</w:t>
      </w:r>
      <w:r w:rsidRPr="00832387">
        <w:rPr>
          <w:i/>
          <w:color w:val="000000" w:themeColor="text1"/>
        </w:rPr>
        <w:t>:</w:t>
      </w:r>
      <w:r w:rsidRPr="00832387">
        <w:rPr>
          <w:color w:val="000000" w:themeColor="text1"/>
        </w:rPr>
        <w:t xml:space="preserve"> Что ты думаешь о …</w:t>
      </w:r>
      <w:proofErr w:type="gramStart"/>
      <w:r w:rsidRPr="00832387">
        <w:rPr>
          <w:color w:val="000000" w:themeColor="text1"/>
        </w:rPr>
        <w:t xml:space="preserve"> ?</w:t>
      </w:r>
      <w:proofErr w:type="gramEnd"/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16"/>
          <w:szCs w:val="16"/>
        </w:rPr>
      </w:pP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b/>
          <w:color w:val="7030A0"/>
        </w:rPr>
      </w:pPr>
      <w:r w:rsidRPr="00832387">
        <w:rPr>
          <w:b/>
          <w:color w:val="7030A0"/>
        </w:rPr>
        <w:t xml:space="preserve">Какими способами можно было бы вводить систему формирующего оценивания учебной деятельности студента на занятии? 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32387">
        <w:rPr>
          <w:color w:val="000000" w:themeColor="text1"/>
        </w:rPr>
        <w:t>1) Разработать с</w:t>
      </w:r>
      <w:r>
        <w:rPr>
          <w:color w:val="000000" w:themeColor="text1"/>
        </w:rPr>
        <w:t>о студентами</w:t>
      </w:r>
      <w:r w:rsidRPr="00832387">
        <w:rPr>
          <w:color w:val="000000" w:themeColor="text1"/>
        </w:rPr>
        <w:t xml:space="preserve"> лист самооценки деятельности на занятии, в течение изучения темы, в конце семестра, поместить его в конце тетради и заполнять по мере необходимости.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32387">
        <w:rPr>
          <w:color w:val="000000" w:themeColor="text1"/>
        </w:rPr>
        <w:t>2) Предлагать студента</w:t>
      </w:r>
      <w:r>
        <w:rPr>
          <w:color w:val="000000" w:themeColor="text1"/>
        </w:rPr>
        <w:t>м</w:t>
      </w:r>
      <w:r w:rsidRPr="00832387">
        <w:rPr>
          <w:color w:val="000000" w:themeColor="text1"/>
        </w:rPr>
        <w:t xml:space="preserve"> в течение урока, после урока, после выполнения какого-нибудь задания оценить себя по предложенным педагогом утверждениям (например, «плюсы» на полях в тетради).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32387">
        <w:rPr>
          <w:color w:val="000000" w:themeColor="text1"/>
        </w:rPr>
        <w:t>3) Провести мини-обзор в конце урока, курса, темы</w:t>
      </w:r>
      <w:r>
        <w:rPr>
          <w:color w:val="000000" w:themeColor="text1"/>
        </w:rPr>
        <w:t>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32387">
        <w:rPr>
          <w:color w:val="000000" w:themeColor="text1"/>
        </w:rPr>
        <w:t>4)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 xml:space="preserve">Заполнение </w:t>
      </w:r>
      <w:proofErr w:type="gramStart"/>
      <w:r w:rsidRPr="00832387">
        <w:rPr>
          <w:color w:val="000000" w:themeColor="text1"/>
        </w:rPr>
        <w:t>таблицы показателей правильности выполнения заданий</w:t>
      </w:r>
      <w:proofErr w:type="gramEnd"/>
      <w:r>
        <w:rPr>
          <w:color w:val="000000" w:themeColor="text1"/>
        </w:rPr>
        <w:t>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32387">
        <w:rPr>
          <w:color w:val="000000" w:themeColor="text1"/>
        </w:rPr>
        <w:t>5) Заполнение листа индивидуальных достижений</w:t>
      </w:r>
      <w:r>
        <w:rPr>
          <w:color w:val="000000" w:themeColor="text1"/>
        </w:rPr>
        <w:t>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32387">
        <w:rPr>
          <w:color w:val="000000" w:themeColor="text1"/>
        </w:rPr>
        <w:t>6)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>Заполнение диагностических карт</w:t>
      </w:r>
      <w:r>
        <w:rPr>
          <w:color w:val="000000" w:themeColor="text1"/>
        </w:rPr>
        <w:t>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32387">
        <w:rPr>
          <w:color w:val="000000" w:themeColor="text1"/>
        </w:rPr>
        <w:t>7) Заполнение оценочных листов</w:t>
      </w:r>
      <w:r>
        <w:rPr>
          <w:color w:val="000000" w:themeColor="text1"/>
        </w:rPr>
        <w:t>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b/>
          <w:color w:val="000000" w:themeColor="text1"/>
          <w:sz w:val="16"/>
          <w:szCs w:val="16"/>
        </w:rPr>
      </w:pP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b/>
          <w:color w:val="FF0000"/>
        </w:rPr>
        <w:t>Мини-обзор</w:t>
      </w:r>
      <w:r w:rsidRPr="00832387">
        <w:rPr>
          <w:color w:val="FF0000"/>
        </w:rPr>
        <w:t xml:space="preserve"> </w:t>
      </w:r>
      <w:r w:rsidRPr="00832387">
        <w:rPr>
          <w:color w:val="000000" w:themeColor="text1"/>
        </w:rPr>
        <w:t xml:space="preserve">(в конце урока, курса, темы)  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color w:val="000000" w:themeColor="text1"/>
        </w:rPr>
        <w:t>1.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>Что изучали? Назовите тему урока.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color w:val="000000" w:themeColor="text1"/>
        </w:rPr>
        <w:t>2.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 xml:space="preserve">С какими заданиями ты справлялся без помощи преподавателя, </w:t>
      </w:r>
      <w:proofErr w:type="spellStart"/>
      <w:r w:rsidRPr="00832387">
        <w:rPr>
          <w:color w:val="000000" w:themeColor="text1"/>
        </w:rPr>
        <w:t>одногруппника</w:t>
      </w:r>
      <w:proofErr w:type="spellEnd"/>
      <w:r w:rsidRPr="00832387">
        <w:rPr>
          <w:color w:val="000000" w:themeColor="text1"/>
        </w:rPr>
        <w:t>?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color w:val="000000" w:themeColor="text1"/>
        </w:rPr>
        <w:t xml:space="preserve">3. Определите наиболее </w:t>
      </w:r>
      <w:proofErr w:type="gramStart"/>
      <w:r w:rsidRPr="00832387">
        <w:rPr>
          <w:color w:val="000000" w:themeColor="text1"/>
        </w:rPr>
        <w:t>важное</w:t>
      </w:r>
      <w:proofErr w:type="gramEnd"/>
      <w:r w:rsidRPr="00832387">
        <w:rPr>
          <w:color w:val="000000" w:themeColor="text1"/>
        </w:rPr>
        <w:t xml:space="preserve"> в этом уроке.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color w:val="000000" w:themeColor="text1"/>
        </w:rPr>
        <w:t>4.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>Что вызвало трудности, осталось неясным?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color w:val="000000" w:themeColor="text1"/>
        </w:rPr>
        <w:t>5.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>Что хотелось бы узнать по теме дополнительно?</w:t>
      </w:r>
    </w:p>
    <w:p w:rsidR="00832387" w:rsidRPr="00832387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color w:val="000000" w:themeColor="text1"/>
        </w:rPr>
        <w:t>6.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>Что у меня получилось лучше всего?</w:t>
      </w:r>
    </w:p>
    <w:p w:rsidR="005F2140" w:rsidRPr="005F2140" w:rsidRDefault="00832387" w:rsidP="00832387">
      <w:pPr>
        <w:pStyle w:val="a4"/>
        <w:spacing w:before="0" w:beforeAutospacing="0" w:after="0" w:afterAutospacing="0"/>
        <w:ind w:firstLine="709"/>
        <w:rPr>
          <w:color w:val="000000" w:themeColor="text1"/>
        </w:rPr>
      </w:pPr>
      <w:r w:rsidRPr="00832387">
        <w:rPr>
          <w:color w:val="000000" w:themeColor="text1"/>
        </w:rPr>
        <w:t>7.</w:t>
      </w:r>
      <w:r>
        <w:rPr>
          <w:color w:val="000000" w:themeColor="text1"/>
        </w:rPr>
        <w:t xml:space="preserve"> </w:t>
      </w:r>
      <w:r w:rsidRPr="00832387">
        <w:rPr>
          <w:color w:val="000000" w:themeColor="text1"/>
        </w:rPr>
        <w:t>Что мне необходимо усовершенствовать?</w:t>
      </w:r>
    </w:p>
    <w:sectPr w:rsidR="005F2140" w:rsidRPr="005F2140" w:rsidSect="001672B6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-Regular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214"/>
    <w:multiLevelType w:val="multilevel"/>
    <w:tmpl w:val="7B5E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F230D"/>
    <w:multiLevelType w:val="multilevel"/>
    <w:tmpl w:val="C81A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E39EC"/>
    <w:multiLevelType w:val="multilevel"/>
    <w:tmpl w:val="9AF65C7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>
    <w:nsid w:val="0EA16631"/>
    <w:multiLevelType w:val="multilevel"/>
    <w:tmpl w:val="5096FA2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F816ADF"/>
    <w:multiLevelType w:val="hybridMultilevel"/>
    <w:tmpl w:val="880246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602AAE"/>
    <w:multiLevelType w:val="multilevel"/>
    <w:tmpl w:val="32CC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75F74"/>
    <w:multiLevelType w:val="multilevel"/>
    <w:tmpl w:val="6FCE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B00F6"/>
    <w:multiLevelType w:val="multilevel"/>
    <w:tmpl w:val="2084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F220D"/>
    <w:multiLevelType w:val="hybridMultilevel"/>
    <w:tmpl w:val="EC9CDB22"/>
    <w:lvl w:ilvl="0" w:tplc="25F6B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8C70D4"/>
    <w:multiLevelType w:val="hybridMultilevel"/>
    <w:tmpl w:val="466605F4"/>
    <w:lvl w:ilvl="0" w:tplc="C4DA782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76135CB"/>
    <w:multiLevelType w:val="multilevel"/>
    <w:tmpl w:val="D3CA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074E56"/>
    <w:multiLevelType w:val="multilevel"/>
    <w:tmpl w:val="0FA2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2026E0"/>
    <w:multiLevelType w:val="multilevel"/>
    <w:tmpl w:val="5082F8E8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>
    <w:nsid w:val="454C3F42"/>
    <w:multiLevelType w:val="multilevel"/>
    <w:tmpl w:val="F99C9DE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>
    <w:nsid w:val="49EB0210"/>
    <w:multiLevelType w:val="multilevel"/>
    <w:tmpl w:val="BAEA2CD8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5">
    <w:nsid w:val="4A456ABC"/>
    <w:multiLevelType w:val="multilevel"/>
    <w:tmpl w:val="E3F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BC61D2"/>
    <w:multiLevelType w:val="multilevel"/>
    <w:tmpl w:val="F032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166A43"/>
    <w:multiLevelType w:val="hybridMultilevel"/>
    <w:tmpl w:val="DA80F46A"/>
    <w:lvl w:ilvl="0" w:tplc="25F6B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952DCC"/>
    <w:multiLevelType w:val="multilevel"/>
    <w:tmpl w:val="52F6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201730"/>
    <w:multiLevelType w:val="multilevel"/>
    <w:tmpl w:val="8468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477ED3"/>
    <w:multiLevelType w:val="multilevel"/>
    <w:tmpl w:val="7FD0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3672FE"/>
    <w:multiLevelType w:val="hybridMultilevel"/>
    <w:tmpl w:val="BA6AED9C"/>
    <w:lvl w:ilvl="0" w:tplc="9774CCB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AFE6C7A"/>
    <w:multiLevelType w:val="multilevel"/>
    <w:tmpl w:val="8198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7A525F"/>
    <w:multiLevelType w:val="multilevel"/>
    <w:tmpl w:val="A584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35111E"/>
    <w:multiLevelType w:val="multilevel"/>
    <w:tmpl w:val="A67C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B7E8B"/>
    <w:multiLevelType w:val="hybridMultilevel"/>
    <w:tmpl w:val="C7766D9A"/>
    <w:lvl w:ilvl="0" w:tplc="9774CCB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71AA68C3"/>
    <w:multiLevelType w:val="multilevel"/>
    <w:tmpl w:val="C1648BE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7">
    <w:nsid w:val="742155E9"/>
    <w:multiLevelType w:val="multilevel"/>
    <w:tmpl w:val="3438920A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>
    <w:nsid w:val="77890D45"/>
    <w:multiLevelType w:val="multilevel"/>
    <w:tmpl w:val="9D8EDA9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9">
    <w:nsid w:val="7A625BBC"/>
    <w:multiLevelType w:val="multilevel"/>
    <w:tmpl w:val="FE4E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4"/>
  </w:num>
  <w:num w:numId="17">
    <w:abstractNumId w:val="25"/>
  </w:num>
  <w:num w:numId="18">
    <w:abstractNumId w:val="2"/>
  </w:num>
  <w:num w:numId="19">
    <w:abstractNumId w:val="12"/>
  </w:num>
  <w:num w:numId="20">
    <w:abstractNumId w:val="27"/>
  </w:num>
  <w:num w:numId="21">
    <w:abstractNumId w:val="26"/>
  </w:num>
  <w:num w:numId="22">
    <w:abstractNumId w:val="13"/>
  </w:num>
  <w:num w:numId="23">
    <w:abstractNumId w:val="14"/>
  </w:num>
  <w:num w:numId="24">
    <w:abstractNumId w:val="28"/>
  </w:num>
  <w:num w:numId="25">
    <w:abstractNumId w:val="23"/>
  </w:num>
  <w:num w:numId="26">
    <w:abstractNumId w:val="21"/>
  </w:num>
  <w:num w:numId="27">
    <w:abstractNumId w:val="3"/>
  </w:num>
  <w:num w:numId="28">
    <w:abstractNumId w:val="9"/>
  </w:num>
  <w:num w:numId="29">
    <w:abstractNumId w:val="1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0A"/>
    <w:rsid w:val="001672B6"/>
    <w:rsid w:val="001D6D0A"/>
    <w:rsid w:val="00275366"/>
    <w:rsid w:val="003141B4"/>
    <w:rsid w:val="00556968"/>
    <w:rsid w:val="00596592"/>
    <w:rsid w:val="005F2140"/>
    <w:rsid w:val="00832387"/>
    <w:rsid w:val="009D627B"/>
    <w:rsid w:val="00BA604B"/>
    <w:rsid w:val="00D3314A"/>
    <w:rsid w:val="00E5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27B"/>
    <w:pPr>
      <w:ind w:left="720"/>
      <w:contextualSpacing/>
    </w:pPr>
  </w:style>
  <w:style w:type="paragraph" w:styleId="a4">
    <w:name w:val="Normal (Web)"/>
    <w:basedOn w:val="a"/>
    <w:uiPriority w:val="99"/>
    <w:rsid w:val="009D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27B"/>
    <w:pPr>
      <w:ind w:left="720"/>
      <w:contextualSpacing/>
    </w:pPr>
  </w:style>
  <w:style w:type="paragraph" w:styleId="a4">
    <w:name w:val="Normal (Web)"/>
    <w:basedOn w:val="a"/>
    <w:uiPriority w:val="99"/>
    <w:rsid w:val="009D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2026-04-15T11:52:00Z</cp:lastPrinted>
  <dcterms:created xsi:type="dcterms:W3CDTF">2025-09-12T06:20:00Z</dcterms:created>
  <dcterms:modified xsi:type="dcterms:W3CDTF">2026-04-15T12:47:00Z</dcterms:modified>
</cp:coreProperties>
</file>